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60FC4" w14:textId="5089A971" w:rsidR="00E157AA" w:rsidRPr="0096139A" w:rsidRDefault="003C0D53" w:rsidP="001877DD">
      <w:pPr>
        <w:pStyle w:val="PargrafodaLista"/>
        <w:jc w:val="center"/>
        <w:rPr>
          <w:rFonts w:ascii="Verdana" w:hAnsi="Verdana"/>
          <w:sz w:val="28"/>
          <w:szCs w:val="28"/>
        </w:rPr>
      </w:pPr>
      <w:r w:rsidRPr="0096139A">
        <w:rPr>
          <w:rFonts w:ascii="Verdana" w:hAnsi="Verdana"/>
          <w:sz w:val="28"/>
          <w:szCs w:val="28"/>
        </w:rPr>
        <w:t>Seção de Biblioteca</w:t>
      </w:r>
    </w:p>
    <w:p w14:paraId="5AB795CA" w14:textId="0EFB1D11" w:rsidR="00E157AA" w:rsidRPr="00E462D3" w:rsidRDefault="00E157AA" w:rsidP="001877DD">
      <w:pPr>
        <w:pStyle w:val="PargrafodaLista"/>
        <w:jc w:val="center"/>
        <w:rPr>
          <w:rFonts w:ascii="Verdana" w:hAnsi="Verdana"/>
        </w:rPr>
      </w:pPr>
      <w:r w:rsidRPr="00E462D3">
        <w:rPr>
          <w:rFonts w:ascii="Verdana" w:hAnsi="Verdana"/>
        </w:rPr>
        <w:t>SUPERVISOR</w:t>
      </w:r>
      <w:r w:rsidR="004B55A6" w:rsidRPr="00E462D3">
        <w:rPr>
          <w:rFonts w:ascii="Verdana" w:hAnsi="Verdana"/>
        </w:rPr>
        <w:t>: Lourdes Castelo Branco</w:t>
      </w:r>
    </w:p>
    <w:p w14:paraId="4FFA3A14" w14:textId="774CBCF8" w:rsidR="00E157AA" w:rsidRPr="00E462D3" w:rsidRDefault="00E157AA" w:rsidP="001877DD">
      <w:pPr>
        <w:pStyle w:val="PargrafodaLista"/>
        <w:jc w:val="center"/>
        <w:rPr>
          <w:rFonts w:ascii="Verdana" w:hAnsi="Verdana"/>
          <w:lang w:val="en-AU"/>
        </w:rPr>
      </w:pPr>
      <w:r w:rsidRPr="00E462D3">
        <w:rPr>
          <w:rFonts w:ascii="Verdana" w:hAnsi="Verdana"/>
          <w:lang w:val="en-AU"/>
        </w:rPr>
        <w:t>EMAIL</w:t>
      </w:r>
      <w:r w:rsidR="004B55A6" w:rsidRPr="00E462D3">
        <w:rPr>
          <w:rFonts w:ascii="Verdana" w:hAnsi="Verdana"/>
          <w:lang w:val="en-AU"/>
        </w:rPr>
        <w:t>: lourdes.castelo@</w:t>
      </w:r>
      <w:r w:rsidR="00C907E9" w:rsidRPr="00E462D3">
        <w:rPr>
          <w:rFonts w:ascii="Verdana" w:hAnsi="Verdana"/>
          <w:lang w:val="en-AU"/>
        </w:rPr>
        <w:t>jfpe.jus.br</w:t>
      </w:r>
    </w:p>
    <w:p w14:paraId="4D92F272" w14:textId="1B3C53A9" w:rsidR="00E157AA" w:rsidRPr="00E462D3" w:rsidRDefault="00E157AA" w:rsidP="001877DD">
      <w:pPr>
        <w:pStyle w:val="PargrafodaLista"/>
        <w:jc w:val="center"/>
        <w:rPr>
          <w:rFonts w:ascii="Verdana" w:hAnsi="Verdana"/>
        </w:rPr>
      </w:pPr>
      <w:r w:rsidRPr="00E462D3">
        <w:rPr>
          <w:rFonts w:ascii="Verdana" w:hAnsi="Verdana"/>
        </w:rPr>
        <w:t>TELEFONE</w:t>
      </w:r>
      <w:r w:rsidR="00C907E9" w:rsidRPr="00E462D3">
        <w:rPr>
          <w:rFonts w:ascii="Verdana" w:hAnsi="Verdana"/>
        </w:rPr>
        <w:t>: 32136120/ 6121</w:t>
      </w:r>
      <w:r w:rsidR="004F2B01" w:rsidRPr="00E462D3">
        <w:rPr>
          <w:rFonts w:ascii="Verdana" w:hAnsi="Verdana"/>
        </w:rPr>
        <w:t>/6162</w:t>
      </w:r>
      <w:r w:rsidR="00E462EB" w:rsidRPr="00E462D3">
        <w:rPr>
          <w:rFonts w:ascii="Verdana" w:hAnsi="Verdana"/>
        </w:rPr>
        <w:t>/</w:t>
      </w:r>
      <w:r w:rsidR="008D569A" w:rsidRPr="00E462D3">
        <w:rPr>
          <w:rFonts w:ascii="Verdana" w:hAnsi="Verdana"/>
        </w:rPr>
        <w:t>6203/ 6</w:t>
      </w:r>
      <w:r w:rsidR="00E462EB" w:rsidRPr="00E462D3">
        <w:rPr>
          <w:rFonts w:ascii="Verdana" w:hAnsi="Verdana"/>
        </w:rPr>
        <w:t>253</w:t>
      </w:r>
    </w:p>
    <w:p w14:paraId="746229AC" w14:textId="0775B167" w:rsidR="008D569A" w:rsidRPr="00E462D3" w:rsidRDefault="008D569A" w:rsidP="00E157AA">
      <w:pPr>
        <w:pStyle w:val="PargrafodaLista"/>
        <w:jc w:val="both"/>
        <w:rPr>
          <w:rFonts w:ascii="Verdana" w:hAnsi="Verdana"/>
        </w:rPr>
      </w:pPr>
    </w:p>
    <w:p w14:paraId="4923839A" w14:textId="7AC23B8F" w:rsidR="001877DD" w:rsidRDefault="001877DD" w:rsidP="00E157AA">
      <w:pPr>
        <w:pStyle w:val="PargrafodaLista"/>
        <w:jc w:val="both"/>
        <w:rPr>
          <w:rFonts w:ascii="Verdana" w:hAnsi="Verdana"/>
        </w:rPr>
      </w:pPr>
    </w:p>
    <w:p w14:paraId="0873D523" w14:textId="77777777" w:rsidR="00EB52DF" w:rsidRPr="00E462D3" w:rsidRDefault="00EB52DF" w:rsidP="00E157AA">
      <w:pPr>
        <w:pStyle w:val="PargrafodaLista"/>
        <w:jc w:val="both"/>
        <w:rPr>
          <w:rFonts w:ascii="Verdana" w:hAnsi="Verdana"/>
        </w:rPr>
      </w:pPr>
    </w:p>
    <w:p w14:paraId="27C20A3D" w14:textId="77777777" w:rsidR="008D569A" w:rsidRPr="00E462D3" w:rsidRDefault="008D569A" w:rsidP="00E157AA">
      <w:pPr>
        <w:pStyle w:val="PargrafodaLista"/>
        <w:jc w:val="both"/>
        <w:rPr>
          <w:rFonts w:ascii="Verdana" w:hAnsi="Verdana"/>
        </w:rPr>
      </w:pPr>
    </w:p>
    <w:p w14:paraId="196BEFCF" w14:textId="748A894C" w:rsidR="00E157AA" w:rsidRPr="00E462D3" w:rsidRDefault="00E157AA" w:rsidP="003C0D53">
      <w:pPr>
        <w:pStyle w:val="PargrafodaLista"/>
        <w:rPr>
          <w:rFonts w:ascii="Verdana" w:hAnsi="Verdana"/>
          <w:b/>
        </w:rPr>
      </w:pPr>
      <w:r w:rsidRPr="00E462D3">
        <w:rPr>
          <w:rFonts w:ascii="Verdana" w:hAnsi="Verdana"/>
          <w:b/>
        </w:rPr>
        <w:t>BREVE EXPLANAÇÃO SOBRE AS ATIVIDADES</w:t>
      </w:r>
      <w:r w:rsidR="001877DD" w:rsidRPr="00E462D3">
        <w:rPr>
          <w:rFonts w:ascii="Verdana" w:hAnsi="Verdana"/>
          <w:b/>
        </w:rPr>
        <w:t xml:space="preserve"> DA BIBLIOTECA</w:t>
      </w:r>
    </w:p>
    <w:p w14:paraId="50973382" w14:textId="45B5E21E" w:rsidR="00EA3165" w:rsidRPr="00E462D3" w:rsidRDefault="00EA3165" w:rsidP="00E462D3">
      <w:pPr>
        <w:spacing w:line="360" w:lineRule="auto"/>
        <w:rPr>
          <w:rFonts w:ascii="Verdana" w:hAnsi="Verdana" w:cs="Arial"/>
          <w:b/>
          <w:bCs/>
          <w:color w:val="1A252F"/>
          <w:shd w:val="clear" w:color="auto" w:fill="FFFFFF"/>
        </w:rPr>
      </w:pPr>
    </w:p>
    <w:p w14:paraId="2ECE5FB0" w14:textId="01DF3903" w:rsidR="00E85C63" w:rsidRPr="00E462D3" w:rsidRDefault="0096139A" w:rsidP="00E462D3">
      <w:pPr>
        <w:spacing w:line="360" w:lineRule="auto"/>
        <w:jc w:val="both"/>
        <w:rPr>
          <w:rFonts w:ascii="Verdana" w:hAnsi="Verdana"/>
          <w:color w:val="333333"/>
          <w:shd w:val="clear" w:color="auto" w:fill="F8FDFD"/>
        </w:rPr>
      </w:pPr>
      <w:r>
        <w:rPr>
          <w:rFonts w:ascii="Verdana" w:hAnsi="Verdana"/>
          <w:color w:val="333333"/>
          <w:shd w:val="clear" w:color="auto" w:fill="FFFFFF"/>
        </w:rPr>
        <w:t xml:space="preserve">A Biblioteca da JFPE </w:t>
      </w:r>
      <w:r w:rsidR="004E123D">
        <w:rPr>
          <w:rFonts w:ascii="Verdana" w:hAnsi="Verdana"/>
          <w:color w:val="333333"/>
          <w:shd w:val="clear" w:color="auto" w:fill="FFFFFF"/>
        </w:rPr>
        <w:t>Petrônio Maranhão</w:t>
      </w:r>
      <w:r w:rsidR="00CF2E7F">
        <w:rPr>
          <w:rFonts w:ascii="Verdana" w:hAnsi="Verdana"/>
          <w:color w:val="333333"/>
          <w:shd w:val="clear" w:color="auto" w:fill="FFFFFF"/>
        </w:rPr>
        <w:t xml:space="preserve"> Gomes de Sá</w:t>
      </w:r>
      <w:r w:rsidR="00AF2A07">
        <w:rPr>
          <w:rFonts w:ascii="Verdana" w:hAnsi="Verdana"/>
          <w:color w:val="333333"/>
          <w:shd w:val="clear" w:color="auto" w:fill="FFFFFF"/>
        </w:rPr>
        <w:t>,</w:t>
      </w:r>
      <w:r w:rsidR="004E123D">
        <w:rPr>
          <w:rFonts w:ascii="Verdana" w:hAnsi="Verdana"/>
          <w:color w:val="333333"/>
          <w:shd w:val="clear" w:color="auto" w:fill="FFFFFF"/>
        </w:rPr>
        <w:t xml:space="preserve"> </w:t>
      </w:r>
      <w:r>
        <w:rPr>
          <w:rFonts w:ascii="Verdana" w:hAnsi="Verdana"/>
          <w:color w:val="333333"/>
          <w:shd w:val="clear" w:color="auto" w:fill="FFFFFF"/>
        </w:rPr>
        <w:t>t</w:t>
      </w:r>
      <w:r w:rsidR="00EA3165" w:rsidRPr="00E462D3">
        <w:rPr>
          <w:rFonts w:ascii="Verdana" w:hAnsi="Verdana"/>
          <w:color w:val="333333"/>
          <w:shd w:val="clear" w:color="auto" w:fill="FFFFFF"/>
        </w:rPr>
        <w:t>em como</w:t>
      </w:r>
      <w:r w:rsidR="00CB0DCC" w:rsidRPr="00E462D3">
        <w:rPr>
          <w:rFonts w:ascii="Verdana" w:hAnsi="Verdana"/>
          <w:color w:val="333333"/>
          <w:shd w:val="clear" w:color="auto" w:fill="FFFFFF"/>
        </w:rPr>
        <w:t xml:space="preserve"> </w:t>
      </w:r>
      <w:r w:rsidR="00E85C63" w:rsidRPr="00E462D3">
        <w:rPr>
          <w:rFonts w:ascii="Verdana" w:hAnsi="Verdana"/>
          <w:shd w:val="clear" w:color="auto" w:fill="FFFFFF"/>
        </w:rPr>
        <w:t>Missão</w:t>
      </w:r>
      <w:r w:rsidR="001877DD" w:rsidRPr="00E462D3">
        <w:rPr>
          <w:rFonts w:ascii="Verdana" w:hAnsi="Verdana"/>
          <w:shd w:val="clear" w:color="auto" w:fill="FFFFFF"/>
        </w:rPr>
        <w:t xml:space="preserve"> </w:t>
      </w:r>
      <w:r w:rsidR="008E5A4C" w:rsidRPr="00E462D3">
        <w:rPr>
          <w:rFonts w:ascii="Verdana" w:hAnsi="Verdana"/>
          <w:color w:val="333333"/>
          <w:shd w:val="clear" w:color="auto" w:fill="FFFFFF"/>
        </w:rPr>
        <w:t>o</w:t>
      </w:r>
      <w:r w:rsidR="00E85C63" w:rsidRPr="00E462D3">
        <w:rPr>
          <w:rFonts w:ascii="Verdana" w:hAnsi="Verdana"/>
          <w:color w:val="333333"/>
          <w:shd w:val="clear" w:color="auto" w:fill="FFFFFF"/>
        </w:rPr>
        <w:t xml:space="preserve">rganizar, preservar e disseminar a informação, dando suporte às atividades da instituição, bem como promover o acesso à informação a fim de viabilizar a produção do conhecimento pela comunidade </w:t>
      </w:r>
      <w:r w:rsidR="003E637A" w:rsidRPr="00E462D3">
        <w:rPr>
          <w:rFonts w:ascii="Verdana" w:hAnsi="Verdana"/>
          <w:color w:val="333333"/>
          <w:shd w:val="clear" w:color="auto" w:fill="FFFFFF"/>
        </w:rPr>
        <w:t xml:space="preserve">jurídica. </w:t>
      </w:r>
      <w:r w:rsidR="008E5A4C" w:rsidRPr="00E462D3">
        <w:rPr>
          <w:rFonts w:ascii="Verdana" w:hAnsi="Verdana"/>
          <w:color w:val="333333"/>
          <w:shd w:val="clear" w:color="auto" w:fill="FFFFFF"/>
        </w:rPr>
        <w:t>E seu</w:t>
      </w:r>
      <w:r w:rsidR="0062452E" w:rsidRPr="00E462D3">
        <w:rPr>
          <w:rFonts w:ascii="Verdana" w:hAnsi="Verdana"/>
          <w:color w:val="333333"/>
          <w:shd w:val="clear" w:color="auto" w:fill="FFFFFF"/>
        </w:rPr>
        <w:t xml:space="preserve"> objetivo</w:t>
      </w:r>
      <w:r w:rsidR="008E5A4C" w:rsidRPr="00E462D3">
        <w:rPr>
          <w:rFonts w:ascii="Verdana" w:hAnsi="Verdana"/>
          <w:color w:val="333333"/>
          <w:shd w:val="clear" w:color="auto" w:fill="FFFFFF"/>
        </w:rPr>
        <w:t xml:space="preserve"> é</w:t>
      </w:r>
      <w:r w:rsidR="0062452E" w:rsidRPr="00E462D3">
        <w:rPr>
          <w:rFonts w:ascii="Verdana" w:hAnsi="Verdana"/>
          <w:color w:val="333333"/>
          <w:shd w:val="clear" w:color="auto" w:fill="FFFFFF"/>
        </w:rPr>
        <w:t xml:space="preserve"> facilitar o acesso a fontes de informações relevantes, de forma precisa e eficaz. Tem como público-alvo juízes, servidores da Justiça Federal em Pernambuco e comunidade jurídica em geral.</w:t>
      </w:r>
    </w:p>
    <w:p w14:paraId="5219A9FE" w14:textId="71DF1794" w:rsidR="00F53070" w:rsidRPr="00E462D3" w:rsidRDefault="003C0D53" w:rsidP="00E462D3">
      <w:pPr>
        <w:spacing w:line="360" w:lineRule="auto"/>
        <w:rPr>
          <w:rFonts w:ascii="Verdana" w:hAnsi="Verdana"/>
          <w:b/>
          <w:bCs/>
          <w:color w:val="333333"/>
          <w:shd w:val="clear" w:color="auto" w:fill="F8FDFD"/>
        </w:rPr>
      </w:pPr>
      <w:r>
        <w:rPr>
          <w:rFonts w:ascii="Verdana" w:hAnsi="Verdana"/>
          <w:b/>
          <w:bCs/>
          <w:color w:val="333333"/>
          <w:shd w:val="clear" w:color="auto" w:fill="F8FDFD"/>
        </w:rPr>
        <w:br/>
      </w:r>
      <w:r w:rsidR="00F53070" w:rsidRPr="00E462D3">
        <w:rPr>
          <w:rFonts w:ascii="Verdana" w:hAnsi="Verdana"/>
          <w:b/>
          <w:bCs/>
          <w:color w:val="333333"/>
          <w:shd w:val="clear" w:color="auto" w:fill="F8FDFD"/>
        </w:rPr>
        <w:t>Atividades realizadas</w:t>
      </w:r>
      <w:r w:rsidR="00F05AD3" w:rsidRPr="00E462D3">
        <w:rPr>
          <w:rFonts w:ascii="Verdana" w:hAnsi="Verdana"/>
          <w:b/>
          <w:bCs/>
          <w:color w:val="333333"/>
          <w:shd w:val="clear" w:color="auto" w:fill="F8FDFD"/>
        </w:rPr>
        <w:t>:</w:t>
      </w:r>
      <w:r>
        <w:rPr>
          <w:rFonts w:ascii="Verdana" w:hAnsi="Verdana"/>
          <w:b/>
          <w:bCs/>
          <w:color w:val="333333"/>
          <w:shd w:val="clear" w:color="auto" w:fill="F8FDFD"/>
        </w:rPr>
        <w:br/>
      </w:r>
    </w:p>
    <w:p w14:paraId="19974D3B" w14:textId="4143786E" w:rsidR="00366718" w:rsidRPr="00E462D3" w:rsidRDefault="00F71FB7" w:rsidP="00E462D3">
      <w:pPr>
        <w:spacing w:after="0" w:line="360" w:lineRule="auto"/>
        <w:rPr>
          <w:rFonts w:ascii="Verdana" w:eastAsia="Times New Roman" w:hAnsi="Verdana" w:cs="Calibri"/>
          <w:color w:val="000000"/>
          <w:lang w:eastAsia="pt-BR"/>
        </w:rPr>
      </w:pPr>
      <w:r w:rsidRPr="00E462D3">
        <w:rPr>
          <w:rFonts w:ascii="Verdana" w:eastAsia="Times New Roman" w:hAnsi="Verdana" w:cs="Calibri"/>
          <w:b/>
          <w:bCs/>
          <w:color w:val="000000"/>
          <w:lang w:eastAsia="pt-BR"/>
        </w:rPr>
        <w:t>1</w:t>
      </w:r>
      <w:r w:rsidRPr="00E462D3">
        <w:rPr>
          <w:rFonts w:ascii="Verdana" w:eastAsia="Times New Roman" w:hAnsi="Verdana" w:cs="Calibri"/>
          <w:color w:val="000000"/>
          <w:lang w:eastAsia="pt-BR"/>
        </w:rPr>
        <w:t xml:space="preserve"> - </w:t>
      </w:r>
      <w:r w:rsidR="00366718" w:rsidRPr="00E462D3">
        <w:rPr>
          <w:rFonts w:ascii="Verdana" w:eastAsia="Times New Roman" w:hAnsi="Verdana" w:cs="Calibri"/>
          <w:color w:val="000000"/>
          <w:lang w:eastAsia="pt-BR"/>
        </w:rPr>
        <w:t>Coordenação e acompanhamento das atribuições dos colaboradores</w:t>
      </w:r>
      <w:r w:rsidR="00463F5D" w:rsidRPr="00E462D3">
        <w:rPr>
          <w:rFonts w:ascii="Verdana" w:eastAsia="Times New Roman" w:hAnsi="Verdana" w:cs="Calibri"/>
          <w:color w:val="000000"/>
          <w:lang w:eastAsia="pt-BR"/>
        </w:rPr>
        <w:t>, tanto da Biblioteca quanto do Espaço Memória.</w:t>
      </w:r>
      <w:r w:rsidR="00366718" w:rsidRPr="00E462D3">
        <w:rPr>
          <w:rFonts w:ascii="Verdana" w:eastAsia="Times New Roman" w:hAnsi="Verdana" w:cs="Calibri"/>
          <w:color w:val="000000"/>
          <w:lang w:eastAsia="pt-BR"/>
        </w:rPr>
        <w:t xml:space="preserve"> </w:t>
      </w:r>
    </w:p>
    <w:p w14:paraId="46BD2AF2" w14:textId="77777777" w:rsidR="00E462D3" w:rsidRDefault="00E462D3" w:rsidP="00E462D3">
      <w:pPr>
        <w:spacing w:line="360" w:lineRule="auto"/>
        <w:rPr>
          <w:rFonts w:ascii="Verdana" w:eastAsia="Times New Roman" w:hAnsi="Verdana" w:cs="Calibri"/>
          <w:color w:val="000000"/>
          <w:lang w:eastAsia="pt-BR"/>
        </w:rPr>
      </w:pPr>
    </w:p>
    <w:p w14:paraId="7438C05B" w14:textId="459907EF" w:rsidR="00E462D3" w:rsidRDefault="00F71FB7" w:rsidP="00E462D3">
      <w:pPr>
        <w:spacing w:line="360" w:lineRule="auto"/>
        <w:rPr>
          <w:rFonts w:ascii="Verdana" w:eastAsia="Times New Roman" w:hAnsi="Verdana" w:cs="Calibri"/>
          <w:color w:val="000000"/>
          <w:lang w:eastAsia="pt-BR"/>
        </w:rPr>
      </w:pPr>
      <w:r w:rsidRPr="00E462D3">
        <w:rPr>
          <w:rFonts w:ascii="Verdana" w:eastAsia="Times New Roman" w:hAnsi="Verdana" w:cs="Calibri"/>
          <w:b/>
          <w:color w:val="000000"/>
          <w:lang w:eastAsia="pt-BR"/>
        </w:rPr>
        <w:t>2</w:t>
      </w:r>
      <w:r w:rsidR="008A243D" w:rsidRPr="00E462D3">
        <w:rPr>
          <w:rFonts w:ascii="Verdana" w:eastAsia="Times New Roman" w:hAnsi="Verdana" w:cs="Calibri"/>
          <w:color w:val="000000"/>
          <w:lang w:eastAsia="pt-BR"/>
        </w:rPr>
        <w:t xml:space="preserve"> - Acompanhamento no Diário Eletrônico</w:t>
      </w:r>
      <w:r w:rsidR="00F16830" w:rsidRPr="00E462D3">
        <w:rPr>
          <w:rFonts w:ascii="Verdana" w:eastAsia="Times New Roman" w:hAnsi="Verdana" w:cs="Calibri"/>
          <w:color w:val="000000"/>
          <w:lang w:eastAsia="pt-BR"/>
        </w:rPr>
        <w:t xml:space="preserve"> da Justiça Federal da 5ª</w:t>
      </w:r>
      <w:r w:rsidR="00E34D46">
        <w:rPr>
          <w:rFonts w:ascii="Verdana" w:eastAsia="Times New Roman" w:hAnsi="Verdana" w:cs="Calibri"/>
          <w:color w:val="000000"/>
          <w:lang w:eastAsia="pt-BR"/>
        </w:rPr>
        <w:t xml:space="preserve"> </w:t>
      </w:r>
      <w:r w:rsidR="00F16830" w:rsidRPr="00E462D3">
        <w:rPr>
          <w:rFonts w:ascii="Verdana" w:eastAsia="Times New Roman" w:hAnsi="Verdana" w:cs="Calibri"/>
          <w:color w:val="000000"/>
          <w:lang w:eastAsia="pt-BR"/>
        </w:rPr>
        <w:t>Região dos Atos Normativos da Direção do Foro</w:t>
      </w:r>
      <w:r w:rsidR="007B7168" w:rsidRPr="00E462D3">
        <w:rPr>
          <w:rFonts w:ascii="Verdana" w:eastAsia="Times New Roman" w:hAnsi="Verdana" w:cs="Calibri"/>
          <w:color w:val="000000"/>
          <w:lang w:eastAsia="pt-BR"/>
        </w:rPr>
        <w:t xml:space="preserve"> e das Varas, além dos </w:t>
      </w:r>
      <w:r w:rsidR="006375A6" w:rsidRPr="00E462D3">
        <w:rPr>
          <w:rFonts w:ascii="Verdana" w:eastAsia="Times New Roman" w:hAnsi="Verdana" w:cs="Calibri"/>
          <w:color w:val="000000"/>
          <w:lang w:eastAsia="pt-BR"/>
        </w:rPr>
        <w:t>atos de Inspeções (Portarias e Editais)</w:t>
      </w:r>
      <w:r w:rsidR="007B7168" w:rsidRPr="00E462D3">
        <w:rPr>
          <w:rFonts w:ascii="Verdana" w:eastAsia="Times New Roman" w:hAnsi="Verdana" w:cs="Calibri"/>
          <w:color w:val="000000"/>
          <w:lang w:eastAsia="pt-BR"/>
        </w:rPr>
        <w:t xml:space="preserve">. </w:t>
      </w:r>
      <w:r w:rsidR="00FA2748" w:rsidRPr="00E462D3">
        <w:rPr>
          <w:rFonts w:ascii="Verdana" w:eastAsia="Times New Roman" w:hAnsi="Verdana" w:cs="Calibri"/>
          <w:color w:val="000000"/>
          <w:lang w:eastAsia="pt-BR"/>
        </w:rPr>
        <w:t>Em seguida encaminha</w:t>
      </w:r>
      <w:r w:rsidR="00C77683" w:rsidRPr="00E462D3">
        <w:rPr>
          <w:rFonts w:ascii="Verdana" w:eastAsia="Times New Roman" w:hAnsi="Verdana" w:cs="Calibri"/>
          <w:color w:val="000000"/>
          <w:lang w:eastAsia="pt-BR"/>
        </w:rPr>
        <w:t>r</w:t>
      </w:r>
      <w:r w:rsidR="00FA2748" w:rsidRPr="00E462D3">
        <w:rPr>
          <w:rFonts w:ascii="Verdana" w:eastAsia="Times New Roman" w:hAnsi="Verdana" w:cs="Calibri"/>
          <w:color w:val="000000"/>
          <w:lang w:eastAsia="pt-BR"/>
        </w:rPr>
        <w:t xml:space="preserve"> para a atualização no Site.</w:t>
      </w:r>
    </w:p>
    <w:p w14:paraId="23BE08A0" w14:textId="1FB34DC7" w:rsidR="00E462D3" w:rsidRDefault="00E462D3" w:rsidP="00E462D3">
      <w:pPr>
        <w:spacing w:line="360" w:lineRule="auto"/>
        <w:rPr>
          <w:rFonts w:ascii="Verdana" w:eastAsia="Times New Roman" w:hAnsi="Verdana" w:cs="Calibri"/>
          <w:color w:val="000000"/>
          <w:lang w:eastAsia="pt-BR"/>
        </w:rPr>
      </w:pPr>
      <w:r>
        <w:rPr>
          <w:rFonts w:ascii="Verdana" w:eastAsia="Times New Roman" w:hAnsi="Verdana" w:cs="Calibri"/>
          <w:color w:val="000000"/>
          <w:lang w:eastAsia="pt-BR"/>
        </w:rPr>
        <w:br/>
      </w:r>
      <w:r w:rsidR="00F71FB7" w:rsidRPr="00E462D3">
        <w:rPr>
          <w:rFonts w:ascii="Verdana" w:hAnsi="Verdana" w:cs="Calibri"/>
          <w:b/>
          <w:color w:val="000000"/>
        </w:rPr>
        <w:t>3</w:t>
      </w:r>
      <w:r w:rsidR="00F71FB7" w:rsidRPr="00E462D3">
        <w:rPr>
          <w:rFonts w:ascii="Verdana" w:hAnsi="Verdana" w:cs="Calibri"/>
          <w:color w:val="000000"/>
        </w:rPr>
        <w:t xml:space="preserve"> </w:t>
      </w:r>
      <w:r w:rsidR="00B82DD5" w:rsidRPr="00E462D3">
        <w:rPr>
          <w:rFonts w:ascii="Verdana" w:hAnsi="Verdana" w:cs="Calibri"/>
          <w:color w:val="000000"/>
        </w:rPr>
        <w:t xml:space="preserve">- Divulgação contínua e regular dos </w:t>
      </w:r>
      <w:r w:rsidR="00EE148D" w:rsidRPr="0017100E">
        <w:rPr>
          <w:rFonts w:ascii="Verdana" w:hAnsi="Verdana" w:cs="Calibri"/>
          <w:color w:val="000000"/>
        </w:rPr>
        <w:t>materiais</w:t>
      </w:r>
      <w:r w:rsidR="00EE148D">
        <w:rPr>
          <w:rFonts w:ascii="Verdana" w:hAnsi="Verdana" w:cs="Calibri"/>
          <w:color w:val="000000"/>
        </w:rPr>
        <w:t xml:space="preserve"> </w:t>
      </w:r>
      <w:r w:rsidR="00B82DD5" w:rsidRPr="00E462D3">
        <w:rPr>
          <w:rFonts w:ascii="Verdana" w:hAnsi="Verdana" w:cs="Calibri"/>
          <w:color w:val="000000"/>
        </w:rPr>
        <w:t>recebidos pela Biblioteca, através de exposição das novas aquisições de livros (</w:t>
      </w:r>
      <w:r w:rsidR="00ED4333" w:rsidRPr="00E462D3">
        <w:rPr>
          <w:rFonts w:ascii="Verdana" w:hAnsi="Verdana" w:cs="Calibri"/>
          <w:color w:val="000000"/>
        </w:rPr>
        <w:t>compra</w:t>
      </w:r>
      <w:r w:rsidR="00ED4333" w:rsidRPr="00E462D3">
        <w:rPr>
          <w:rFonts w:ascii="Verdana" w:hAnsi="Verdana"/>
        </w:rPr>
        <w:t xml:space="preserve"> /d</w:t>
      </w:r>
      <w:r w:rsidR="00B82DD5" w:rsidRPr="00E462D3">
        <w:rPr>
          <w:rFonts w:ascii="Verdana" w:hAnsi="Verdana"/>
        </w:rPr>
        <w:t>oação)</w:t>
      </w:r>
      <w:r w:rsidR="00753EFA" w:rsidRPr="00E462D3">
        <w:rPr>
          <w:rFonts w:ascii="Verdana" w:hAnsi="Verdana"/>
        </w:rPr>
        <w:t>, bem como disponibilização</w:t>
      </w:r>
      <w:r w:rsidR="00EE148D">
        <w:rPr>
          <w:rFonts w:ascii="Verdana" w:hAnsi="Verdana"/>
        </w:rPr>
        <w:t xml:space="preserve"> das informações dos mesmos</w:t>
      </w:r>
      <w:r w:rsidR="00753EFA" w:rsidRPr="00E462D3">
        <w:rPr>
          <w:rFonts w:ascii="Verdana" w:hAnsi="Verdana"/>
        </w:rPr>
        <w:t xml:space="preserve"> n</w:t>
      </w:r>
      <w:r w:rsidR="00F9549B" w:rsidRPr="00E462D3">
        <w:rPr>
          <w:rFonts w:ascii="Verdana" w:hAnsi="Verdana"/>
        </w:rPr>
        <w:t>a intranet</w:t>
      </w:r>
      <w:r w:rsidR="00AA3CF2" w:rsidRPr="00E462D3">
        <w:rPr>
          <w:rFonts w:ascii="Verdana" w:hAnsi="Verdana"/>
        </w:rPr>
        <w:t xml:space="preserve">. </w:t>
      </w:r>
      <w:r w:rsidR="00EE148D" w:rsidRPr="00DA390C">
        <w:rPr>
          <w:rFonts w:ascii="Verdana" w:hAnsi="Verdana"/>
        </w:rPr>
        <w:t xml:space="preserve">Em breve </w:t>
      </w:r>
      <w:r w:rsidR="00DA390C" w:rsidRPr="00DA390C">
        <w:rPr>
          <w:rFonts w:ascii="Verdana" w:hAnsi="Verdana"/>
        </w:rPr>
        <w:t xml:space="preserve">estas informações </w:t>
      </w:r>
      <w:r w:rsidR="00737680" w:rsidRPr="00DA390C">
        <w:rPr>
          <w:rFonts w:ascii="Verdana" w:hAnsi="Verdana"/>
        </w:rPr>
        <w:t>estarão</w:t>
      </w:r>
      <w:r w:rsidR="00EE148D" w:rsidRPr="00DA390C">
        <w:rPr>
          <w:rFonts w:ascii="Verdana" w:hAnsi="Verdana"/>
        </w:rPr>
        <w:t xml:space="preserve"> </w:t>
      </w:r>
      <w:r w:rsidR="00737680">
        <w:rPr>
          <w:rFonts w:ascii="Verdana" w:hAnsi="Verdana"/>
        </w:rPr>
        <w:t>disponíveis</w:t>
      </w:r>
      <w:r w:rsidR="00EE148D" w:rsidRPr="00DA390C">
        <w:rPr>
          <w:rFonts w:ascii="Verdana" w:hAnsi="Verdana"/>
        </w:rPr>
        <w:t xml:space="preserve"> na página da Bibliote</w:t>
      </w:r>
      <w:bookmarkStart w:id="0" w:name="_GoBack"/>
      <w:bookmarkEnd w:id="0"/>
      <w:r w:rsidR="00EE148D" w:rsidRPr="00DA390C">
        <w:rPr>
          <w:rFonts w:ascii="Verdana" w:hAnsi="Verdana"/>
        </w:rPr>
        <w:t>ca dentro do novo Portal da JFPE</w:t>
      </w:r>
      <w:r w:rsidR="00DA390C" w:rsidRPr="00DA390C">
        <w:rPr>
          <w:rFonts w:ascii="Verdana" w:hAnsi="Verdana"/>
        </w:rPr>
        <w:t>.</w:t>
      </w:r>
    </w:p>
    <w:p w14:paraId="0B75C74B" w14:textId="4112F6BE" w:rsidR="00367703" w:rsidRPr="00E462D3" w:rsidRDefault="00E462D3" w:rsidP="00E462D3">
      <w:pPr>
        <w:spacing w:line="360" w:lineRule="auto"/>
        <w:rPr>
          <w:rFonts w:ascii="Verdana" w:eastAsia="Times New Roman" w:hAnsi="Verdana" w:cs="Calibri"/>
          <w:color w:val="000000"/>
          <w:lang w:eastAsia="pt-BR"/>
        </w:rPr>
      </w:pPr>
      <w:r>
        <w:rPr>
          <w:rFonts w:ascii="Verdana" w:eastAsia="Times New Roman" w:hAnsi="Verdana" w:cs="Times New Roman"/>
          <w:b/>
          <w:bCs/>
          <w:color w:val="333333"/>
          <w:lang w:eastAsia="pt-BR"/>
        </w:rPr>
        <w:lastRenderedPageBreak/>
        <w:br/>
      </w:r>
      <w:r w:rsidR="00422613" w:rsidRPr="00E462D3">
        <w:rPr>
          <w:rFonts w:ascii="Verdana" w:eastAsia="Times New Roman" w:hAnsi="Verdana" w:cs="Times New Roman"/>
          <w:b/>
          <w:bCs/>
          <w:color w:val="333333"/>
          <w:lang w:eastAsia="pt-BR"/>
        </w:rPr>
        <w:t>4</w:t>
      </w:r>
      <w:r w:rsidR="00367703" w:rsidRPr="00E462D3">
        <w:rPr>
          <w:rFonts w:ascii="Verdana" w:eastAsia="Times New Roman" w:hAnsi="Verdana" w:cs="Times New Roman"/>
          <w:color w:val="333333"/>
          <w:lang w:eastAsia="pt-BR"/>
        </w:rPr>
        <w:t xml:space="preserve"> - </w:t>
      </w:r>
      <w:r w:rsidR="00367703" w:rsidRPr="00E462D3">
        <w:rPr>
          <w:rFonts w:ascii="Verdana" w:hAnsi="Verdana"/>
        </w:rPr>
        <w:t>Manter permanentemente o acervo atualizado, realizando levantamentos das publicações de interesse para fins de aquisição</w:t>
      </w:r>
      <w:r w:rsidR="00E8524D">
        <w:rPr>
          <w:rFonts w:ascii="Verdana" w:hAnsi="Verdana"/>
        </w:rPr>
        <w:t xml:space="preserve"> de materiais</w:t>
      </w:r>
      <w:r w:rsidR="00367703" w:rsidRPr="00E462D3">
        <w:rPr>
          <w:rFonts w:ascii="Verdana" w:hAnsi="Verdana"/>
        </w:rPr>
        <w:t>. Para o levantamento podem ser adotados os seguintes procedimentos:</w:t>
      </w:r>
    </w:p>
    <w:p w14:paraId="406B32BB" w14:textId="77777777" w:rsidR="00367703" w:rsidRPr="006F7A40" w:rsidRDefault="00367703" w:rsidP="00E462D3">
      <w:pPr>
        <w:numPr>
          <w:ilvl w:val="0"/>
          <w:numId w:val="2"/>
        </w:numPr>
        <w:spacing w:after="0" w:line="360" w:lineRule="auto"/>
        <w:jc w:val="both"/>
        <w:rPr>
          <w:rFonts w:ascii="Verdana" w:hAnsi="Verdana"/>
        </w:rPr>
      </w:pPr>
      <w:r w:rsidRPr="006F7A40">
        <w:rPr>
          <w:rFonts w:ascii="Verdana" w:hAnsi="Verdana"/>
        </w:rPr>
        <w:t>Solicitar aos usuários sugestões para aquisição de novas publicações;</w:t>
      </w:r>
    </w:p>
    <w:p w14:paraId="6B860965" w14:textId="40C2FF0C" w:rsidR="00367703" w:rsidRDefault="00367703" w:rsidP="00E462D3">
      <w:pPr>
        <w:numPr>
          <w:ilvl w:val="0"/>
          <w:numId w:val="2"/>
        </w:numPr>
        <w:spacing w:after="0" w:line="360" w:lineRule="auto"/>
        <w:jc w:val="both"/>
        <w:rPr>
          <w:rFonts w:ascii="Verdana" w:hAnsi="Verdana"/>
        </w:rPr>
      </w:pPr>
      <w:r w:rsidRPr="006F7A40">
        <w:rPr>
          <w:rFonts w:ascii="Verdana" w:hAnsi="Verdana"/>
        </w:rPr>
        <w:t>Visitar livrarias / editoras on</w:t>
      </w:r>
      <w:r w:rsidR="00B50554" w:rsidRPr="006F7A40">
        <w:rPr>
          <w:rFonts w:ascii="Verdana" w:hAnsi="Verdana"/>
        </w:rPr>
        <w:t>-</w:t>
      </w:r>
      <w:r w:rsidRPr="006F7A40">
        <w:rPr>
          <w:rFonts w:ascii="Verdana" w:hAnsi="Verdana"/>
        </w:rPr>
        <w:t>line;</w:t>
      </w:r>
    </w:p>
    <w:p w14:paraId="10236340" w14:textId="5A148619" w:rsidR="00367703" w:rsidRPr="006F7A40" w:rsidRDefault="006F7A40" w:rsidP="006F7A40">
      <w:pPr>
        <w:numPr>
          <w:ilvl w:val="0"/>
          <w:numId w:val="2"/>
        </w:numPr>
        <w:spacing w:after="0" w:line="360" w:lineRule="auto"/>
        <w:jc w:val="both"/>
        <w:rPr>
          <w:rFonts w:ascii="Verdana" w:hAnsi="Verdana"/>
        </w:rPr>
      </w:pPr>
      <w:r w:rsidRPr="006F7A40">
        <w:rPr>
          <w:rFonts w:ascii="Verdana" w:hAnsi="Verdana"/>
        </w:rPr>
        <w:t>Solicitar à Biblioteca da Subseção Judiciária de Petrolina que encaminhe</w:t>
      </w:r>
      <w:r w:rsidRPr="00E462D3">
        <w:rPr>
          <w:rFonts w:ascii="Verdana" w:hAnsi="Verdana"/>
        </w:rPr>
        <w:t xml:space="preserve"> sugestões de livros compatíveis com suas atividades</w:t>
      </w:r>
      <w:r>
        <w:rPr>
          <w:rFonts w:ascii="Verdana" w:hAnsi="Verdana"/>
        </w:rPr>
        <w:t>;</w:t>
      </w:r>
    </w:p>
    <w:p w14:paraId="38A355F5" w14:textId="5420D357" w:rsidR="00367703" w:rsidRPr="00E462D3" w:rsidRDefault="00367703" w:rsidP="00E462D3">
      <w:pPr>
        <w:numPr>
          <w:ilvl w:val="0"/>
          <w:numId w:val="2"/>
        </w:numPr>
        <w:spacing w:after="0" w:line="360" w:lineRule="auto"/>
        <w:jc w:val="both"/>
        <w:rPr>
          <w:rFonts w:ascii="Verdana" w:hAnsi="Verdana"/>
        </w:rPr>
      </w:pPr>
      <w:r w:rsidRPr="00E462D3">
        <w:rPr>
          <w:rFonts w:ascii="Verdana" w:hAnsi="Verdana"/>
        </w:rPr>
        <w:t xml:space="preserve">Consultar no sistema da Biblioteca, os livros que precisam </w:t>
      </w:r>
      <w:r w:rsidR="00B50554">
        <w:rPr>
          <w:rFonts w:ascii="Verdana" w:hAnsi="Verdana"/>
        </w:rPr>
        <w:t>ser atualizados</w:t>
      </w:r>
      <w:r w:rsidRPr="00E462D3">
        <w:rPr>
          <w:rFonts w:ascii="Verdana" w:hAnsi="Verdana"/>
        </w:rPr>
        <w:t>, uma vez que o ramo (área de atuação profissional) do Direito é muito dinâmico.</w:t>
      </w:r>
    </w:p>
    <w:p w14:paraId="60BEE743" w14:textId="60DBAC98" w:rsidR="00E462D3" w:rsidRPr="00E33043" w:rsidRDefault="00367703" w:rsidP="00E33043">
      <w:pPr>
        <w:shd w:val="clear" w:color="auto" w:fill="FFFFFF"/>
        <w:spacing w:after="150" w:line="360" w:lineRule="auto"/>
        <w:jc w:val="both"/>
        <w:rPr>
          <w:rFonts w:ascii="Verdana" w:hAnsi="Verdana"/>
        </w:rPr>
      </w:pPr>
      <w:r w:rsidRPr="00E462D3">
        <w:rPr>
          <w:rFonts w:ascii="Verdana" w:hAnsi="Verdana"/>
        </w:rPr>
        <w:t>O acervo atualizado é de suma importância, pois serve de apoio aos Gabinetes dos Exmos. Srs. Juízes que recorrem à Biblioteca para apoiá-los na pesquisa para fundamentar seus trabalhos (sentenças e seus estudos de Mestrado e Doutorado). Proporciona, ainda, a atualização e reciclagem dos servidores lotados em varas e Secretaria Administrativa, colocando à sua disposição, de forma segura, informações atuais e precisas para a execução de suas atividades com mais eficiência.</w:t>
      </w:r>
    </w:p>
    <w:p w14:paraId="224C4E2E" w14:textId="2EBDB932" w:rsidR="00C852D1" w:rsidRPr="00E462D3" w:rsidRDefault="00E462D3" w:rsidP="00E462D3">
      <w:pPr>
        <w:spacing w:after="0" w:line="360" w:lineRule="auto"/>
        <w:jc w:val="both"/>
        <w:rPr>
          <w:rFonts w:ascii="Verdana" w:hAnsi="Verdana"/>
        </w:rPr>
      </w:pPr>
      <w:r w:rsidRPr="00E462D3">
        <w:rPr>
          <w:rFonts w:ascii="Verdana" w:hAnsi="Verdana"/>
        </w:rPr>
        <w:br/>
      </w:r>
      <w:r w:rsidR="00EB52DF">
        <w:rPr>
          <w:rFonts w:ascii="Verdana" w:hAnsi="Verdana"/>
          <w:b/>
        </w:rPr>
        <w:t>5</w:t>
      </w:r>
      <w:r w:rsidR="00C852D1" w:rsidRPr="00E462D3">
        <w:rPr>
          <w:rFonts w:ascii="Verdana" w:hAnsi="Verdana"/>
        </w:rPr>
        <w:t xml:space="preserve"> – Processamento Técnico</w:t>
      </w:r>
      <w:r w:rsidR="009F79EC">
        <w:rPr>
          <w:rFonts w:ascii="Verdana" w:hAnsi="Verdana"/>
        </w:rPr>
        <w:t>:</w:t>
      </w:r>
      <w:r w:rsidR="00C852D1" w:rsidRPr="00E462D3">
        <w:rPr>
          <w:rFonts w:ascii="Verdana" w:hAnsi="Verdana"/>
        </w:rPr>
        <w:t xml:space="preserve"> </w:t>
      </w:r>
      <w:r w:rsidR="009F79EC">
        <w:rPr>
          <w:rFonts w:ascii="Verdana" w:hAnsi="Verdana"/>
        </w:rPr>
        <w:t>c</w:t>
      </w:r>
      <w:r w:rsidR="00C852D1" w:rsidRPr="00E462D3">
        <w:rPr>
          <w:rFonts w:ascii="Verdana" w:hAnsi="Verdana"/>
        </w:rPr>
        <w:t>ompreende o tratamento técnico do material bibliográfico</w:t>
      </w:r>
      <w:r w:rsidR="001A637E" w:rsidRPr="00E462D3">
        <w:rPr>
          <w:rFonts w:ascii="Verdana" w:hAnsi="Verdana"/>
        </w:rPr>
        <w:t xml:space="preserve"> e Atos Normativos</w:t>
      </w:r>
      <w:r w:rsidR="00C852D1" w:rsidRPr="00E462D3">
        <w:rPr>
          <w:rFonts w:ascii="Verdana" w:hAnsi="Verdana"/>
        </w:rPr>
        <w:t xml:space="preserve"> a ser</w:t>
      </w:r>
      <w:r w:rsidR="001A637E" w:rsidRPr="00E462D3">
        <w:rPr>
          <w:rFonts w:ascii="Verdana" w:hAnsi="Verdana"/>
        </w:rPr>
        <w:t>em</w:t>
      </w:r>
      <w:r w:rsidR="00C852D1" w:rsidRPr="00E462D3">
        <w:rPr>
          <w:rFonts w:ascii="Verdana" w:hAnsi="Verdana"/>
        </w:rPr>
        <w:t xml:space="preserve"> incorporado</w:t>
      </w:r>
      <w:r w:rsidR="001A637E" w:rsidRPr="00E462D3">
        <w:rPr>
          <w:rFonts w:ascii="Verdana" w:hAnsi="Verdana"/>
        </w:rPr>
        <w:t>s</w:t>
      </w:r>
      <w:r w:rsidR="00C852D1" w:rsidRPr="00E462D3">
        <w:rPr>
          <w:rFonts w:ascii="Verdana" w:hAnsi="Verdana"/>
        </w:rPr>
        <w:t xml:space="preserve"> ao acervo, visando sua identificação e possibilitando a recuperação da informação</w:t>
      </w:r>
      <w:r w:rsidR="003A3CFF" w:rsidRPr="00E462D3">
        <w:rPr>
          <w:rFonts w:ascii="Verdana" w:hAnsi="Verdana"/>
        </w:rPr>
        <w:t xml:space="preserve">. O sistema utilizado pela </w:t>
      </w:r>
      <w:r w:rsidR="003A3CFF" w:rsidRPr="00AC3C1E">
        <w:rPr>
          <w:rFonts w:ascii="Verdana" w:hAnsi="Verdana"/>
        </w:rPr>
        <w:t xml:space="preserve">Biblioteca </w:t>
      </w:r>
      <w:r w:rsidR="00360154" w:rsidRPr="00AC3C1E">
        <w:rPr>
          <w:rFonts w:ascii="Verdana" w:hAnsi="Verdana"/>
        </w:rPr>
        <w:t xml:space="preserve">para gestão do acervo </w:t>
      </w:r>
      <w:r w:rsidR="009360A5" w:rsidRPr="00AC3C1E">
        <w:rPr>
          <w:rFonts w:ascii="Verdana" w:hAnsi="Verdana"/>
        </w:rPr>
        <w:t xml:space="preserve">e </w:t>
      </w:r>
      <w:r w:rsidR="009360A5" w:rsidRPr="00AC3C1E">
        <w:rPr>
          <w:rFonts w:ascii="Verdana" w:hAnsi="Verdana"/>
        </w:rPr>
        <w:t>inserção dos dados</w:t>
      </w:r>
      <w:r w:rsidR="009360A5" w:rsidRPr="00AC3C1E">
        <w:rPr>
          <w:rFonts w:ascii="Verdana" w:hAnsi="Verdana"/>
        </w:rPr>
        <w:t xml:space="preserve"> é</w:t>
      </w:r>
      <w:r w:rsidR="009360A5">
        <w:rPr>
          <w:rFonts w:ascii="Verdana" w:hAnsi="Verdana"/>
        </w:rPr>
        <w:t xml:space="preserve"> o Pergamum</w:t>
      </w:r>
      <w:r w:rsidR="00623BFD" w:rsidRPr="00E462D3">
        <w:rPr>
          <w:rFonts w:ascii="Verdana" w:hAnsi="Verdana"/>
        </w:rPr>
        <w:t>;</w:t>
      </w:r>
    </w:p>
    <w:p w14:paraId="04D65888" w14:textId="77777777" w:rsidR="00A17CD4" w:rsidRPr="00E462D3" w:rsidRDefault="00A17CD4" w:rsidP="00E462D3">
      <w:pPr>
        <w:spacing w:after="0" w:line="360" w:lineRule="auto"/>
        <w:rPr>
          <w:rFonts w:ascii="Verdana" w:hAnsi="Verdana"/>
        </w:rPr>
      </w:pPr>
    </w:p>
    <w:p w14:paraId="4B7A7115" w14:textId="400C880E" w:rsidR="000F4146" w:rsidRPr="00E462D3" w:rsidRDefault="00EB52DF" w:rsidP="00E462D3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6</w:t>
      </w:r>
      <w:r w:rsidR="0010510F" w:rsidRPr="00E462D3">
        <w:rPr>
          <w:rFonts w:ascii="Verdana" w:hAnsi="Verdana"/>
        </w:rPr>
        <w:t xml:space="preserve"> </w:t>
      </w:r>
      <w:r w:rsidR="00FF66E0" w:rsidRPr="00E462D3">
        <w:rPr>
          <w:rFonts w:ascii="Verdana" w:hAnsi="Verdana"/>
        </w:rPr>
        <w:t>-</w:t>
      </w:r>
      <w:r w:rsidR="00A17CD4" w:rsidRPr="00E462D3">
        <w:rPr>
          <w:rFonts w:ascii="Verdana" w:hAnsi="Verdana"/>
        </w:rPr>
        <w:t xml:space="preserve"> </w:t>
      </w:r>
      <w:r w:rsidR="00514D94" w:rsidRPr="00E462D3">
        <w:rPr>
          <w:rFonts w:ascii="Verdana" w:hAnsi="Verdana"/>
        </w:rPr>
        <w:t xml:space="preserve">Preparo </w:t>
      </w:r>
      <w:r w:rsidR="00A17CD4" w:rsidRPr="00E462D3">
        <w:rPr>
          <w:rFonts w:ascii="Verdana" w:hAnsi="Verdana"/>
        </w:rPr>
        <w:t xml:space="preserve">dos livros/revistas </w:t>
      </w:r>
      <w:r w:rsidR="00514D94" w:rsidRPr="00E462D3">
        <w:rPr>
          <w:rFonts w:ascii="Verdana" w:hAnsi="Verdana"/>
        </w:rPr>
        <w:t xml:space="preserve">para Circulação </w:t>
      </w:r>
      <w:r w:rsidR="00A17CD4" w:rsidRPr="00E462D3">
        <w:rPr>
          <w:rFonts w:ascii="Verdana" w:hAnsi="Verdana"/>
        </w:rPr>
        <w:t xml:space="preserve">- </w:t>
      </w:r>
      <w:r w:rsidR="00514D94" w:rsidRPr="00E462D3">
        <w:rPr>
          <w:rFonts w:ascii="Verdana" w:hAnsi="Verdana"/>
        </w:rPr>
        <w:t>Consiste na colocação de elementos identificadores</w:t>
      </w:r>
      <w:r w:rsidR="00A56DEA" w:rsidRPr="00E462D3">
        <w:rPr>
          <w:rFonts w:ascii="Verdana" w:hAnsi="Verdana"/>
        </w:rPr>
        <w:t xml:space="preserve"> como:</w:t>
      </w:r>
      <w:r w:rsidR="00DA21AF" w:rsidRPr="00E462D3">
        <w:rPr>
          <w:rFonts w:ascii="Verdana" w:hAnsi="Verdana"/>
        </w:rPr>
        <w:t xml:space="preserve"> </w:t>
      </w:r>
      <w:r w:rsidR="00494C5B" w:rsidRPr="00E462D3">
        <w:rPr>
          <w:rFonts w:ascii="Verdana" w:hAnsi="Verdana"/>
        </w:rPr>
        <w:t>Carimbo</w:t>
      </w:r>
      <w:r w:rsidR="00B2393F" w:rsidRPr="00E462D3">
        <w:rPr>
          <w:rFonts w:ascii="Verdana" w:hAnsi="Verdana"/>
        </w:rPr>
        <w:t>,</w:t>
      </w:r>
      <w:r w:rsidR="00DA21AF" w:rsidRPr="00E462D3">
        <w:rPr>
          <w:rFonts w:ascii="Verdana" w:hAnsi="Verdana"/>
        </w:rPr>
        <w:t xml:space="preserve"> </w:t>
      </w:r>
      <w:r w:rsidR="00514D94" w:rsidRPr="00E462D3">
        <w:rPr>
          <w:rFonts w:ascii="Verdana" w:hAnsi="Verdana"/>
        </w:rPr>
        <w:t>etiqueta com número de chamada</w:t>
      </w:r>
      <w:r w:rsidR="00A56DEA" w:rsidRPr="00E462D3">
        <w:rPr>
          <w:rFonts w:ascii="Verdana" w:hAnsi="Verdana"/>
        </w:rPr>
        <w:t>, papeletas de identificação e de data</w:t>
      </w:r>
      <w:r w:rsidR="00623BFD" w:rsidRPr="00E462D3">
        <w:rPr>
          <w:rFonts w:ascii="Verdana" w:hAnsi="Verdana"/>
        </w:rPr>
        <w:t>;</w:t>
      </w:r>
    </w:p>
    <w:p w14:paraId="7E5353C4" w14:textId="2A6A0087" w:rsidR="00E462D3" w:rsidRDefault="00387947" w:rsidP="00E462D3">
      <w:pPr>
        <w:spacing w:line="360" w:lineRule="auto"/>
        <w:jc w:val="both"/>
        <w:rPr>
          <w:rFonts w:ascii="Verdana" w:hAnsi="Verdana"/>
        </w:rPr>
      </w:pPr>
      <w:r w:rsidRPr="00E462D3">
        <w:rPr>
          <w:rFonts w:ascii="Verdana" w:hAnsi="Verdana"/>
        </w:rPr>
        <w:br/>
      </w:r>
      <w:r w:rsidR="00EB52DF">
        <w:rPr>
          <w:rFonts w:ascii="Verdana" w:hAnsi="Verdana"/>
          <w:b/>
          <w:bCs/>
        </w:rPr>
        <w:t>7</w:t>
      </w:r>
      <w:r w:rsidR="00DA526A" w:rsidRPr="00E462D3">
        <w:rPr>
          <w:rFonts w:ascii="Verdana" w:hAnsi="Verdana"/>
        </w:rPr>
        <w:t xml:space="preserve"> - Fornecimento ao usuário </w:t>
      </w:r>
      <w:r w:rsidR="00FA79DC">
        <w:rPr>
          <w:rFonts w:ascii="Verdana" w:hAnsi="Verdana"/>
        </w:rPr>
        <w:t>interno, que for desligado</w:t>
      </w:r>
      <w:r w:rsidR="00DA526A" w:rsidRPr="00E462D3">
        <w:rPr>
          <w:rFonts w:ascii="Verdana" w:hAnsi="Verdana"/>
        </w:rPr>
        <w:t xml:space="preserve"> </w:t>
      </w:r>
      <w:r w:rsidR="00FA79DC">
        <w:rPr>
          <w:rFonts w:ascii="Verdana" w:hAnsi="Verdana"/>
        </w:rPr>
        <w:t xml:space="preserve">de forma </w:t>
      </w:r>
      <w:r w:rsidR="00DA526A" w:rsidRPr="00E462D3">
        <w:rPr>
          <w:rFonts w:ascii="Verdana" w:hAnsi="Verdana"/>
        </w:rPr>
        <w:t xml:space="preserve">permanente ou temporário da Justiça federal, declaração de que </w:t>
      </w:r>
      <w:r w:rsidR="00DA526A" w:rsidRPr="00E462D3">
        <w:rPr>
          <w:rFonts w:ascii="Verdana" w:hAnsi="Verdana"/>
          <w:b/>
          <w:bCs/>
        </w:rPr>
        <w:t>NADA CONSTA</w:t>
      </w:r>
      <w:r w:rsidR="00DA526A" w:rsidRPr="00E462D3">
        <w:rPr>
          <w:rFonts w:ascii="Verdana" w:hAnsi="Verdana"/>
        </w:rPr>
        <w:t xml:space="preserve"> sob sua responsabilidade, e providenciará a baix</w:t>
      </w:r>
      <w:r w:rsidR="007A1ED4">
        <w:rPr>
          <w:rFonts w:ascii="Verdana" w:hAnsi="Verdana"/>
        </w:rPr>
        <w:t>a no cadastro do usuário. Cabe</w:t>
      </w:r>
      <w:r w:rsidR="00DA526A" w:rsidRPr="00E462D3">
        <w:rPr>
          <w:rFonts w:ascii="Verdana" w:hAnsi="Verdana"/>
        </w:rPr>
        <w:t xml:space="preserve"> ao </w:t>
      </w:r>
      <w:r w:rsidR="00DA526A" w:rsidRPr="00E462D3">
        <w:rPr>
          <w:rFonts w:ascii="Verdana" w:hAnsi="Verdana"/>
        </w:rPr>
        <w:lastRenderedPageBreak/>
        <w:t>Núcleo de Recursos Humanos, através da Seção competente, encaminhar à biblioteca, regularmente, o nome dos usuários desligados</w:t>
      </w:r>
      <w:r w:rsidR="00623BFD" w:rsidRPr="00E462D3">
        <w:rPr>
          <w:rFonts w:ascii="Verdana" w:hAnsi="Verdana"/>
        </w:rPr>
        <w:t>;</w:t>
      </w:r>
    </w:p>
    <w:p w14:paraId="4A098C37" w14:textId="6E3CB595" w:rsidR="00AD374A" w:rsidRDefault="00E462D3" w:rsidP="00E462D3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br/>
      </w:r>
      <w:r w:rsidR="00EB52DF">
        <w:rPr>
          <w:rFonts w:ascii="Verdana" w:hAnsi="Verdana"/>
          <w:b/>
          <w:bCs/>
        </w:rPr>
        <w:t>8</w:t>
      </w:r>
      <w:r w:rsidR="00460549" w:rsidRPr="00131C1E">
        <w:rPr>
          <w:rFonts w:ascii="Verdana" w:hAnsi="Verdana"/>
        </w:rPr>
        <w:t xml:space="preserve"> - </w:t>
      </w:r>
      <w:r w:rsidR="00131C1E" w:rsidRPr="00131C1E">
        <w:rPr>
          <w:rFonts w:ascii="Verdana" w:hAnsi="Verdana"/>
        </w:rPr>
        <w:t>Auxílio aos Magistrados e Servidores na n</w:t>
      </w:r>
      <w:r w:rsidR="00460549" w:rsidRPr="00131C1E">
        <w:rPr>
          <w:rFonts w:ascii="Verdana" w:hAnsi="Verdana"/>
        </w:rPr>
        <w:t>ormalização de documentos através da orientação quanto ao uso das Normas 6023 (Referências Bibliográficas), 10</w:t>
      </w:r>
      <w:r w:rsidR="00502139" w:rsidRPr="00131C1E">
        <w:rPr>
          <w:rFonts w:ascii="Verdana" w:hAnsi="Verdana"/>
        </w:rPr>
        <w:t>5</w:t>
      </w:r>
      <w:r w:rsidR="00460549" w:rsidRPr="00131C1E">
        <w:rPr>
          <w:rFonts w:ascii="Verdana" w:hAnsi="Verdana"/>
        </w:rPr>
        <w:t>20 (Citações) e 14724/2</w:t>
      </w:r>
      <w:r w:rsidR="00502139" w:rsidRPr="00131C1E">
        <w:rPr>
          <w:rFonts w:ascii="Verdana" w:hAnsi="Verdana"/>
        </w:rPr>
        <w:t>0</w:t>
      </w:r>
      <w:r w:rsidR="00460549" w:rsidRPr="00131C1E">
        <w:rPr>
          <w:rFonts w:ascii="Verdana" w:hAnsi="Verdana"/>
        </w:rPr>
        <w:t xml:space="preserve">02 (Trabalhos Acadêmicos) da </w:t>
      </w:r>
      <w:r w:rsidR="00535F78" w:rsidRPr="00131C1E">
        <w:rPr>
          <w:rFonts w:ascii="Verdana" w:hAnsi="Verdana"/>
        </w:rPr>
        <w:t>ABNT (</w:t>
      </w:r>
      <w:r w:rsidR="00254F44" w:rsidRPr="00131C1E">
        <w:rPr>
          <w:rFonts w:ascii="Verdana" w:hAnsi="Verdana"/>
          <w:color w:val="000000"/>
          <w:shd w:val="clear" w:color="auto" w:fill="FFFFFF"/>
        </w:rPr>
        <w:t xml:space="preserve">Associação </w:t>
      </w:r>
      <w:r w:rsidRPr="00131C1E">
        <w:rPr>
          <w:rFonts w:ascii="Verdana" w:hAnsi="Verdana"/>
          <w:color w:val="000000"/>
          <w:shd w:val="clear" w:color="auto" w:fill="FFFFFF"/>
        </w:rPr>
        <w:t>Brasileira de Normas e Técnica)</w:t>
      </w:r>
      <w:r w:rsidR="00131C1E" w:rsidRPr="00131C1E">
        <w:rPr>
          <w:rFonts w:ascii="Verdana" w:hAnsi="Verdana"/>
        </w:rPr>
        <w:t>.</w:t>
      </w:r>
    </w:p>
    <w:p w14:paraId="740A97D2" w14:textId="1CC6D141" w:rsidR="00131C1E" w:rsidRPr="003843A8" w:rsidRDefault="00AD374A" w:rsidP="00E462D3">
      <w:pPr>
        <w:spacing w:line="360" w:lineRule="auto"/>
        <w:jc w:val="both"/>
        <w:rPr>
          <w:rFonts w:ascii="Verdana" w:eastAsia="Times New Roman" w:hAnsi="Verdana" w:cs="Calibri"/>
          <w:color w:val="000000"/>
          <w:lang w:eastAsia="pt-BR"/>
        </w:rPr>
      </w:pPr>
      <w:r>
        <w:rPr>
          <w:rFonts w:ascii="Verdana" w:hAnsi="Verdana"/>
        </w:rPr>
        <w:br/>
      </w:r>
      <w:r w:rsidR="00EB52DF">
        <w:rPr>
          <w:rFonts w:ascii="Verdana" w:eastAsia="Times New Roman" w:hAnsi="Verdana" w:cs="Calibri"/>
          <w:b/>
          <w:bCs/>
          <w:color w:val="000000"/>
          <w:lang w:eastAsia="pt-BR"/>
        </w:rPr>
        <w:t>9</w:t>
      </w:r>
      <w:r w:rsidR="0018317D" w:rsidRPr="00E462D3">
        <w:rPr>
          <w:rFonts w:ascii="Verdana" w:eastAsia="Times New Roman" w:hAnsi="Verdana" w:cs="Calibri"/>
          <w:color w:val="000000"/>
          <w:lang w:eastAsia="pt-BR"/>
        </w:rPr>
        <w:t xml:space="preserve"> - </w:t>
      </w:r>
      <w:r w:rsidR="008E37B5" w:rsidRPr="00E462D3">
        <w:rPr>
          <w:rFonts w:ascii="Verdana" w:eastAsia="Times New Roman" w:hAnsi="Verdana" w:cs="Calibri"/>
          <w:color w:val="000000"/>
          <w:lang w:eastAsia="pt-BR"/>
        </w:rPr>
        <w:t xml:space="preserve">Elaboração de pesquisas </w:t>
      </w:r>
      <w:r w:rsidR="00131C1E">
        <w:rPr>
          <w:rFonts w:ascii="Verdana" w:eastAsia="Times New Roman" w:hAnsi="Verdana" w:cs="Calibri"/>
          <w:color w:val="000000"/>
          <w:lang w:eastAsia="pt-BR"/>
        </w:rPr>
        <w:t xml:space="preserve">em produções </w:t>
      </w:r>
      <w:r w:rsidR="008E37B5" w:rsidRPr="00E462D3">
        <w:rPr>
          <w:rFonts w:ascii="Verdana" w:eastAsia="Times New Roman" w:hAnsi="Verdana" w:cs="Calibri"/>
          <w:color w:val="000000"/>
          <w:lang w:eastAsia="pt-BR"/>
        </w:rPr>
        <w:t>cientificas</w:t>
      </w:r>
      <w:r w:rsidR="00131C1E">
        <w:rPr>
          <w:rFonts w:ascii="Verdana" w:eastAsia="Times New Roman" w:hAnsi="Verdana" w:cs="Calibri"/>
          <w:color w:val="000000"/>
          <w:lang w:eastAsia="pt-BR"/>
        </w:rPr>
        <w:t xml:space="preserve"> da área jurídica e afins, através de bases de dados e catálogos on-line, </w:t>
      </w:r>
      <w:r w:rsidR="008E37B5" w:rsidRPr="00E462D3">
        <w:rPr>
          <w:rFonts w:ascii="Verdana" w:eastAsia="Times New Roman" w:hAnsi="Verdana" w:cs="Calibri"/>
          <w:color w:val="000000"/>
          <w:lang w:eastAsia="pt-BR"/>
        </w:rPr>
        <w:t xml:space="preserve">para os usuários que necessitem dessas informações para </w:t>
      </w:r>
      <w:r w:rsidR="00C730D6">
        <w:rPr>
          <w:rFonts w:ascii="Verdana" w:eastAsia="Times New Roman" w:hAnsi="Verdana" w:cs="Calibri"/>
          <w:color w:val="000000"/>
          <w:lang w:eastAsia="pt-BR"/>
        </w:rPr>
        <w:t xml:space="preserve">auxiliar nas atividades judiciárias e administrativa, bem como </w:t>
      </w:r>
      <w:r w:rsidR="008E37B5" w:rsidRPr="00E462D3">
        <w:rPr>
          <w:rFonts w:ascii="Verdana" w:eastAsia="Times New Roman" w:hAnsi="Verdana" w:cs="Calibri"/>
          <w:color w:val="000000"/>
          <w:lang w:eastAsia="pt-BR"/>
        </w:rPr>
        <w:t>elaboração de trabalhos acadêmicos</w:t>
      </w:r>
      <w:r w:rsidR="00131C1E">
        <w:rPr>
          <w:rFonts w:ascii="Verdana" w:eastAsia="Times New Roman" w:hAnsi="Verdana" w:cs="Calibri"/>
          <w:color w:val="000000"/>
          <w:lang w:eastAsia="pt-BR"/>
        </w:rPr>
        <w:t xml:space="preserve"> </w:t>
      </w:r>
      <w:r w:rsidR="008E37B5" w:rsidRPr="00E462D3">
        <w:rPr>
          <w:rFonts w:ascii="Verdana" w:eastAsia="Times New Roman" w:hAnsi="Verdana" w:cs="Calibri"/>
          <w:color w:val="000000"/>
          <w:lang w:eastAsia="pt-BR"/>
        </w:rPr>
        <w:t>(artigos, dissertações, teses</w:t>
      </w:r>
      <w:r w:rsidR="00E6477A" w:rsidRPr="00E462D3">
        <w:rPr>
          <w:rFonts w:ascii="Verdana" w:eastAsia="Times New Roman" w:hAnsi="Verdana" w:cs="Calibri"/>
          <w:color w:val="000000"/>
          <w:lang w:eastAsia="pt-BR"/>
        </w:rPr>
        <w:t>)</w:t>
      </w:r>
      <w:r w:rsidR="00623BFD" w:rsidRPr="00E462D3">
        <w:rPr>
          <w:rFonts w:ascii="Verdana" w:eastAsia="Times New Roman" w:hAnsi="Verdana" w:cs="Calibri"/>
          <w:color w:val="000000"/>
          <w:lang w:eastAsia="pt-BR"/>
        </w:rPr>
        <w:t>;</w:t>
      </w:r>
    </w:p>
    <w:p w14:paraId="7ED0ABB3" w14:textId="2657EAF7" w:rsidR="008D0E2D" w:rsidRPr="00E462D3" w:rsidRDefault="008D0E2D" w:rsidP="00E462D3">
      <w:pPr>
        <w:spacing w:line="360" w:lineRule="auto"/>
        <w:rPr>
          <w:rFonts w:ascii="Verdana" w:eastAsia="Times New Roman" w:hAnsi="Verdana" w:cs="Calibri"/>
          <w:color w:val="000000"/>
          <w:lang w:eastAsia="pt-BR"/>
        </w:rPr>
      </w:pPr>
    </w:p>
    <w:p w14:paraId="6750E251" w14:textId="16F7036F" w:rsidR="005079D9" w:rsidRDefault="00323054" w:rsidP="00E462D3">
      <w:pPr>
        <w:spacing w:line="360" w:lineRule="auto"/>
        <w:jc w:val="both"/>
        <w:rPr>
          <w:rFonts w:ascii="Verdana" w:eastAsia="Times New Roman" w:hAnsi="Verdana" w:cs="Calibri"/>
          <w:color w:val="000000"/>
          <w:lang w:eastAsia="pt-BR"/>
        </w:rPr>
      </w:pPr>
      <w:r w:rsidRPr="00E462D3">
        <w:rPr>
          <w:rFonts w:ascii="Verdana" w:eastAsia="Times New Roman" w:hAnsi="Verdana" w:cs="Calibri"/>
          <w:b/>
          <w:bCs/>
          <w:color w:val="000000"/>
          <w:lang w:eastAsia="pt-BR"/>
        </w:rPr>
        <w:t>1</w:t>
      </w:r>
      <w:r w:rsidR="00EB52DF">
        <w:rPr>
          <w:rFonts w:ascii="Verdana" w:eastAsia="Times New Roman" w:hAnsi="Verdana" w:cs="Calibri"/>
          <w:b/>
          <w:bCs/>
          <w:color w:val="000000"/>
          <w:lang w:eastAsia="pt-BR"/>
        </w:rPr>
        <w:t>0</w:t>
      </w:r>
      <w:r w:rsidRPr="00E462D3">
        <w:rPr>
          <w:rFonts w:ascii="Verdana" w:eastAsia="Times New Roman" w:hAnsi="Verdana" w:cs="Calibri"/>
          <w:b/>
          <w:bCs/>
          <w:color w:val="000000"/>
          <w:lang w:eastAsia="pt-BR"/>
        </w:rPr>
        <w:t xml:space="preserve"> </w:t>
      </w:r>
      <w:r w:rsidRPr="00E462D3">
        <w:rPr>
          <w:rFonts w:ascii="Verdana" w:eastAsia="Times New Roman" w:hAnsi="Verdana" w:cs="Calibri"/>
          <w:color w:val="000000"/>
          <w:lang w:eastAsia="pt-BR"/>
        </w:rPr>
        <w:t xml:space="preserve">- </w:t>
      </w:r>
      <w:r w:rsidR="008D0E2D" w:rsidRPr="00E462D3">
        <w:rPr>
          <w:rFonts w:ascii="Verdana" w:eastAsia="Times New Roman" w:hAnsi="Verdana" w:cs="Calibri"/>
          <w:color w:val="000000"/>
          <w:lang w:eastAsia="pt-BR"/>
        </w:rPr>
        <w:t xml:space="preserve">Atendimento ao </w:t>
      </w:r>
      <w:r w:rsidR="004B712A" w:rsidRPr="00E462D3">
        <w:rPr>
          <w:rFonts w:ascii="Verdana" w:eastAsia="Times New Roman" w:hAnsi="Verdana" w:cs="Calibri"/>
          <w:color w:val="000000"/>
          <w:lang w:eastAsia="pt-BR"/>
        </w:rPr>
        <w:t>usuário (</w:t>
      </w:r>
      <w:r w:rsidR="002C6FE6" w:rsidRPr="00E462D3">
        <w:rPr>
          <w:rFonts w:ascii="Verdana" w:eastAsia="Times New Roman" w:hAnsi="Verdana" w:cs="Calibri"/>
          <w:color w:val="000000"/>
          <w:lang w:eastAsia="pt-BR"/>
        </w:rPr>
        <w:t>Circulação</w:t>
      </w:r>
      <w:r w:rsidR="002160FB">
        <w:rPr>
          <w:rFonts w:ascii="Verdana" w:eastAsia="Times New Roman" w:hAnsi="Verdana" w:cs="Calibri"/>
          <w:color w:val="000000"/>
          <w:lang w:eastAsia="pt-BR"/>
        </w:rPr>
        <w:t xml:space="preserve"> de materiais</w:t>
      </w:r>
      <w:r w:rsidR="002C6FE6" w:rsidRPr="00E462D3">
        <w:rPr>
          <w:rFonts w:ascii="Verdana" w:eastAsia="Times New Roman" w:hAnsi="Verdana" w:cs="Calibri"/>
          <w:color w:val="000000"/>
          <w:lang w:eastAsia="pt-BR"/>
        </w:rPr>
        <w:t>)</w:t>
      </w:r>
      <w:r w:rsidR="001B7F30" w:rsidRPr="00E462D3">
        <w:rPr>
          <w:rFonts w:ascii="Verdana" w:eastAsia="Times New Roman" w:hAnsi="Verdana" w:cs="Calibri"/>
          <w:color w:val="000000"/>
          <w:lang w:eastAsia="pt-BR"/>
        </w:rPr>
        <w:t xml:space="preserve"> Empréstimo, Devolução, Renovação, </w:t>
      </w:r>
      <w:r w:rsidR="000869F2" w:rsidRPr="00E462D3">
        <w:rPr>
          <w:rFonts w:ascii="Verdana" w:eastAsia="Times New Roman" w:hAnsi="Verdana" w:cs="Calibri"/>
          <w:color w:val="000000"/>
          <w:lang w:eastAsia="pt-BR"/>
        </w:rPr>
        <w:t xml:space="preserve">Cobrança de livros em atraso, recebimento </w:t>
      </w:r>
      <w:r w:rsidR="002500C4" w:rsidRPr="00E462D3">
        <w:rPr>
          <w:rFonts w:ascii="Verdana" w:eastAsia="Times New Roman" w:hAnsi="Verdana" w:cs="Calibri"/>
          <w:color w:val="000000"/>
          <w:lang w:eastAsia="pt-BR"/>
        </w:rPr>
        <w:t xml:space="preserve">de solicitação de pesquisas científicas, </w:t>
      </w:r>
      <w:r w:rsidR="00685A14" w:rsidRPr="00E462D3">
        <w:rPr>
          <w:rFonts w:ascii="Verdana" w:eastAsia="Times New Roman" w:hAnsi="Verdana" w:cs="Calibri"/>
          <w:color w:val="000000"/>
          <w:lang w:eastAsia="pt-BR"/>
        </w:rPr>
        <w:t>r</w:t>
      </w:r>
      <w:r w:rsidR="002160FB">
        <w:rPr>
          <w:rFonts w:ascii="Verdana" w:eastAsia="Times New Roman" w:hAnsi="Verdana" w:cs="Calibri"/>
          <w:color w:val="000000"/>
          <w:lang w:eastAsia="pt-BR"/>
        </w:rPr>
        <w:t>eposição</w:t>
      </w:r>
      <w:r w:rsidR="00685A14" w:rsidRPr="00E462D3">
        <w:rPr>
          <w:rFonts w:ascii="Verdana" w:eastAsia="Times New Roman" w:hAnsi="Verdana" w:cs="Calibri"/>
          <w:color w:val="000000"/>
          <w:lang w:eastAsia="pt-BR"/>
        </w:rPr>
        <w:t xml:space="preserve"> dos livros devolvi</w:t>
      </w:r>
      <w:r w:rsidR="002160FB">
        <w:rPr>
          <w:rFonts w:ascii="Verdana" w:eastAsia="Times New Roman" w:hAnsi="Verdana" w:cs="Calibri"/>
          <w:color w:val="000000"/>
          <w:lang w:eastAsia="pt-BR"/>
        </w:rPr>
        <w:t>dos por empréstimo nas estantes. Eventualmente é feita uma conferência geral no posicionamento e organização dos livros nas estantes.</w:t>
      </w:r>
    </w:p>
    <w:p w14:paraId="3051E7C4" w14:textId="2A4046BB" w:rsidR="005079D9" w:rsidRDefault="005079D9" w:rsidP="005079D9">
      <w:pPr>
        <w:spacing w:line="360" w:lineRule="auto"/>
        <w:jc w:val="both"/>
        <w:rPr>
          <w:rFonts w:ascii="Verdana" w:eastAsia="Times New Roman" w:hAnsi="Verdana" w:cs="Calibri"/>
          <w:color w:val="000000"/>
          <w:lang w:eastAsia="pt-BR"/>
        </w:rPr>
      </w:pPr>
      <w:r>
        <w:rPr>
          <w:rFonts w:ascii="Verdana" w:eastAsia="Times New Roman" w:hAnsi="Verdana" w:cs="Calibri"/>
          <w:color w:val="000000"/>
          <w:lang w:eastAsia="pt-BR"/>
        </w:rPr>
        <w:br/>
      </w:r>
      <w:r w:rsidR="00F76F83">
        <w:rPr>
          <w:rFonts w:ascii="Verdana" w:eastAsia="Times New Roman" w:hAnsi="Verdana" w:cs="Calibri"/>
          <w:b/>
          <w:bCs/>
          <w:color w:val="000000"/>
          <w:lang w:eastAsia="pt-BR"/>
        </w:rPr>
        <w:t>11</w:t>
      </w:r>
      <w:r w:rsidR="007C267A" w:rsidRPr="00E462D3">
        <w:rPr>
          <w:rFonts w:ascii="Verdana" w:eastAsia="Times New Roman" w:hAnsi="Verdana" w:cs="Calibri"/>
          <w:b/>
          <w:bCs/>
          <w:color w:val="000000"/>
          <w:lang w:eastAsia="pt-BR"/>
        </w:rPr>
        <w:t xml:space="preserve"> </w:t>
      </w:r>
      <w:r w:rsidR="007C267A" w:rsidRPr="00E462D3">
        <w:rPr>
          <w:rFonts w:ascii="Verdana" w:eastAsia="Times New Roman" w:hAnsi="Verdana" w:cs="Calibri"/>
          <w:color w:val="000000"/>
          <w:lang w:eastAsia="pt-BR"/>
        </w:rPr>
        <w:t xml:space="preserve">– </w:t>
      </w:r>
      <w:r w:rsidR="008B43A1">
        <w:rPr>
          <w:rFonts w:ascii="Verdana" w:eastAsia="Times New Roman" w:hAnsi="Verdana" w:cs="Calibri"/>
          <w:color w:val="000000"/>
          <w:lang w:eastAsia="pt-BR"/>
        </w:rPr>
        <w:t>Pesquisa e a</w:t>
      </w:r>
      <w:r w:rsidR="007C267A" w:rsidRPr="00E462D3">
        <w:rPr>
          <w:rFonts w:ascii="Verdana" w:eastAsia="Times New Roman" w:hAnsi="Verdana" w:cs="Calibri"/>
          <w:color w:val="000000"/>
          <w:lang w:eastAsia="pt-BR"/>
        </w:rPr>
        <w:t xml:space="preserve">tualização </w:t>
      </w:r>
      <w:r w:rsidR="00CC183A" w:rsidRPr="008B43A1">
        <w:rPr>
          <w:rFonts w:ascii="Verdana" w:eastAsia="Times New Roman" w:hAnsi="Verdana" w:cs="Calibri"/>
          <w:color w:val="000000"/>
          <w:lang w:eastAsia="pt-BR"/>
        </w:rPr>
        <w:t>(</w:t>
      </w:r>
      <w:r w:rsidR="001877DD" w:rsidRPr="008B43A1">
        <w:rPr>
          <w:rFonts w:ascii="Verdana" w:eastAsia="Times New Roman" w:hAnsi="Verdana" w:cs="Calibri"/>
          <w:color w:val="000000"/>
          <w:lang w:eastAsia="pt-BR"/>
        </w:rPr>
        <w:t>a cada 6 meses</w:t>
      </w:r>
      <w:r w:rsidR="00CC183A" w:rsidRPr="008B43A1">
        <w:rPr>
          <w:rFonts w:ascii="Verdana" w:eastAsia="Times New Roman" w:hAnsi="Verdana" w:cs="Calibri"/>
          <w:color w:val="000000"/>
          <w:lang w:eastAsia="pt-BR"/>
        </w:rPr>
        <w:t>)</w:t>
      </w:r>
      <w:r w:rsidR="00CC183A" w:rsidRPr="00E462D3">
        <w:rPr>
          <w:rFonts w:ascii="Verdana" w:eastAsia="Times New Roman" w:hAnsi="Verdana" w:cs="Calibri"/>
          <w:color w:val="000000"/>
          <w:lang w:eastAsia="pt-BR"/>
        </w:rPr>
        <w:t xml:space="preserve"> </w:t>
      </w:r>
      <w:r w:rsidR="007C267A" w:rsidRPr="00E462D3">
        <w:rPr>
          <w:rFonts w:ascii="Verdana" w:eastAsia="Times New Roman" w:hAnsi="Verdana" w:cs="Calibri"/>
          <w:color w:val="000000"/>
          <w:lang w:eastAsia="pt-BR"/>
        </w:rPr>
        <w:t xml:space="preserve">da Produção </w:t>
      </w:r>
      <w:r w:rsidR="008B43A1">
        <w:rPr>
          <w:rFonts w:ascii="Verdana" w:eastAsia="Times New Roman" w:hAnsi="Verdana" w:cs="Calibri"/>
          <w:color w:val="000000"/>
          <w:lang w:eastAsia="pt-BR"/>
        </w:rPr>
        <w:t>intelectual</w:t>
      </w:r>
      <w:r w:rsidR="007C267A" w:rsidRPr="00E462D3">
        <w:rPr>
          <w:rFonts w:ascii="Verdana" w:eastAsia="Times New Roman" w:hAnsi="Verdana" w:cs="Calibri"/>
          <w:color w:val="000000"/>
          <w:lang w:eastAsia="pt-BR"/>
        </w:rPr>
        <w:t xml:space="preserve"> dos </w:t>
      </w:r>
      <w:r w:rsidR="004E7856" w:rsidRPr="00E462D3">
        <w:rPr>
          <w:rFonts w:ascii="Verdana" w:eastAsia="Times New Roman" w:hAnsi="Verdana" w:cs="Calibri"/>
          <w:color w:val="000000"/>
          <w:lang w:eastAsia="pt-BR"/>
        </w:rPr>
        <w:t>Magistrados e Servidores</w:t>
      </w:r>
      <w:r w:rsidR="008B43A1">
        <w:rPr>
          <w:rFonts w:ascii="Verdana" w:eastAsia="Times New Roman" w:hAnsi="Verdana" w:cs="Calibri"/>
          <w:color w:val="000000"/>
          <w:lang w:eastAsia="pt-BR"/>
        </w:rPr>
        <w:t xml:space="preserve"> da JFPE</w:t>
      </w:r>
      <w:r w:rsidR="004E7856" w:rsidRPr="00E462D3">
        <w:rPr>
          <w:rFonts w:ascii="Verdana" w:eastAsia="Times New Roman" w:hAnsi="Verdana" w:cs="Calibri"/>
          <w:color w:val="000000"/>
          <w:lang w:eastAsia="pt-BR"/>
        </w:rPr>
        <w:t xml:space="preserve">. </w:t>
      </w:r>
    </w:p>
    <w:p w14:paraId="22E3F458" w14:textId="62DE1DA4" w:rsidR="009C4B4B" w:rsidRDefault="005079D9" w:rsidP="005079D9">
      <w:pPr>
        <w:spacing w:line="360" w:lineRule="auto"/>
        <w:jc w:val="both"/>
        <w:rPr>
          <w:rFonts w:ascii="Verdana" w:eastAsia="Times New Roman" w:hAnsi="Verdana" w:cs="Calibri"/>
          <w:color w:val="000000"/>
          <w:lang w:eastAsia="pt-BR"/>
        </w:rPr>
      </w:pPr>
      <w:r>
        <w:rPr>
          <w:rFonts w:ascii="Verdana" w:eastAsia="Times New Roman" w:hAnsi="Verdana" w:cs="Calibri"/>
          <w:color w:val="000000"/>
          <w:lang w:eastAsia="pt-BR"/>
        </w:rPr>
        <w:br/>
      </w:r>
      <w:r w:rsidR="0081757F" w:rsidRPr="00E462D3">
        <w:rPr>
          <w:rFonts w:ascii="Verdana" w:eastAsia="Times New Roman" w:hAnsi="Verdana" w:cs="Calibri"/>
          <w:b/>
          <w:color w:val="000000"/>
          <w:lang w:eastAsia="pt-BR"/>
        </w:rPr>
        <w:t>1</w:t>
      </w:r>
      <w:r w:rsidR="00F76F83">
        <w:rPr>
          <w:rFonts w:ascii="Verdana" w:eastAsia="Times New Roman" w:hAnsi="Verdana" w:cs="Calibri"/>
          <w:b/>
          <w:color w:val="000000"/>
          <w:lang w:eastAsia="pt-BR"/>
        </w:rPr>
        <w:t>2</w:t>
      </w:r>
      <w:r w:rsidR="0081757F" w:rsidRPr="00E462D3">
        <w:rPr>
          <w:rFonts w:ascii="Verdana" w:eastAsia="Times New Roman" w:hAnsi="Verdana" w:cs="Calibri"/>
          <w:color w:val="000000"/>
          <w:lang w:eastAsia="pt-BR"/>
        </w:rPr>
        <w:t xml:space="preserve"> </w:t>
      </w:r>
      <w:r w:rsidR="009A12D9" w:rsidRPr="00E462D3">
        <w:rPr>
          <w:rFonts w:ascii="Verdana" w:eastAsia="Times New Roman" w:hAnsi="Verdana" w:cs="Calibri"/>
          <w:color w:val="000000"/>
          <w:lang w:eastAsia="pt-BR"/>
        </w:rPr>
        <w:t>–</w:t>
      </w:r>
      <w:r w:rsidR="0081757F" w:rsidRPr="00E462D3">
        <w:rPr>
          <w:rFonts w:ascii="Verdana" w:eastAsia="Times New Roman" w:hAnsi="Verdana" w:cs="Calibri"/>
          <w:color w:val="000000"/>
          <w:lang w:eastAsia="pt-BR"/>
        </w:rPr>
        <w:t xml:space="preserve"> </w:t>
      </w:r>
      <w:r w:rsidR="009A12D9" w:rsidRPr="00E462D3">
        <w:rPr>
          <w:rFonts w:ascii="Verdana" w:eastAsia="Times New Roman" w:hAnsi="Verdana" w:cs="Calibri"/>
          <w:color w:val="000000"/>
          <w:lang w:eastAsia="pt-BR"/>
        </w:rPr>
        <w:t xml:space="preserve">Pesquisa e </w:t>
      </w:r>
      <w:r w:rsidR="007377F3">
        <w:rPr>
          <w:rFonts w:ascii="Verdana" w:eastAsia="Times New Roman" w:hAnsi="Verdana" w:cs="Calibri"/>
          <w:color w:val="000000"/>
          <w:lang w:eastAsia="pt-BR"/>
        </w:rPr>
        <w:t>atualização na parte dos</w:t>
      </w:r>
      <w:r w:rsidR="009A12D9" w:rsidRPr="00E462D3">
        <w:rPr>
          <w:rFonts w:ascii="Verdana" w:eastAsia="Times New Roman" w:hAnsi="Verdana" w:cs="Calibri"/>
          <w:color w:val="000000"/>
          <w:lang w:eastAsia="pt-BR"/>
        </w:rPr>
        <w:t xml:space="preserve"> Apelido das Leis</w:t>
      </w:r>
      <w:r w:rsidR="00996EE0" w:rsidRPr="00E462D3">
        <w:rPr>
          <w:rFonts w:ascii="Verdana" w:eastAsia="Times New Roman" w:hAnsi="Verdana" w:cs="Calibri"/>
          <w:color w:val="000000"/>
          <w:lang w:eastAsia="pt-BR"/>
        </w:rPr>
        <w:t xml:space="preserve"> (Leis que ganham 'apelidos' quando se popularizam)</w:t>
      </w:r>
      <w:r w:rsidR="007377F3">
        <w:rPr>
          <w:rFonts w:ascii="Verdana" w:eastAsia="Times New Roman" w:hAnsi="Verdana" w:cs="Calibri"/>
          <w:color w:val="000000"/>
          <w:lang w:eastAsia="pt-BR"/>
        </w:rPr>
        <w:t>, que fica dentro da página da Biblioteca</w:t>
      </w:r>
      <w:r w:rsidR="001B19B7" w:rsidRPr="00E462D3">
        <w:rPr>
          <w:rFonts w:ascii="Verdana" w:eastAsia="Times New Roman" w:hAnsi="Verdana" w:cs="Calibri"/>
          <w:color w:val="000000"/>
          <w:lang w:eastAsia="pt-BR"/>
        </w:rPr>
        <w:t xml:space="preserve">. Este trabalho facilita bastante </w:t>
      </w:r>
      <w:r w:rsidR="00AD53F8" w:rsidRPr="00E462D3">
        <w:rPr>
          <w:rFonts w:ascii="Verdana" w:eastAsia="Times New Roman" w:hAnsi="Verdana" w:cs="Calibri"/>
          <w:color w:val="000000"/>
          <w:lang w:eastAsia="pt-BR"/>
        </w:rPr>
        <w:t>a</w:t>
      </w:r>
      <w:r w:rsidR="006501ED" w:rsidRPr="00E462D3">
        <w:rPr>
          <w:rFonts w:ascii="Verdana" w:eastAsia="Times New Roman" w:hAnsi="Verdana" w:cs="Calibri"/>
          <w:color w:val="000000"/>
          <w:lang w:eastAsia="pt-BR"/>
        </w:rPr>
        <w:t>s</w:t>
      </w:r>
      <w:r w:rsidR="00AD53F8" w:rsidRPr="00E462D3">
        <w:rPr>
          <w:rFonts w:ascii="Verdana" w:eastAsia="Times New Roman" w:hAnsi="Verdana" w:cs="Calibri"/>
          <w:color w:val="000000"/>
          <w:lang w:eastAsia="pt-BR"/>
        </w:rPr>
        <w:t xml:space="preserve"> solicitações na Biblioteca</w:t>
      </w:r>
      <w:r w:rsidR="006501ED" w:rsidRPr="00E462D3">
        <w:rPr>
          <w:rFonts w:ascii="Verdana" w:eastAsia="Times New Roman" w:hAnsi="Verdana" w:cs="Calibri"/>
          <w:color w:val="000000"/>
          <w:lang w:eastAsia="pt-BR"/>
        </w:rPr>
        <w:t>, pois agiliza a resposta</w:t>
      </w:r>
      <w:r w:rsidR="009C5DF7" w:rsidRPr="00E462D3">
        <w:rPr>
          <w:rFonts w:ascii="Verdana" w:eastAsia="Times New Roman" w:hAnsi="Verdana" w:cs="Calibri"/>
          <w:color w:val="000000"/>
          <w:lang w:eastAsia="pt-BR"/>
        </w:rPr>
        <w:t xml:space="preserve"> ao usuário</w:t>
      </w:r>
      <w:r w:rsidR="00AD53F8" w:rsidRPr="00E462D3">
        <w:rPr>
          <w:rFonts w:ascii="Verdana" w:eastAsia="Times New Roman" w:hAnsi="Verdana" w:cs="Calibri"/>
          <w:color w:val="000000"/>
          <w:lang w:eastAsia="pt-BR"/>
        </w:rPr>
        <w:t>.</w:t>
      </w:r>
    </w:p>
    <w:p w14:paraId="359EF2D9" w14:textId="3291EAA8" w:rsidR="005079D9" w:rsidRPr="009C4B4B" w:rsidRDefault="001F25BC" w:rsidP="005079D9">
      <w:pPr>
        <w:spacing w:line="360" w:lineRule="auto"/>
        <w:jc w:val="both"/>
        <w:rPr>
          <w:rStyle w:val="Hyperlink"/>
          <w:rFonts w:ascii="Verdana" w:eastAsia="Times New Roman" w:hAnsi="Verdana" w:cs="Calibri"/>
          <w:color w:val="000000"/>
          <w:sz w:val="20"/>
          <w:szCs w:val="20"/>
          <w:u w:val="none"/>
          <w:lang w:eastAsia="pt-BR"/>
        </w:rPr>
      </w:pPr>
      <w:hyperlink r:id="rId8" w:history="1">
        <w:r w:rsidR="00067CEF" w:rsidRPr="009C4B4B">
          <w:rPr>
            <w:rStyle w:val="Hyperlink"/>
            <w:rFonts w:ascii="Verdana" w:hAnsi="Verdana" w:cs="Helvetica"/>
            <w:sz w:val="20"/>
            <w:szCs w:val="20"/>
            <w:shd w:val="clear" w:color="auto" w:fill="FFFFFF"/>
          </w:rPr>
          <w:t>https://www.jfpe.jus.br/index.php/institucional/biblioteca/209-apelidoLeis.html</w:t>
        </w:r>
      </w:hyperlink>
    </w:p>
    <w:p w14:paraId="63455253" w14:textId="3C46BDBB" w:rsidR="001C784D" w:rsidRPr="000A772A" w:rsidRDefault="005079D9" w:rsidP="000A772A">
      <w:pPr>
        <w:spacing w:line="360" w:lineRule="auto"/>
        <w:jc w:val="both"/>
        <w:rPr>
          <w:rFonts w:ascii="Verdana" w:eastAsia="Times New Roman" w:hAnsi="Verdana" w:cs="Calibri"/>
          <w:color w:val="000000"/>
          <w:lang w:eastAsia="pt-BR"/>
        </w:rPr>
      </w:pPr>
      <w:r>
        <w:rPr>
          <w:rStyle w:val="Hyperlink"/>
          <w:rFonts w:ascii="Verdana" w:hAnsi="Verdana" w:cs="Helvetica"/>
          <w:shd w:val="clear" w:color="auto" w:fill="FFFFFF"/>
        </w:rPr>
        <w:br/>
      </w:r>
      <w:r w:rsidR="00311B5D" w:rsidRPr="00E462D3">
        <w:rPr>
          <w:rFonts w:ascii="Verdana" w:eastAsia="Times New Roman" w:hAnsi="Verdana" w:cs="Calibri"/>
          <w:b/>
          <w:bCs/>
          <w:lang w:eastAsia="pt-BR"/>
        </w:rPr>
        <w:t>1</w:t>
      </w:r>
      <w:r w:rsidR="00F76F83">
        <w:rPr>
          <w:rFonts w:ascii="Verdana" w:eastAsia="Times New Roman" w:hAnsi="Verdana" w:cs="Calibri"/>
          <w:b/>
          <w:bCs/>
          <w:lang w:eastAsia="pt-BR"/>
        </w:rPr>
        <w:t>3</w:t>
      </w:r>
      <w:r w:rsidR="00311B5D" w:rsidRPr="00E462D3">
        <w:rPr>
          <w:rFonts w:ascii="Verdana" w:eastAsia="Times New Roman" w:hAnsi="Verdana" w:cs="Calibri"/>
          <w:b/>
          <w:bCs/>
          <w:lang w:eastAsia="pt-BR"/>
        </w:rPr>
        <w:t xml:space="preserve"> </w:t>
      </w:r>
      <w:r w:rsidR="00311B5D" w:rsidRPr="00E462D3">
        <w:rPr>
          <w:rFonts w:ascii="Verdana" w:eastAsia="Times New Roman" w:hAnsi="Verdana" w:cs="Calibri"/>
          <w:lang w:eastAsia="pt-BR"/>
        </w:rPr>
        <w:t xml:space="preserve">– </w:t>
      </w:r>
      <w:r w:rsidR="00951CED">
        <w:rPr>
          <w:rFonts w:ascii="Verdana" w:eastAsia="Times New Roman" w:hAnsi="Verdana" w:cs="Calibri"/>
          <w:lang w:eastAsia="pt-BR"/>
        </w:rPr>
        <w:t xml:space="preserve">Disponibilização </w:t>
      </w:r>
      <w:r w:rsidR="00311B5D" w:rsidRPr="00E462D3">
        <w:rPr>
          <w:rFonts w:ascii="Verdana" w:eastAsia="Times New Roman" w:hAnsi="Verdana" w:cs="Calibri"/>
          <w:lang w:eastAsia="pt-BR"/>
        </w:rPr>
        <w:t>da Revista Jurídica</w:t>
      </w:r>
      <w:r w:rsidR="001701E6" w:rsidRPr="00E462D3">
        <w:rPr>
          <w:rFonts w:ascii="Verdana" w:eastAsia="Times New Roman" w:hAnsi="Verdana" w:cs="Calibri"/>
          <w:lang w:eastAsia="pt-BR"/>
        </w:rPr>
        <w:t xml:space="preserve"> da JFPE</w:t>
      </w:r>
      <w:r w:rsidR="00522124">
        <w:rPr>
          <w:rFonts w:ascii="Verdana" w:eastAsia="Times New Roman" w:hAnsi="Verdana" w:cs="Calibri"/>
          <w:lang w:eastAsia="pt-BR"/>
        </w:rPr>
        <w:t xml:space="preserve"> (publicada anualmente),</w:t>
      </w:r>
      <w:r w:rsidR="00A81825" w:rsidRPr="00E462D3">
        <w:rPr>
          <w:rFonts w:ascii="Verdana" w:eastAsia="Times New Roman" w:hAnsi="Verdana" w:cs="Calibri"/>
          <w:lang w:eastAsia="pt-BR"/>
        </w:rPr>
        <w:t xml:space="preserve"> no </w:t>
      </w:r>
      <w:r w:rsidR="001C784D" w:rsidRPr="00E462D3">
        <w:rPr>
          <w:rFonts w:ascii="Verdana" w:hAnsi="Verdana"/>
        </w:rPr>
        <w:t>Sistema Eletrônico de Editoração de Revistas (SEER)</w:t>
      </w:r>
      <w:r w:rsidR="00174219" w:rsidRPr="00E462D3">
        <w:rPr>
          <w:rFonts w:ascii="Verdana" w:hAnsi="Verdana"/>
        </w:rPr>
        <w:t xml:space="preserve">, que </w:t>
      </w:r>
      <w:r w:rsidR="00174219" w:rsidRPr="00E462D3">
        <w:rPr>
          <w:rFonts w:ascii="Verdana" w:hAnsi="Verdana" w:cs="Helvetica"/>
          <w:color w:val="000000"/>
          <w:shd w:val="clear" w:color="auto" w:fill="FFFFFF"/>
        </w:rPr>
        <w:t xml:space="preserve">é um software desenvolvido para a construção e gestão de uma publicação periódica </w:t>
      </w:r>
      <w:r w:rsidR="00174219" w:rsidRPr="00E462D3">
        <w:rPr>
          <w:rFonts w:ascii="Verdana" w:hAnsi="Verdana" w:cs="Helvetica"/>
          <w:color w:val="000000"/>
          <w:shd w:val="clear" w:color="auto" w:fill="FFFFFF"/>
        </w:rPr>
        <w:lastRenderedPageBreak/>
        <w:t>eletrônica.</w:t>
      </w:r>
      <w:r w:rsidR="00351F28" w:rsidRPr="00E462D3">
        <w:rPr>
          <w:rFonts w:ascii="Verdana" w:hAnsi="Verdana" w:cs="Helvetica"/>
          <w:color w:val="000000"/>
          <w:shd w:val="clear" w:color="auto" w:fill="FFFFFF"/>
        </w:rPr>
        <w:t xml:space="preserve"> </w:t>
      </w:r>
      <w:r w:rsidR="00704C56" w:rsidRPr="00E462D3">
        <w:rPr>
          <w:rFonts w:ascii="Verdana" w:hAnsi="Verdana" w:cs="Helvetica"/>
          <w:color w:val="000000"/>
          <w:shd w:val="clear" w:color="auto" w:fill="FFFFFF"/>
        </w:rPr>
        <w:t xml:space="preserve">Este software foi desenvolvido </w:t>
      </w:r>
      <w:r w:rsidR="00F65964" w:rsidRPr="00E462D3">
        <w:rPr>
          <w:rFonts w:ascii="Verdana" w:hAnsi="Verdana" w:cs="Helvetica"/>
          <w:color w:val="000000"/>
          <w:shd w:val="clear" w:color="auto" w:fill="FFFFFF"/>
        </w:rPr>
        <w:t>pelo Instituto</w:t>
      </w:r>
      <w:r w:rsidR="00782297" w:rsidRPr="00E462D3">
        <w:rPr>
          <w:rFonts w:ascii="Verdana" w:hAnsi="Verdana" w:cs="Helvetica"/>
          <w:color w:val="000000"/>
          <w:shd w:val="clear" w:color="auto" w:fill="FFFFFF"/>
        </w:rPr>
        <w:t xml:space="preserve"> Brasileiro de Informação em Ciência e Tecnologia</w:t>
      </w:r>
      <w:r w:rsidR="000A772A">
        <w:rPr>
          <w:rFonts w:ascii="Verdana" w:hAnsi="Verdana" w:cs="Helvetica"/>
          <w:color w:val="000000"/>
          <w:shd w:val="clear" w:color="auto" w:fill="FFFFFF"/>
        </w:rPr>
        <w:t xml:space="preserve"> </w:t>
      </w:r>
      <w:r w:rsidR="00F65964" w:rsidRPr="00E462D3">
        <w:rPr>
          <w:rFonts w:ascii="Verdana" w:hAnsi="Verdana" w:cs="Helvetica"/>
          <w:color w:val="000000"/>
          <w:shd w:val="clear" w:color="auto" w:fill="FFFFFF"/>
        </w:rPr>
        <w:t>(</w:t>
      </w:r>
      <w:r w:rsidR="00351F28" w:rsidRPr="00E462D3">
        <w:rPr>
          <w:rFonts w:ascii="Verdana" w:hAnsi="Verdana" w:cs="Helvetica"/>
          <w:color w:val="000000"/>
          <w:shd w:val="clear" w:color="auto" w:fill="FFFFFF"/>
        </w:rPr>
        <w:t>IBICT</w:t>
      </w:r>
      <w:r w:rsidR="00F65964" w:rsidRPr="00E462D3">
        <w:rPr>
          <w:rFonts w:ascii="Verdana" w:hAnsi="Verdana" w:cs="Helvetica"/>
          <w:color w:val="000000"/>
          <w:shd w:val="clear" w:color="auto" w:fill="FFFFFF"/>
        </w:rPr>
        <w:t>).</w:t>
      </w:r>
    </w:p>
    <w:p w14:paraId="54839AE6" w14:textId="32BFA65D" w:rsidR="00E6477A" w:rsidRPr="00E462D3" w:rsidRDefault="006F6A87" w:rsidP="00E462D3">
      <w:pPr>
        <w:spacing w:line="360" w:lineRule="auto"/>
        <w:rPr>
          <w:rFonts w:ascii="Verdana" w:eastAsia="Times New Roman" w:hAnsi="Verdana" w:cs="Calibri"/>
          <w:color w:val="000000"/>
          <w:lang w:eastAsia="pt-BR"/>
        </w:rPr>
      </w:pPr>
      <w:r>
        <w:rPr>
          <w:rFonts w:ascii="Verdana" w:eastAsia="Times New Roman" w:hAnsi="Verdana" w:cs="Calibri"/>
          <w:color w:val="000000"/>
          <w:lang w:eastAsia="pt-BR"/>
        </w:rPr>
        <w:br/>
      </w:r>
    </w:p>
    <w:p w14:paraId="6AA053A3" w14:textId="07426799" w:rsidR="00E6477A" w:rsidRPr="005079D9" w:rsidRDefault="00E6477A" w:rsidP="00E462D3">
      <w:pPr>
        <w:spacing w:line="360" w:lineRule="auto"/>
        <w:rPr>
          <w:rFonts w:ascii="Verdana" w:hAnsi="Verdana"/>
          <w:b/>
          <w:bCs/>
          <w:sz w:val="28"/>
          <w:szCs w:val="28"/>
        </w:rPr>
      </w:pPr>
      <w:r w:rsidRPr="005079D9">
        <w:rPr>
          <w:rFonts w:ascii="Verdana" w:hAnsi="Verdana"/>
          <w:b/>
          <w:bCs/>
          <w:sz w:val="28"/>
          <w:szCs w:val="28"/>
        </w:rPr>
        <w:t>Memória Institucional</w:t>
      </w:r>
    </w:p>
    <w:p w14:paraId="1C50155F" w14:textId="42C47377" w:rsidR="00060ABB" w:rsidRPr="00E462D3" w:rsidRDefault="00060ABB" w:rsidP="00E462D3">
      <w:pPr>
        <w:spacing w:line="360" w:lineRule="auto"/>
        <w:jc w:val="both"/>
        <w:rPr>
          <w:rFonts w:ascii="Verdana" w:hAnsi="Verdana" w:cs="Arial"/>
        </w:rPr>
      </w:pPr>
      <w:r w:rsidRPr="002B214E">
        <w:rPr>
          <w:rFonts w:ascii="Verdana" w:hAnsi="Verdana" w:cs="Arial"/>
        </w:rPr>
        <w:t>Trabalho de resgate, organização e disponibilização de informações e documentos</w:t>
      </w:r>
      <w:r w:rsidR="005B094A" w:rsidRPr="002B214E">
        <w:rPr>
          <w:rFonts w:ascii="Verdana" w:hAnsi="Verdana" w:cs="Arial"/>
        </w:rPr>
        <w:t xml:space="preserve"> no site da JFPE</w:t>
      </w:r>
      <w:r w:rsidR="003864C3" w:rsidRPr="002B214E">
        <w:rPr>
          <w:rFonts w:ascii="Verdana" w:hAnsi="Verdana" w:cs="Arial"/>
        </w:rPr>
        <w:t>. É</w:t>
      </w:r>
      <w:r w:rsidR="00D76637" w:rsidRPr="002B214E">
        <w:rPr>
          <w:rFonts w:ascii="Verdana" w:hAnsi="Verdana" w:cs="Arial"/>
        </w:rPr>
        <w:t xml:space="preserve"> </w:t>
      </w:r>
      <w:r w:rsidR="00D76637" w:rsidRPr="00E462D3">
        <w:rPr>
          <w:rFonts w:ascii="Verdana" w:hAnsi="Verdana" w:cs="Arial"/>
        </w:rPr>
        <w:t>fundamental ser pensada de forma sistêmica como garantia de caráter histórico, probatório ou de patrimônio documental</w:t>
      </w:r>
      <w:r w:rsidR="003864C3" w:rsidRPr="00E462D3">
        <w:rPr>
          <w:rFonts w:ascii="Verdana" w:hAnsi="Verdana" w:cs="Arial"/>
        </w:rPr>
        <w:t>.</w:t>
      </w:r>
    </w:p>
    <w:p w14:paraId="4382B729" w14:textId="77777777" w:rsidR="008C7DFE" w:rsidRPr="00E462D3" w:rsidRDefault="008C7DFE" w:rsidP="00E462D3">
      <w:pPr>
        <w:pStyle w:val="PargrafodaLista"/>
        <w:spacing w:line="360" w:lineRule="auto"/>
        <w:ind w:left="0"/>
        <w:rPr>
          <w:rFonts w:ascii="Verdana" w:hAnsi="Verdana" w:cs="Arial"/>
        </w:rPr>
      </w:pPr>
      <w:r w:rsidRPr="00E462D3">
        <w:rPr>
          <w:rFonts w:ascii="Verdana" w:hAnsi="Verdana" w:cs="Arial"/>
        </w:rPr>
        <w:t xml:space="preserve">     Trabalhar a Memória Institucional não é simplesmente referir-se ao passado, é sobretudo o uso que a instituição faz de sua história.</w:t>
      </w:r>
    </w:p>
    <w:p w14:paraId="334F9628" w14:textId="77777777" w:rsidR="006F6A87" w:rsidRDefault="000F3E28" w:rsidP="006F6A87">
      <w:pPr>
        <w:pStyle w:val="PargrafodaLista"/>
        <w:spacing w:line="360" w:lineRule="auto"/>
        <w:ind w:left="0"/>
        <w:jc w:val="both"/>
        <w:rPr>
          <w:rFonts w:ascii="Verdana" w:hAnsi="Verdana" w:cs="Arial"/>
        </w:rPr>
      </w:pPr>
      <w:r w:rsidRPr="00E462D3">
        <w:rPr>
          <w:rFonts w:ascii="Verdana" w:hAnsi="Verdana"/>
        </w:rPr>
        <w:br/>
      </w:r>
      <w:r w:rsidRPr="006F6A87">
        <w:rPr>
          <w:rFonts w:ascii="Verdana" w:hAnsi="Verdana"/>
          <w:b/>
        </w:rPr>
        <w:t>1</w:t>
      </w:r>
      <w:r w:rsidRPr="00E462D3">
        <w:rPr>
          <w:rFonts w:ascii="Verdana" w:hAnsi="Verdana"/>
        </w:rPr>
        <w:t xml:space="preserve">– O Espaço Memória é um </w:t>
      </w:r>
      <w:r w:rsidRPr="00E462D3">
        <w:rPr>
          <w:rFonts w:ascii="Verdana" w:hAnsi="Verdana" w:cs="ArialMT"/>
        </w:rPr>
        <w:t xml:space="preserve">domínio inserido na página da Justiça Federal. A importância desse Espaço tem como base facilitar o acesso da sociedade à memória da JFPE, bem como, estruturar eficazmente um ambiente de pesquisa, guarda e produção da história da Instituição. </w:t>
      </w:r>
      <w:r w:rsidRPr="00E462D3">
        <w:rPr>
          <w:rFonts w:ascii="Verdana" w:hAnsi="Verdana" w:cs="Arial"/>
        </w:rPr>
        <w:t xml:space="preserve">A organização dos dados surgiu em face de solicitações feitas na Seção de Biblioteca. </w:t>
      </w:r>
    </w:p>
    <w:p w14:paraId="40D97876" w14:textId="2977BC04" w:rsidR="00704A92" w:rsidRPr="004728B6" w:rsidRDefault="004728B6" w:rsidP="004728B6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/>
          <w:b/>
        </w:rPr>
        <w:br/>
      </w:r>
      <w:r w:rsidR="000F3E28" w:rsidRPr="004728B6">
        <w:rPr>
          <w:rFonts w:ascii="Verdana" w:hAnsi="Verdana"/>
          <w:b/>
        </w:rPr>
        <w:t xml:space="preserve">2 </w:t>
      </w:r>
      <w:r w:rsidR="00704A92" w:rsidRPr="004728B6">
        <w:rPr>
          <w:rFonts w:ascii="Verdana" w:hAnsi="Verdana"/>
        </w:rPr>
        <w:t xml:space="preserve">– Atualização das informações </w:t>
      </w:r>
      <w:r w:rsidR="00317540" w:rsidRPr="004728B6">
        <w:rPr>
          <w:rFonts w:ascii="Verdana" w:hAnsi="Verdana"/>
        </w:rPr>
        <w:t>organiza</w:t>
      </w:r>
      <w:r w:rsidR="00704A92" w:rsidRPr="004728B6">
        <w:rPr>
          <w:rFonts w:ascii="Verdana" w:hAnsi="Verdana"/>
        </w:rPr>
        <w:t>das</w:t>
      </w:r>
      <w:r w:rsidR="00E46684" w:rsidRPr="004728B6">
        <w:rPr>
          <w:rFonts w:ascii="Verdana" w:hAnsi="Verdana"/>
        </w:rPr>
        <w:t xml:space="preserve"> e disponibilizadas</w:t>
      </w:r>
      <w:r w:rsidR="005B5EB3" w:rsidRPr="004728B6">
        <w:rPr>
          <w:rFonts w:ascii="Verdana" w:hAnsi="Verdana"/>
        </w:rPr>
        <w:t xml:space="preserve"> </w:t>
      </w:r>
      <w:proofErr w:type="spellStart"/>
      <w:r w:rsidR="005B5EB3" w:rsidRPr="004728B6">
        <w:rPr>
          <w:rFonts w:ascii="Verdana" w:hAnsi="Verdana"/>
        </w:rPr>
        <w:t>na</w:t>
      </w:r>
      <w:proofErr w:type="spellEnd"/>
      <w:r w:rsidR="005B5EB3" w:rsidRPr="004728B6">
        <w:rPr>
          <w:rFonts w:ascii="Verdana" w:hAnsi="Verdana"/>
        </w:rPr>
        <w:t xml:space="preserve"> Memória virtual</w:t>
      </w:r>
      <w:r w:rsidR="00FB4CB3" w:rsidRPr="004728B6">
        <w:rPr>
          <w:rFonts w:ascii="Verdana" w:hAnsi="Verdana"/>
        </w:rPr>
        <w:t xml:space="preserve"> </w:t>
      </w:r>
      <w:r w:rsidR="00FB4CB3" w:rsidRPr="004728B6">
        <w:rPr>
          <w:rFonts w:ascii="Verdana" w:hAnsi="Verdana"/>
        </w:rPr>
        <w:t>constante</w:t>
      </w:r>
      <w:r w:rsidR="005B5EB3" w:rsidRPr="004728B6">
        <w:rPr>
          <w:rFonts w:ascii="Verdana" w:hAnsi="Verdana"/>
        </w:rPr>
        <w:t>.</w:t>
      </w:r>
    </w:p>
    <w:p w14:paraId="205DE0B1" w14:textId="51C36038" w:rsidR="008F67F0" w:rsidRPr="00FE1A99" w:rsidRDefault="007B53A7" w:rsidP="00E462D3">
      <w:pPr>
        <w:autoSpaceDE w:val="0"/>
        <w:autoSpaceDN w:val="0"/>
        <w:adjustRightInd w:val="0"/>
        <w:spacing w:after="0" w:line="360" w:lineRule="auto"/>
        <w:rPr>
          <w:rFonts w:ascii="Verdana" w:hAnsi="Verdana" w:cs="ArialMT"/>
        </w:rPr>
      </w:pPr>
      <w:r w:rsidRPr="00E462D3">
        <w:rPr>
          <w:rFonts w:ascii="Verdana" w:hAnsi="Verdana" w:cs="TimesNewRomanPSMT"/>
        </w:rPr>
        <w:t>a</w:t>
      </w:r>
      <w:r w:rsidR="008F67F0" w:rsidRPr="00E462D3">
        <w:rPr>
          <w:rFonts w:ascii="Verdana" w:hAnsi="Verdana" w:cs="TimesNewRomanPSMT"/>
        </w:rPr>
        <w:t xml:space="preserve">. </w:t>
      </w:r>
      <w:r w:rsidR="008F67F0" w:rsidRPr="00FE1A99">
        <w:rPr>
          <w:rFonts w:ascii="Verdana" w:hAnsi="Verdana" w:cs="ArialMT"/>
        </w:rPr>
        <w:t>Recolher informações de diferentes mídias;</w:t>
      </w:r>
    </w:p>
    <w:p w14:paraId="4C81A384" w14:textId="27AAB53E" w:rsidR="008F67F0" w:rsidRPr="00FE1A99" w:rsidRDefault="007B53A7" w:rsidP="00E462D3">
      <w:pPr>
        <w:autoSpaceDE w:val="0"/>
        <w:autoSpaceDN w:val="0"/>
        <w:adjustRightInd w:val="0"/>
        <w:spacing w:after="0" w:line="360" w:lineRule="auto"/>
        <w:rPr>
          <w:rFonts w:ascii="Verdana" w:hAnsi="Verdana" w:cs="ArialMT"/>
        </w:rPr>
      </w:pPr>
      <w:r w:rsidRPr="00FE1A99">
        <w:rPr>
          <w:rFonts w:ascii="Verdana" w:hAnsi="Verdana" w:cs="TimesNewRomanPSMT"/>
        </w:rPr>
        <w:t>b</w:t>
      </w:r>
      <w:r w:rsidR="008F67F0" w:rsidRPr="00FE1A99">
        <w:rPr>
          <w:rFonts w:ascii="Verdana" w:hAnsi="Verdana" w:cs="TimesNewRomanPSMT"/>
        </w:rPr>
        <w:t xml:space="preserve">. </w:t>
      </w:r>
      <w:r w:rsidR="008F67F0" w:rsidRPr="00FE1A99">
        <w:rPr>
          <w:rFonts w:ascii="Verdana" w:hAnsi="Verdana" w:cs="ArialMT"/>
        </w:rPr>
        <w:t>Organizar os dados de forma a facilitar o acesso e a interação dos usuários;</w:t>
      </w:r>
    </w:p>
    <w:p w14:paraId="246AE828" w14:textId="6F69BD85" w:rsidR="008F67F0" w:rsidRPr="00E462D3" w:rsidRDefault="007B53A7" w:rsidP="00E462D3">
      <w:pPr>
        <w:autoSpaceDE w:val="0"/>
        <w:autoSpaceDN w:val="0"/>
        <w:adjustRightInd w:val="0"/>
        <w:spacing w:after="0" w:line="360" w:lineRule="auto"/>
        <w:rPr>
          <w:rFonts w:ascii="Verdana" w:hAnsi="Verdana" w:cs="ArialMT"/>
        </w:rPr>
      </w:pPr>
      <w:r w:rsidRPr="00E462D3">
        <w:rPr>
          <w:rFonts w:ascii="Verdana" w:hAnsi="Verdana" w:cs="TimesNewRomanPSMT"/>
        </w:rPr>
        <w:t>c</w:t>
      </w:r>
      <w:r w:rsidR="008F67F0" w:rsidRPr="00E462D3">
        <w:rPr>
          <w:rFonts w:ascii="Verdana" w:hAnsi="Verdana" w:cs="TimesNewRomanPSMT"/>
        </w:rPr>
        <w:t xml:space="preserve">. </w:t>
      </w:r>
      <w:r w:rsidR="008F67F0" w:rsidRPr="00E462D3">
        <w:rPr>
          <w:rFonts w:ascii="Verdana" w:hAnsi="Verdana" w:cs="ArialMT"/>
        </w:rPr>
        <w:t xml:space="preserve">Mobilizar e dinamizar a importância do </w:t>
      </w:r>
      <w:r w:rsidR="008F67F0" w:rsidRPr="00E462D3">
        <w:rPr>
          <w:rFonts w:ascii="Verdana" w:hAnsi="Verdana" w:cs="Arial-BoldMT"/>
          <w:b/>
          <w:bCs/>
        </w:rPr>
        <w:t>Espaço de Memória Virtual</w:t>
      </w:r>
      <w:r w:rsidR="008F67F0" w:rsidRPr="00E462D3">
        <w:rPr>
          <w:rFonts w:ascii="Verdana" w:hAnsi="Verdana" w:cs="ArialMT"/>
        </w:rPr>
        <w:t>;</w:t>
      </w:r>
    </w:p>
    <w:p w14:paraId="3458FAE8" w14:textId="65980AE5" w:rsidR="008F67F0" w:rsidRPr="00E462D3" w:rsidRDefault="007B53A7" w:rsidP="00E462D3">
      <w:pPr>
        <w:autoSpaceDE w:val="0"/>
        <w:autoSpaceDN w:val="0"/>
        <w:adjustRightInd w:val="0"/>
        <w:spacing w:after="0" w:line="360" w:lineRule="auto"/>
        <w:rPr>
          <w:rFonts w:ascii="Verdana" w:hAnsi="Verdana" w:cs="ArialMT"/>
        </w:rPr>
      </w:pPr>
      <w:r w:rsidRPr="00E462D3">
        <w:rPr>
          <w:rFonts w:ascii="Verdana" w:hAnsi="Verdana" w:cs="TimesNewRomanPSMT"/>
        </w:rPr>
        <w:t>d</w:t>
      </w:r>
      <w:r w:rsidR="008F67F0" w:rsidRPr="00E462D3">
        <w:rPr>
          <w:rFonts w:ascii="Verdana" w:hAnsi="Verdana" w:cs="TimesNewRomanPSMT"/>
        </w:rPr>
        <w:t xml:space="preserve">. </w:t>
      </w:r>
      <w:r w:rsidR="008F67F0" w:rsidRPr="00E462D3">
        <w:rPr>
          <w:rFonts w:ascii="Verdana" w:hAnsi="Verdana" w:cs="ArialMT"/>
        </w:rPr>
        <w:t>Definir política de organização, preservação e disponibilização do conteúdo do Espaço Virtual;</w:t>
      </w:r>
    </w:p>
    <w:p w14:paraId="549E6ED8" w14:textId="3A2E90C6" w:rsidR="008F67F0" w:rsidRPr="00E462D3" w:rsidRDefault="00B64029" w:rsidP="00E462D3">
      <w:pPr>
        <w:autoSpaceDE w:val="0"/>
        <w:autoSpaceDN w:val="0"/>
        <w:adjustRightInd w:val="0"/>
        <w:spacing w:after="0" w:line="360" w:lineRule="auto"/>
        <w:rPr>
          <w:rFonts w:ascii="Verdana" w:hAnsi="Verdana" w:cs="ArialMT"/>
        </w:rPr>
      </w:pPr>
      <w:r w:rsidRPr="00E462D3">
        <w:rPr>
          <w:rFonts w:ascii="Verdana" w:hAnsi="Verdana" w:cs="TimesNewRomanPSMT"/>
        </w:rPr>
        <w:t>e</w:t>
      </w:r>
      <w:r w:rsidR="008F67F0" w:rsidRPr="00E462D3">
        <w:rPr>
          <w:rFonts w:ascii="Verdana" w:hAnsi="Verdana" w:cs="TimesNewRomanPSMT"/>
        </w:rPr>
        <w:t xml:space="preserve">. </w:t>
      </w:r>
      <w:r w:rsidR="008F67F0" w:rsidRPr="00E462D3">
        <w:rPr>
          <w:rFonts w:ascii="Verdana" w:hAnsi="Verdana" w:cs="ArialMT"/>
        </w:rPr>
        <w:t>Promover o intercâmbio com outras instituições no país, particularmente as ligadas à memória do Poder Judiciário;</w:t>
      </w:r>
    </w:p>
    <w:p w14:paraId="5D0F4921" w14:textId="77777777" w:rsidR="008F67F0" w:rsidRPr="00E462D3" w:rsidRDefault="008F67F0" w:rsidP="00E462D3">
      <w:pPr>
        <w:spacing w:line="360" w:lineRule="auto"/>
        <w:rPr>
          <w:rFonts w:ascii="Verdana" w:hAnsi="Verdana" w:cs="Tahoma"/>
        </w:rPr>
      </w:pPr>
      <w:r w:rsidRPr="00E462D3">
        <w:rPr>
          <w:rFonts w:ascii="Verdana" w:hAnsi="Verdana" w:cs="Tahoma"/>
        </w:rPr>
        <w:t xml:space="preserve"> </w:t>
      </w:r>
    </w:p>
    <w:p w14:paraId="55E94581" w14:textId="2F124730" w:rsidR="005B5EB3" w:rsidRPr="00E462D3" w:rsidRDefault="00676F90" w:rsidP="00E462D3">
      <w:pPr>
        <w:spacing w:line="360" w:lineRule="auto"/>
        <w:jc w:val="both"/>
        <w:rPr>
          <w:rFonts w:ascii="Verdana" w:hAnsi="Verdana"/>
        </w:rPr>
      </w:pPr>
      <w:r w:rsidRPr="006F6A87">
        <w:rPr>
          <w:rFonts w:ascii="Verdana" w:hAnsi="Verdana"/>
          <w:b/>
        </w:rPr>
        <w:t>3</w:t>
      </w:r>
      <w:r w:rsidRPr="00E462D3">
        <w:rPr>
          <w:rFonts w:ascii="Verdana" w:hAnsi="Verdana"/>
        </w:rPr>
        <w:t xml:space="preserve"> – Itens para atualização no Espaço Memória</w:t>
      </w:r>
    </w:p>
    <w:p w14:paraId="6B41C39E" w14:textId="62D487F4" w:rsidR="008013E0" w:rsidRPr="00E462D3" w:rsidRDefault="008013E0" w:rsidP="00E462D3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Verdana" w:hAnsi="Verdana"/>
        </w:rPr>
      </w:pPr>
      <w:r w:rsidRPr="00E462D3">
        <w:rPr>
          <w:rFonts w:ascii="Verdana" w:hAnsi="Verdana"/>
        </w:rPr>
        <w:t>Galeria dos Juízes (atuais, atuaram</w:t>
      </w:r>
      <w:r w:rsidR="00413DFC" w:rsidRPr="00E462D3">
        <w:rPr>
          <w:rFonts w:ascii="Verdana" w:hAnsi="Verdana"/>
        </w:rPr>
        <w:t xml:space="preserve"> </w:t>
      </w:r>
      <w:r w:rsidR="00AA794A" w:rsidRPr="00E462D3">
        <w:rPr>
          <w:rFonts w:ascii="Verdana" w:hAnsi="Verdana"/>
        </w:rPr>
        <w:t xml:space="preserve">na JFPE </w:t>
      </w:r>
      <w:r w:rsidR="00413DFC" w:rsidRPr="00E462D3">
        <w:rPr>
          <w:rFonts w:ascii="Verdana" w:hAnsi="Verdana"/>
        </w:rPr>
        <w:t>e ordem cronológica;</w:t>
      </w:r>
    </w:p>
    <w:p w14:paraId="1AF4FB69" w14:textId="18728F64" w:rsidR="008013E0" w:rsidRPr="00E462D3" w:rsidRDefault="00413DFC" w:rsidP="00E462D3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Verdana" w:hAnsi="Verdana"/>
        </w:rPr>
      </w:pPr>
      <w:r w:rsidRPr="00E462D3">
        <w:rPr>
          <w:rFonts w:ascii="Verdana" w:hAnsi="Verdana"/>
        </w:rPr>
        <w:t>Dire</w:t>
      </w:r>
      <w:r w:rsidR="00AA794A" w:rsidRPr="00E462D3">
        <w:rPr>
          <w:rFonts w:ascii="Verdana" w:hAnsi="Verdana"/>
        </w:rPr>
        <w:t>ção</w:t>
      </w:r>
      <w:r w:rsidRPr="00E462D3">
        <w:rPr>
          <w:rFonts w:ascii="Verdana" w:hAnsi="Verdana"/>
        </w:rPr>
        <w:t xml:space="preserve"> do Foro</w:t>
      </w:r>
      <w:r w:rsidR="00AA794A" w:rsidRPr="00E462D3">
        <w:rPr>
          <w:rFonts w:ascii="Verdana" w:hAnsi="Verdana"/>
        </w:rPr>
        <w:t xml:space="preserve"> (Diretores, Vice</w:t>
      </w:r>
      <w:r w:rsidR="000A43D0" w:rsidRPr="00E462D3">
        <w:rPr>
          <w:rFonts w:ascii="Verdana" w:hAnsi="Verdana"/>
        </w:rPr>
        <w:t>-Diretores, Secretaria Administrativa)</w:t>
      </w:r>
    </w:p>
    <w:p w14:paraId="7268B7D6" w14:textId="4D9EBEF9" w:rsidR="00352993" w:rsidRPr="00E462D3" w:rsidRDefault="000A43D0" w:rsidP="00E462D3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Verdana" w:hAnsi="Verdana"/>
        </w:rPr>
      </w:pPr>
      <w:r w:rsidRPr="00E462D3">
        <w:rPr>
          <w:rFonts w:ascii="Verdana" w:hAnsi="Verdana"/>
        </w:rPr>
        <w:lastRenderedPageBreak/>
        <w:t>Servidores (</w:t>
      </w:r>
      <w:r w:rsidR="00352993" w:rsidRPr="00E462D3">
        <w:rPr>
          <w:rFonts w:ascii="Verdana" w:hAnsi="Verdana"/>
        </w:rPr>
        <w:t>atuam ou atuaram na JFPE contribuindo para o desenvolvimento</w:t>
      </w:r>
      <w:r w:rsidR="00FB4CB3">
        <w:rPr>
          <w:rFonts w:ascii="Verdana" w:hAnsi="Verdana"/>
        </w:rPr>
        <w:t xml:space="preserve"> desta Seccional);</w:t>
      </w:r>
    </w:p>
    <w:p w14:paraId="532A628C" w14:textId="55727C90" w:rsidR="00352993" w:rsidRPr="00E462D3" w:rsidRDefault="004D7ECC" w:rsidP="00E462D3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Verdana" w:hAnsi="Verdana"/>
        </w:rPr>
      </w:pPr>
      <w:r w:rsidRPr="00E462D3">
        <w:rPr>
          <w:rFonts w:ascii="Verdana" w:hAnsi="Verdana"/>
        </w:rPr>
        <w:t>Seção/Subseções (</w:t>
      </w:r>
      <w:r w:rsidR="00E41205">
        <w:rPr>
          <w:rFonts w:ascii="Verdana" w:hAnsi="Verdana"/>
        </w:rPr>
        <w:t>Sede -</w:t>
      </w:r>
      <w:r w:rsidR="004F054D" w:rsidRPr="00E462D3">
        <w:rPr>
          <w:rFonts w:ascii="Verdana" w:hAnsi="Verdana"/>
        </w:rPr>
        <w:t xml:space="preserve"> Recife e todas as Subseções);</w:t>
      </w:r>
    </w:p>
    <w:p w14:paraId="45364911" w14:textId="69184943" w:rsidR="004F054D" w:rsidRPr="00E462D3" w:rsidRDefault="004F054D" w:rsidP="00E462D3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Verdana" w:hAnsi="Verdana"/>
        </w:rPr>
      </w:pPr>
      <w:r w:rsidRPr="00E462D3">
        <w:rPr>
          <w:rFonts w:ascii="Verdana" w:hAnsi="Verdana"/>
        </w:rPr>
        <w:t xml:space="preserve">Linha do tempo organizada por </w:t>
      </w:r>
      <w:r w:rsidR="001C2CE5" w:rsidRPr="00E462D3">
        <w:rPr>
          <w:rFonts w:ascii="Verdana" w:hAnsi="Verdana"/>
        </w:rPr>
        <w:t>década;</w:t>
      </w:r>
    </w:p>
    <w:p w14:paraId="60479FD2" w14:textId="2B32947E" w:rsidR="00FA79B5" w:rsidRDefault="000E78CB" w:rsidP="00FA79B5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Verdana" w:hAnsi="Verdana"/>
        </w:rPr>
      </w:pPr>
      <w:r w:rsidRPr="00E462D3">
        <w:rPr>
          <w:rFonts w:ascii="Verdana" w:hAnsi="Verdana"/>
        </w:rPr>
        <w:t xml:space="preserve">Banco de Imagens </w:t>
      </w:r>
      <w:r w:rsidR="00285245" w:rsidRPr="00E462D3">
        <w:rPr>
          <w:rFonts w:ascii="Verdana" w:hAnsi="Verdana"/>
        </w:rPr>
        <w:t xml:space="preserve">- </w:t>
      </w:r>
      <w:r w:rsidR="00533782" w:rsidRPr="00E462D3">
        <w:rPr>
          <w:rFonts w:ascii="Verdana" w:hAnsi="Verdana"/>
        </w:rPr>
        <w:t>Fotos</w:t>
      </w:r>
      <w:r w:rsidR="00285245" w:rsidRPr="00E462D3">
        <w:rPr>
          <w:rFonts w:ascii="Verdana" w:hAnsi="Verdana"/>
        </w:rPr>
        <w:t xml:space="preserve"> selecionadas</w:t>
      </w:r>
      <w:r w:rsidR="00B3491A" w:rsidRPr="00E462D3">
        <w:rPr>
          <w:rFonts w:ascii="Verdana" w:hAnsi="Verdana"/>
        </w:rPr>
        <w:t>, descritas</w:t>
      </w:r>
      <w:r w:rsidR="00533782" w:rsidRPr="00E462D3">
        <w:rPr>
          <w:rFonts w:ascii="Verdana" w:hAnsi="Verdana"/>
        </w:rPr>
        <w:t xml:space="preserve"> </w:t>
      </w:r>
      <w:r w:rsidR="00285245" w:rsidRPr="00E462D3">
        <w:rPr>
          <w:rFonts w:ascii="Verdana" w:hAnsi="Verdana"/>
        </w:rPr>
        <w:t xml:space="preserve">e </w:t>
      </w:r>
      <w:r w:rsidR="00533782" w:rsidRPr="00E462D3">
        <w:rPr>
          <w:rFonts w:ascii="Verdana" w:hAnsi="Verdana"/>
        </w:rPr>
        <w:t xml:space="preserve">disponibilizadas no </w:t>
      </w:r>
      <w:proofErr w:type="spellStart"/>
      <w:r w:rsidR="00533782" w:rsidRPr="00E462D3">
        <w:rPr>
          <w:rFonts w:ascii="Verdana" w:hAnsi="Verdana"/>
        </w:rPr>
        <w:t>Flickr</w:t>
      </w:r>
      <w:proofErr w:type="spellEnd"/>
      <w:r w:rsidR="008B0DD8" w:rsidRPr="00E462D3">
        <w:rPr>
          <w:rFonts w:ascii="Verdana" w:hAnsi="Verdana"/>
        </w:rPr>
        <w:t xml:space="preserve"> </w:t>
      </w:r>
      <w:r w:rsidR="00285245" w:rsidRPr="00E462D3">
        <w:rPr>
          <w:rFonts w:ascii="Verdana" w:hAnsi="Verdana"/>
        </w:rPr>
        <w:t>(</w:t>
      </w:r>
      <w:r w:rsidR="008B0DD8" w:rsidRPr="00E462D3">
        <w:rPr>
          <w:rFonts w:ascii="Verdana" w:hAnsi="Verdana"/>
        </w:rPr>
        <w:t>site da web de hospedagem e partilha de imagens como fotografias</w:t>
      </w:r>
      <w:r w:rsidR="00285245" w:rsidRPr="00E462D3">
        <w:rPr>
          <w:rFonts w:ascii="Verdana" w:hAnsi="Verdana"/>
        </w:rPr>
        <w:t>)</w:t>
      </w:r>
      <w:r w:rsidR="00B3491A" w:rsidRPr="00FA79B5">
        <w:rPr>
          <w:rFonts w:ascii="Verdana" w:hAnsi="Verdana"/>
        </w:rPr>
        <w:t>.</w:t>
      </w:r>
    </w:p>
    <w:p w14:paraId="55D4CF82" w14:textId="46054C07" w:rsidR="00FA79B5" w:rsidRPr="00E462D3" w:rsidRDefault="00FA79B5" w:rsidP="00FA79B5">
      <w:pPr>
        <w:spacing w:line="360" w:lineRule="auto"/>
        <w:jc w:val="both"/>
        <w:rPr>
          <w:rFonts w:ascii="Verdana" w:eastAsia="Times New Roman" w:hAnsi="Verdana" w:cs="Calibri"/>
          <w:color w:val="000000"/>
          <w:lang w:eastAsia="pt-BR"/>
        </w:rPr>
      </w:pPr>
      <w:r w:rsidRPr="00E462D3">
        <w:rPr>
          <w:rFonts w:ascii="Verdana" w:eastAsia="Times New Roman" w:hAnsi="Verdana" w:cs="Calibri"/>
          <w:b/>
          <w:bCs/>
          <w:color w:val="000000"/>
          <w:lang w:eastAsia="pt-BR"/>
        </w:rPr>
        <w:br/>
      </w:r>
      <w:r>
        <w:rPr>
          <w:rFonts w:ascii="Verdana" w:eastAsia="Times New Roman" w:hAnsi="Verdana" w:cs="Calibri"/>
          <w:b/>
          <w:bCs/>
          <w:color w:val="000000"/>
          <w:lang w:eastAsia="pt-BR"/>
        </w:rPr>
        <w:t>4</w:t>
      </w:r>
      <w:r w:rsidRPr="00E462D3">
        <w:rPr>
          <w:rFonts w:ascii="Verdana" w:eastAsia="Times New Roman" w:hAnsi="Verdana" w:cs="Calibri"/>
          <w:b/>
          <w:bCs/>
          <w:color w:val="000000"/>
          <w:lang w:eastAsia="pt-BR"/>
        </w:rPr>
        <w:t xml:space="preserve"> </w:t>
      </w:r>
      <w:r w:rsidRPr="00E462D3">
        <w:rPr>
          <w:rFonts w:ascii="Verdana" w:eastAsia="Times New Roman" w:hAnsi="Verdana" w:cs="Calibri"/>
          <w:color w:val="000000"/>
          <w:lang w:eastAsia="pt-BR"/>
        </w:rPr>
        <w:t xml:space="preserve">- </w:t>
      </w:r>
      <w:proofErr w:type="gramStart"/>
      <w:r>
        <w:rPr>
          <w:rFonts w:ascii="Verdana" w:eastAsia="Times New Roman" w:hAnsi="Verdana" w:cs="Calibri"/>
          <w:color w:val="000000"/>
          <w:lang w:eastAsia="pt-BR"/>
        </w:rPr>
        <w:t>Pesquisa, seleção, organização e atualização</w:t>
      </w:r>
      <w:proofErr w:type="gramEnd"/>
      <w:r>
        <w:rPr>
          <w:rFonts w:ascii="Verdana" w:eastAsia="Times New Roman" w:hAnsi="Verdana" w:cs="Calibri"/>
          <w:color w:val="000000"/>
          <w:lang w:eastAsia="pt-BR"/>
        </w:rPr>
        <w:t xml:space="preserve"> constante </w:t>
      </w:r>
      <w:r w:rsidRPr="00E462D3">
        <w:rPr>
          <w:rFonts w:ascii="Verdana" w:eastAsia="Times New Roman" w:hAnsi="Verdana" w:cs="Calibri"/>
          <w:color w:val="000000"/>
          <w:lang w:eastAsia="pt-BR"/>
        </w:rPr>
        <w:t>dados e informações, pertinentes à Memória Instit</w:t>
      </w:r>
      <w:r>
        <w:rPr>
          <w:rFonts w:ascii="Verdana" w:eastAsia="Times New Roman" w:hAnsi="Verdana" w:cs="Calibri"/>
          <w:color w:val="000000"/>
          <w:lang w:eastAsia="pt-BR"/>
        </w:rPr>
        <w:t>ucional e a Biblioteca da JFPE.</w:t>
      </w:r>
    </w:p>
    <w:p w14:paraId="70A06F25" w14:textId="77777777" w:rsidR="00FA79B5" w:rsidRPr="00FA79B5" w:rsidRDefault="00FA79B5" w:rsidP="00FA79B5">
      <w:pPr>
        <w:spacing w:line="360" w:lineRule="auto"/>
        <w:jc w:val="both"/>
        <w:rPr>
          <w:rFonts w:ascii="Verdana" w:hAnsi="Verdana"/>
        </w:rPr>
      </w:pPr>
    </w:p>
    <w:p w14:paraId="06DCE797" w14:textId="2FB0D340" w:rsidR="00B02637" w:rsidRPr="00E462D3" w:rsidRDefault="006C255D" w:rsidP="00E462D3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br/>
      </w:r>
      <w:proofErr w:type="spellStart"/>
      <w:r w:rsidR="00B02637" w:rsidRPr="006F6A87">
        <w:rPr>
          <w:rFonts w:ascii="Verdana" w:hAnsi="Verdana"/>
          <w:b/>
        </w:rPr>
        <w:t>O</w:t>
      </w:r>
      <w:r w:rsidR="006F6A87" w:rsidRPr="006F6A87">
        <w:rPr>
          <w:rFonts w:ascii="Verdana" w:hAnsi="Verdana"/>
          <w:b/>
        </w:rPr>
        <w:t>bs</w:t>
      </w:r>
      <w:proofErr w:type="spellEnd"/>
      <w:r w:rsidR="00B02637" w:rsidRPr="00E462D3">
        <w:rPr>
          <w:rFonts w:ascii="Verdana" w:hAnsi="Verdana"/>
        </w:rPr>
        <w:t>: Iremos acrescentar os Processos históricos</w:t>
      </w:r>
      <w:r w:rsidR="001B7F4E" w:rsidRPr="00E462D3">
        <w:rPr>
          <w:rFonts w:ascii="Verdana" w:hAnsi="Verdana"/>
        </w:rPr>
        <w:t xml:space="preserve"> no site</w:t>
      </w:r>
      <w:r w:rsidR="00B02637" w:rsidRPr="00E462D3">
        <w:rPr>
          <w:rFonts w:ascii="Verdana" w:hAnsi="Verdana"/>
        </w:rPr>
        <w:t xml:space="preserve">. Já começamos o levantamento dos Processos que </w:t>
      </w:r>
      <w:r w:rsidR="004D3252" w:rsidRPr="00E462D3">
        <w:rPr>
          <w:rFonts w:ascii="Verdana" w:hAnsi="Verdana"/>
        </w:rPr>
        <w:t xml:space="preserve">são custodiados </w:t>
      </w:r>
      <w:r w:rsidR="00177BF0" w:rsidRPr="00E462D3">
        <w:rPr>
          <w:rFonts w:ascii="Verdana" w:hAnsi="Verdana"/>
        </w:rPr>
        <w:t>pelo</w:t>
      </w:r>
      <w:r w:rsidR="009613B1" w:rsidRPr="00E462D3">
        <w:rPr>
          <w:rFonts w:ascii="Verdana" w:hAnsi="Verdana"/>
        </w:rPr>
        <w:t xml:space="preserve"> Memorial do TJPE (18</w:t>
      </w:r>
      <w:r w:rsidR="00117769" w:rsidRPr="00E462D3">
        <w:rPr>
          <w:rFonts w:ascii="Verdana" w:hAnsi="Verdana"/>
        </w:rPr>
        <w:t>90-1937</w:t>
      </w:r>
      <w:r w:rsidR="009613B1" w:rsidRPr="00E462D3">
        <w:rPr>
          <w:rFonts w:ascii="Verdana" w:hAnsi="Verdana"/>
        </w:rPr>
        <w:t>),</w:t>
      </w:r>
      <w:r w:rsidR="00177BF0" w:rsidRPr="00E462D3">
        <w:rPr>
          <w:rFonts w:ascii="Verdana" w:hAnsi="Verdana"/>
        </w:rPr>
        <w:t xml:space="preserve"> interrompido</w:t>
      </w:r>
      <w:r w:rsidR="008E4D20" w:rsidRPr="00E462D3">
        <w:rPr>
          <w:rFonts w:ascii="Verdana" w:hAnsi="Verdana"/>
        </w:rPr>
        <w:t xml:space="preserve"> pela Pandemia.</w:t>
      </w:r>
      <w:r w:rsidR="009613B1" w:rsidRPr="00E462D3">
        <w:rPr>
          <w:rFonts w:ascii="Verdana" w:hAnsi="Verdana"/>
        </w:rPr>
        <w:t xml:space="preserve"> </w:t>
      </w:r>
      <w:r w:rsidR="008E4D20" w:rsidRPr="00E462D3">
        <w:rPr>
          <w:rFonts w:ascii="Verdana" w:hAnsi="Verdana"/>
        </w:rPr>
        <w:t>E</w:t>
      </w:r>
      <w:r w:rsidR="009613B1" w:rsidRPr="00E462D3">
        <w:rPr>
          <w:rFonts w:ascii="Verdana" w:hAnsi="Verdana"/>
        </w:rPr>
        <w:t>m seguida fa</w:t>
      </w:r>
      <w:r w:rsidR="008E4D20" w:rsidRPr="00E462D3">
        <w:rPr>
          <w:rFonts w:ascii="Verdana" w:hAnsi="Verdana"/>
        </w:rPr>
        <w:t>r</w:t>
      </w:r>
      <w:r w:rsidR="009613B1" w:rsidRPr="00E462D3">
        <w:rPr>
          <w:rFonts w:ascii="Verdana" w:hAnsi="Verdana"/>
        </w:rPr>
        <w:t>e</w:t>
      </w:r>
      <w:r w:rsidR="008E4D20" w:rsidRPr="00E462D3">
        <w:rPr>
          <w:rFonts w:ascii="Verdana" w:hAnsi="Verdana"/>
        </w:rPr>
        <w:t>mos</w:t>
      </w:r>
      <w:r w:rsidR="009613B1" w:rsidRPr="00E462D3">
        <w:rPr>
          <w:rFonts w:ascii="Verdana" w:hAnsi="Verdana"/>
        </w:rPr>
        <w:t xml:space="preserve"> o levantamento no Arquivo da JFPE.</w:t>
      </w:r>
    </w:p>
    <w:p w14:paraId="3B8F8E76" w14:textId="2BF8E9B3" w:rsidR="00117769" w:rsidRPr="00E462D3" w:rsidRDefault="00117769" w:rsidP="00E462D3">
      <w:pPr>
        <w:spacing w:line="360" w:lineRule="auto"/>
        <w:jc w:val="both"/>
        <w:rPr>
          <w:rFonts w:ascii="Verdana" w:hAnsi="Verdana"/>
        </w:rPr>
      </w:pPr>
      <w:r w:rsidRPr="00E462D3">
        <w:rPr>
          <w:rFonts w:ascii="Verdana" w:hAnsi="Verdana"/>
        </w:rPr>
        <w:t xml:space="preserve"> Outro item importante é a </w:t>
      </w:r>
      <w:r w:rsidR="00E52AF0" w:rsidRPr="00E462D3">
        <w:rPr>
          <w:rFonts w:ascii="Verdana" w:hAnsi="Verdana"/>
        </w:rPr>
        <w:t xml:space="preserve">história oral, que será feita com os Magistrados e </w:t>
      </w:r>
      <w:r w:rsidR="002B4FD3" w:rsidRPr="00E462D3">
        <w:rPr>
          <w:rFonts w:ascii="Verdana" w:hAnsi="Verdana"/>
        </w:rPr>
        <w:t>Servidores.</w:t>
      </w:r>
    </w:p>
    <w:p w14:paraId="072A53BE" w14:textId="77777777" w:rsidR="001877DD" w:rsidRPr="00E462D3" w:rsidRDefault="001877DD" w:rsidP="00B02637">
      <w:pPr>
        <w:jc w:val="both"/>
        <w:rPr>
          <w:rFonts w:ascii="Verdana" w:hAnsi="Verdana"/>
          <w:color w:val="433837"/>
        </w:rPr>
      </w:pPr>
    </w:p>
    <w:p w14:paraId="50008679" w14:textId="77777777" w:rsidR="00F207CD" w:rsidRPr="00E462D3" w:rsidRDefault="00F207CD" w:rsidP="00B02637">
      <w:pPr>
        <w:jc w:val="both"/>
        <w:rPr>
          <w:rFonts w:ascii="Verdana" w:hAnsi="Verdana"/>
          <w:color w:val="433837"/>
        </w:rPr>
      </w:pPr>
    </w:p>
    <w:p w14:paraId="7E5D823F" w14:textId="77777777" w:rsidR="00317540" w:rsidRPr="00E462D3" w:rsidRDefault="001F25BC" w:rsidP="00317540">
      <w:pPr>
        <w:pStyle w:val="parent"/>
        <w:numPr>
          <w:ilvl w:val="0"/>
          <w:numId w:val="7"/>
        </w:numPr>
        <w:spacing w:before="0" w:beforeAutospacing="0" w:after="0" w:afterAutospacing="0" w:line="0" w:lineRule="auto"/>
        <w:rPr>
          <w:rFonts w:ascii="Verdana" w:hAnsi="Verdana"/>
          <w:color w:val="433837"/>
          <w:sz w:val="22"/>
          <w:szCs w:val="22"/>
        </w:rPr>
      </w:pPr>
      <w:hyperlink r:id="rId9" w:history="1">
        <w:r w:rsidR="00317540" w:rsidRPr="00E462D3">
          <w:rPr>
            <w:rStyle w:val="Hyperlink"/>
            <w:rFonts w:ascii="Verdana" w:hAnsi="Verdana"/>
            <w:color w:val="545454"/>
            <w:sz w:val="22"/>
            <w:szCs w:val="22"/>
            <w:bdr w:val="dotted" w:sz="6" w:space="0" w:color="595959" w:frame="1"/>
          </w:rPr>
          <w:t>Galeria de Juízes</w:t>
        </w:r>
      </w:hyperlink>
    </w:p>
    <w:p w14:paraId="645AA95D" w14:textId="77777777" w:rsidR="00317540" w:rsidRPr="00E462D3" w:rsidRDefault="001F25BC" w:rsidP="00317540">
      <w:pPr>
        <w:pStyle w:val="parent"/>
        <w:numPr>
          <w:ilvl w:val="0"/>
          <w:numId w:val="7"/>
        </w:numPr>
        <w:spacing w:before="0" w:beforeAutospacing="0" w:after="0" w:afterAutospacing="0" w:line="0" w:lineRule="auto"/>
        <w:rPr>
          <w:rFonts w:ascii="Verdana" w:hAnsi="Verdana"/>
          <w:color w:val="433837"/>
          <w:sz w:val="22"/>
          <w:szCs w:val="22"/>
        </w:rPr>
      </w:pPr>
      <w:hyperlink r:id="rId10" w:history="1">
        <w:r w:rsidR="00317540" w:rsidRPr="00E462D3">
          <w:rPr>
            <w:rStyle w:val="Hyperlink"/>
            <w:rFonts w:ascii="Verdana" w:hAnsi="Verdana"/>
            <w:color w:val="FAF9F9"/>
            <w:sz w:val="22"/>
            <w:szCs w:val="22"/>
            <w:bdr w:val="dotted" w:sz="6" w:space="0" w:color="3D3D3D" w:frame="1"/>
          </w:rPr>
          <w:t>Direção do Foro</w:t>
        </w:r>
      </w:hyperlink>
    </w:p>
    <w:p w14:paraId="05204601" w14:textId="77777777" w:rsidR="00317540" w:rsidRPr="00E462D3" w:rsidRDefault="001F25BC" w:rsidP="00317540">
      <w:pPr>
        <w:pStyle w:val="item505"/>
        <w:numPr>
          <w:ilvl w:val="0"/>
          <w:numId w:val="7"/>
        </w:numPr>
        <w:spacing w:before="0" w:beforeAutospacing="0" w:after="0" w:afterAutospacing="0" w:line="0" w:lineRule="auto"/>
        <w:rPr>
          <w:rFonts w:ascii="Verdana" w:hAnsi="Verdana"/>
          <w:color w:val="433837"/>
          <w:sz w:val="22"/>
          <w:szCs w:val="22"/>
        </w:rPr>
      </w:pPr>
      <w:hyperlink r:id="rId11" w:history="1">
        <w:r w:rsidR="00317540" w:rsidRPr="00E462D3">
          <w:rPr>
            <w:rStyle w:val="Hyperlink"/>
            <w:rFonts w:ascii="Verdana" w:hAnsi="Verdana"/>
            <w:color w:val="FAF9F9"/>
            <w:sz w:val="22"/>
            <w:szCs w:val="22"/>
            <w:bdr w:val="dotted" w:sz="6" w:space="0" w:color="3D3D3D" w:frame="1"/>
          </w:rPr>
          <w:t>Servidores</w:t>
        </w:r>
      </w:hyperlink>
    </w:p>
    <w:p w14:paraId="422A5973" w14:textId="77777777" w:rsidR="00317540" w:rsidRPr="00E462D3" w:rsidRDefault="001F25BC" w:rsidP="00317540">
      <w:pPr>
        <w:pStyle w:val="parent"/>
        <w:numPr>
          <w:ilvl w:val="0"/>
          <w:numId w:val="7"/>
        </w:numPr>
        <w:spacing w:before="0" w:beforeAutospacing="0" w:after="0" w:afterAutospacing="0" w:line="0" w:lineRule="auto"/>
        <w:rPr>
          <w:rFonts w:ascii="Verdana" w:hAnsi="Verdana"/>
          <w:color w:val="433837"/>
          <w:sz w:val="22"/>
          <w:szCs w:val="22"/>
        </w:rPr>
      </w:pPr>
      <w:hyperlink r:id="rId12" w:history="1">
        <w:r w:rsidR="00317540" w:rsidRPr="00E462D3">
          <w:rPr>
            <w:rStyle w:val="Hyperlink"/>
            <w:rFonts w:ascii="Verdana" w:hAnsi="Verdana"/>
            <w:color w:val="FAF9F9"/>
            <w:sz w:val="22"/>
            <w:szCs w:val="22"/>
            <w:bdr w:val="dotted" w:sz="6" w:space="0" w:color="3D3D3D" w:frame="1"/>
          </w:rPr>
          <w:t>Seção/Subseções</w:t>
        </w:r>
      </w:hyperlink>
    </w:p>
    <w:p w14:paraId="6DB65662" w14:textId="77777777" w:rsidR="00317540" w:rsidRPr="00E462D3" w:rsidRDefault="001F25BC" w:rsidP="00317540">
      <w:pPr>
        <w:pStyle w:val="item939"/>
        <w:numPr>
          <w:ilvl w:val="0"/>
          <w:numId w:val="7"/>
        </w:numPr>
        <w:spacing w:before="0" w:beforeAutospacing="0" w:after="0" w:afterAutospacing="0" w:line="0" w:lineRule="auto"/>
        <w:rPr>
          <w:rFonts w:ascii="Verdana" w:hAnsi="Verdana"/>
          <w:color w:val="433837"/>
          <w:sz w:val="22"/>
          <w:szCs w:val="22"/>
        </w:rPr>
      </w:pPr>
      <w:hyperlink r:id="rId13" w:history="1">
        <w:r w:rsidR="00317540" w:rsidRPr="00E462D3">
          <w:rPr>
            <w:rStyle w:val="Hyperlink"/>
            <w:rFonts w:ascii="Verdana" w:hAnsi="Verdana"/>
            <w:color w:val="FAF9F9"/>
            <w:sz w:val="22"/>
            <w:szCs w:val="22"/>
            <w:bdr w:val="dotted" w:sz="6" w:space="0" w:color="3D3D3D" w:frame="1"/>
          </w:rPr>
          <w:t>Linha do tempo</w:t>
        </w:r>
      </w:hyperlink>
    </w:p>
    <w:p w14:paraId="071CE3FE" w14:textId="77777777" w:rsidR="00317540" w:rsidRPr="00E462D3" w:rsidRDefault="001F25BC" w:rsidP="00317540">
      <w:pPr>
        <w:pStyle w:val="item1129"/>
        <w:numPr>
          <w:ilvl w:val="0"/>
          <w:numId w:val="7"/>
        </w:numPr>
        <w:spacing w:before="0" w:beforeAutospacing="0" w:after="0" w:afterAutospacing="0" w:line="0" w:lineRule="auto"/>
        <w:rPr>
          <w:rFonts w:ascii="Verdana" w:hAnsi="Verdana"/>
          <w:color w:val="433837"/>
          <w:sz w:val="22"/>
          <w:szCs w:val="22"/>
        </w:rPr>
      </w:pPr>
      <w:hyperlink r:id="rId14" w:history="1">
        <w:r w:rsidR="00317540" w:rsidRPr="00E462D3">
          <w:rPr>
            <w:rStyle w:val="Hyperlink"/>
            <w:rFonts w:ascii="Verdana" w:hAnsi="Verdana"/>
            <w:color w:val="FAF9F9"/>
            <w:sz w:val="22"/>
            <w:szCs w:val="22"/>
            <w:bdr w:val="dotted" w:sz="6" w:space="0" w:color="3D3D3D" w:frame="1"/>
          </w:rPr>
          <w:t>Publicação</w:t>
        </w:r>
      </w:hyperlink>
    </w:p>
    <w:p w14:paraId="7A633A72" w14:textId="77777777" w:rsidR="00317540" w:rsidRPr="00E462D3" w:rsidRDefault="001F25BC" w:rsidP="00317540">
      <w:pPr>
        <w:pStyle w:val="item507"/>
        <w:numPr>
          <w:ilvl w:val="0"/>
          <w:numId w:val="7"/>
        </w:numPr>
        <w:spacing w:before="0" w:beforeAutospacing="0" w:after="0" w:afterAutospacing="0" w:line="0" w:lineRule="auto"/>
        <w:rPr>
          <w:rFonts w:ascii="Verdana" w:hAnsi="Verdana"/>
          <w:color w:val="433837"/>
          <w:sz w:val="22"/>
          <w:szCs w:val="22"/>
        </w:rPr>
      </w:pPr>
      <w:hyperlink r:id="rId15" w:tgtFrame="_blank" w:history="1">
        <w:r w:rsidR="00317540" w:rsidRPr="00E462D3">
          <w:rPr>
            <w:rStyle w:val="Hyperlink"/>
            <w:rFonts w:ascii="Verdana" w:hAnsi="Verdana"/>
            <w:color w:val="FAF9F9"/>
            <w:sz w:val="22"/>
            <w:szCs w:val="22"/>
            <w:bdr w:val="dotted" w:sz="6" w:space="0" w:color="3D3D3D" w:frame="1"/>
          </w:rPr>
          <w:t>Banco de Imagens</w:t>
        </w:r>
      </w:hyperlink>
    </w:p>
    <w:p w14:paraId="4BC629F0" w14:textId="77777777" w:rsidR="00317540" w:rsidRPr="00E462D3" w:rsidRDefault="001F25BC" w:rsidP="00317540">
      <w:pPr>
        <w:pStyle w:val="last"/>
        <w:numPr>
          <w:ilvl w:val="0"/>
          <w:numId w:val="7"/>
        </w:numPr>
        <w:spacing w:before="0" w:beforeAutospacing="0" w:after="0" w:afterAutospacing="0" w:line="0" w:lineRule="auto"/>
        <w:rPr>
          <w:rFonts w:ascii="Verdana" w:hAnsi="Verdana"/>
          <w:color w:val="433837"/>
          <w:sz w:val="22"/>
          <w:szCs w:val="22"/>
        </w:rPr>
      </w:pPr>
      <w:hyperlink r:id="rId16" w:history="1">
        <w:r w:rsidR="00317540" w:rsidRPr="00E462D3">
          <w:rPr>
            <w:rStyle w:val="Hyperlink"/>
            <w:rFonts w:ascii="Verdana" w:hAnsi="Verdana"/>
            <w:color w:val="FAF9F9"/>
            <w:sz w:val="22"/>
            <w:szCs w:val="22"/>
            <w:bdr w:val="dotted" w:sz="6" w:space="0" w:color="3D3D3D" w:frame="1"/>
          </w:rPr>
          <w:t>Créditos</w:t>
        </w:r>
      </w:hyperlink>
    </w:p>
    <w:p w14:paraId="66BE6BCA" w14:textId="323A124E" w:rsidR="005B5EB3" w:rsidRPr="00E462D3" w:rsidRDefault="005B5EB3" w:rsidP="003864C3">
      <w:pPr>
        <w:jc w:val="both"/>
        <w:rPr>
          <w:rFonts w:ascii="Verdana" w:hAnsi="Verdana"/>
        </w:rPr>
      </w:pPr>
    </w:p>
    <w:p w14:paraId="338B0A9C" w14:textId="77777777" w:rsidR="005B5EB3" w:rsidRPr="00E462D3" w:rsidRDefault="005B5EB3" w:rsidP="005B5EB3">
      <w:pPr>
        <w:pStyle w:val="parent"/>
        <w:numPr>
          <w:ilvl w:val="0"/>
          <w:numId w:val="6"/>
        </w:numPr>
        <w:spacing w:before="15" w:beforeAutospacing="0" w:after="0" w:afterAutospacing="0" w:line="0" w:lineRule="auto"/>
        <w:rPr>
          <w:rFonts w:ascii="Verdana" w:hAnsi="Verdana"/>
          <w:color w:val="433837"/>
          <w:sz w:val="22"/>
          <w:szCs w:val="22"/>
        </w:rPr>
      </w:pPr>
      <w:proofErr w:type="spellStart"/>
      <w:proofErr w:type="gramStart"/>
      <w:r w:rsidRPr="00E462D3">
        <w:rPr>
          <w:rFonts w:ascii="Verdana" w:hAnsi="Verdana"/>
          <w:color w:val="433837"/>
          <w:sz w:val="22"/>
          <w:szCs w:val="22"/>
        </w:rPr>
        <w:t>tiça</w:t>
      </w:r>
      <w:proofErr w:type="spellEnd"/>
      <w:proofErr w:type="gramEnd"/>
    </w:p>
    <w:p w14:paraId="7822CC79" w14:textId="77777777" w:rsidR="005B5EB3" w:rsidRPr="00E462D3" w:rsidRDefault="001F25BC" w:rsidP="005B5EB3">
      <w:pPr>
        <w:pStyle w:val="parent"/>
        <w:numPr>
          <w:ilvl w:val="0"/>
          <w:numId w:val="6"/>
        </w:numPr>
        <w:spacing w:before="0" w:beforeAutospacing="0" w:after="0" w:afterAutospacing="0" w:line="0" w:lineRule="auto"/>
        <w:rPr>
          <w:rFonts w:ascii="Verdana" w:hAnsi="Verdana"/>
          <w:color w:val="433837"/>
          <w:sz w:val="22"/>
          <w:szCs w:val="22"/>
        </w:rPr>
      </w:pPr>
      <w:hyperlink r:id="rId17" w:history="1">
        <w:r w:rsidR="005B5EB3" w:rsidRPr="00E462D3">
          <w:rPr>
            <w:rStyle w:val="Hyperlink"/>
            <w:rFonts w:ascii="Verdana" w:hAnsi="Verdana"/>
            <w:color w:val="545454"/>
            <w:sz w:val="22"/>
            <w:szCs w:val="22"/>
            <w:bdr w:val="dotted" w:sz="6" w:space="0" w:color="595959" w:frame="1"/>
          </w:rPr>
          <w:t>Galeria de Juízes</w:t>
        </w:r>
      </w:hyperlink>
    </w:p>
    <w:p w14:paraId="6A0B3AEF" w14:textId="77777777" w:rsidR="005B5EB3" w:rsidRPr="00E462D3" w:rsidRDefault="001F25BC" w:rsidP="005B5EB3">
      <w:pPr>
        <w:pStyle w:val="parent"/>
        <w:numPr>
          <w:ilvl w:val="0"/>
          <w:numId w:val="6"/>
        </w:numPr>
        <w:spacing w:before="0" w:beforeAutospacing="0" w:after="0" w:afterAutospacing="0" w:line="0" w:lineRule="auto"/>
        <w:rPr>
          <w:rFonts w:ascii="Verdana" w:hAnsi="Verdana"/>
          <w:color w:val="433837"/>
          <w:sz w:val="22"/>
          <w:szCs w:val="22"/>
        </w:rPr>
      </w:pPr>
      <w:hyperlink r:id="rId18" w:history="1">
        <w:r w:rsidR="005B5EB3" w:rsidRPr="00E462D3">
          <w:rPr>
            <w:rStyle w:val="Hyperlink"/>
            <w:rFonts w:ascii="Verdana" w:hAnsi="Verdana"/>
            <w:color w:val="FAF9F9"/>
            <w:sz w:val="22"/>
            <w:szCs w:val="22"/>
            <w:bdr w:val="dotted" w:sz="6" w:space="0" w:color="3D3D3D" w:frame="1"/>
          </w:rPr>
          <w:t>Direção do Foro</w:t>
        </w:r>
      </w:hyperlink>
    </w:p>
    <w:p w14:paraId="4BE0E221" w14:textId="77777777" w:rsidR="005B5EB3" w:rsidRPr="00E462D3" w:rsidRDefault="001F25BC" w:rsidP="005B5EB3">
      <w:pPr>
        <w:pStyle w:val="item505"/>
        <w:numPr>
          <w:ilvl w:val="0"/>
          <w:numId w:val="6"/>
        </w:numPr>
        <w:spacing w:before="0" w:beforeAutospacing="0" w:after="0" w:afterAutospacing="0" w:line="0" w:lineRule="auto"/>
        <w:rPr>
          <w:rFonts w:ascii="Verdana" w:hAnsi="Verdana"/>
          <w:color w:val="433837"/>
          <w:sz w:val="22"/>
          <w:szCs w:val="22"/>
        </w:rPr>
      </w:pPr>
      <w:hyperlink r:id="rId19" w:history="1">
        <w:r w:rsidR="005B5EB3" w:rsidRPr="00E462D3">
          <w:rPr>
            <w:rStyle w:val="Hyperlink"/>
            <w:rFonts w:ascii="Verdana" w:hAnsi="Verdana"/>
            <w:color w:val="FAF9F9"/>
            <w:sz w:val="22"/>
            <w:szCs w:val="22"/>
            <w:bdr w:val="dotted" w:sz="6" w:space="0" w:color="3D3D3D" w:frame="1"/>
          </w:rPr>
          <w:t>Servidores</w:t>
        </w:r>
      </w:hyperlink>
    </w:p>
    <w:p w14:paraId="0D4FD6C5" w14:textId="77777777" w:rsidR="005B5EB3" w:rsidRPr="00E462D3" w:rsidRDefault="001F25BC" w:rsidP="005B5EB3">
      <w:pPr>
        <w:pStyle w:val="parent"/>
        <w:numPr>
          <w:ilvl w:val="0"/>
          <w:numId w:val="6"/>
        </w:numPr>
        <w:spacing w:before="0" w:beforeAutospacing="0" w:after="0" w:afterAutospacing="0" w:line="0" w:lineRule="auto"/>
        <w:rPr>
          <w:rFonts w:ascii="Verdana" w:hAnsi="Verdana"/>
          <w:color w:val="433837"/>
          <w:sz w:val="22"/>
          <w:szCs w:val="22"/>
        </w:rPr>
      </w:pPr>
      <w:hyperlink r:id="rId20" w:history="1">
        <w:r w:rsidR="005B5EB3" w:rsidRPr="00E462D3">
          <w:rPr>
            <w:rStyle w:val="Hyperlink"/>
            <w:rFonts w:ascii="Verdana" w:hAnsi="Verdana"/>
            <w:color w:val="FAF9F9"/>
            <w:sz w:val="22"/>
            <w:szCs w:val="22"/>
            <w:bdr w:val="dotted" w:sz="6" w:space="0" w:color="3D3D3D" w:frame="1"/>
          </w:rPr>
          <w:t>Seção/Subseções</w:t>
        </w:r>
      </w:hyperlink>
    </w:p>
    <w:p w14:paraId="4AEF01AE" w14:textId="77777777" w:rsidR="005B5EB3" w:rsidRPr="00E462D3" w:rsidRDefault="001F25BC" w:rsidP="005B5EB3">
      <w:pPr>
        <w:pStyle w:val="item939"/>
        <w:numPr>
          <w:ilvl w:val="0"/>
          <w:numId w:val="6"/>
        </w:numPr>
        <w:spacing w:before="0" w:beforeAutospacing="0" w:after="0" w:afterAutospacing="0" w:line="0" w:lineRule="auto"/>
        <w:rPr>
          <w:rFonts w:ascii="Verdana" w:hAnsi="Verdana"/>
          <w:color w:val="433837"/>
          <w:sz w:val="22"/>
          <w:szCs w:val="22"/>
        </w:rPr>
      </w:pPr>
      <w:hyperlink r:id="rId21" w:history="1">
        <w:r w:rsidR="005B5EB3" w:rsidRPr="00E462D3">
          <w:rPr>
            <w:rStyle w:val="Hyperlink"/>
            <w:rFonts w:ascii="Verdana" w:hAnsi="Verdana"/>
            <w:color w:val="FAF9F9"/>
            <w:sz w:val="22"/>
            <w:szCs w:val="22"/>
            <w:bdr w:val="dotted" w:sz="6" w:space="0" w:color="3D3D3D" w:frame="1"/>
          </w:rPr>
          <w:t>Linha do tempo</w:t>
        </w:r>
      </w:hyperlink>
    </w:p>
    <w:p w14:paraId="4E20604E" w14:textId="77777777" w:rsidR="005B5EB3" w:rsidRPr="00E462D3" w:rsidRDefault="001F25BC" w:rsidP="005B5EB3">
      <w:pPr>
        <w:pStyle w:val="item1129"/>
        <w:numPr>
          <w:ilvl w:val="0"/>
          <w:numId w:val="6"/>
        </w:numPr>
        <w:spacing w:before="0" w:beforeAutospacing="0" w:after="0" w:afterAutospacing="0" w:line="0" w:lineRule="auto"/>
        <w:rPr>
          <w:rFonts w:ascii="Verdana" w:hAnsi="Verdana"/>
          <w:color w:val="433837"/>
          <w:sz w:val="22"/>
          <w:szCs w:val="22"/>
        </w:rPr>
      </w:pPr>
      <w:hyperlink r:id="rId22" w:history="1">
        <w:r w:rsidR="005B5EB3" w:rsidRPr="00E462D3">
          <w:rPr>
            <w:rStyle w:val="Hyperlink"/>
            <w:rFonts w:ascii="Verdana" w:hAnsi="Verdana"/>
            <w:color w:val="FAF9F9"/>
            <w:sz w:val="22"/>
            <w:szCs w:val="22"/>
            <w:bdr w:val="dotted" w:sz="6" w:space="0" w:color="3D3D3D" w:frame="1"/>
          </w:rPr>
          <w:t>Publicação</w:t>
        </w:r>
      </w:hyperlink>
    </w:p>
    <w:p w14:paraId="4B1B5FFC" w14:textId="77777777" w:rsidR="005B5EB3" w:rsidRPr="00E462D3" w:rsidRDefault="001F25BC" w:rsidP="005B5EB3">
      <w:pPr>
        <w:pStyle w:val="item507"/>
        <w:numPr>
          <w:ilvl w:val="0"/>
          <w:numId w:val="6"/>
        </w:numPr>
        <w:spacing w:before="0" w:beforeAutospacing="0" w:after="0" w:afterAutospacing="0" w:line="0" w:lineRule="auto"/>
        <w:rPr>
          <w:rFonts w:ascii="Verdana" w:hAnsi="Verdana"/>
          <w:color w:val="433837"/>
          <w:sz w:val="22"/>
          <w:szCs w:val="22"/>
        </w:rPr>
      </w:pPr>
      <w:hyperlink r:id="rId23" w:tgtFrame="_blank" w:history="1">
        <w:r w:rsidR="005B5EB3" w:rsidRPr="00E462D3">
          <w:rPr>
            <w:rStyle w:val="Hyperlink"/>
            <w:rFonts w:ascii="Verdana" w:hAnsi="Verdana"/>
            <w:color w:val="FAF9F9"/>
            <w:sz w:val="22"/>
            <w:szCs w:val="22"/>
            <w:bdr w:val="dotted" w:sz="6" w:space="0" w:color="3D3D3D" w:frame="1"/>
          </w:rPr>
          <w:t>Banco de Imagens</w:t>
        </w:r>
      </w:hyperlink>
    </w:p>
    <w:p w14:paraId="743E239B" w14:textId="77777777" w:rsidR="005B5EB3" w:rsidRPr="00E462D3" w:rsidRDefault="001F25BC" w:rsidP="005B5EB3">
      <w:pPr>
        <w:pStyle w:val="last"/>
        <w:numPr>
          <w:ilvl w:val="0"/>
          <w:numId w:val="6"/>
        </w:numPr>
        <w:spacing w:before="0" w:beforeAutospacing="0" w:after="0" w:afterAutospacing="0" w:line="0" w:lineRule="auto"/>
        <w:rPr>
          <w:rFonts w:ascii="Verdana" w:hAnsi="Verdana"/>
          <w:color w:val="433837"/>
          <w:sz w:val="22"/>
          <w:szCs w:val="22"/>
        </w:rPr>
      </w:pPr>
      <w:hyperlink r:id="rId24" w:history="1">
        <w:r w:rsidR="005B5EB3" w:rsidRPr="00E462D3">
          <w:rPr>
            <w:rStyle w:val="Hyperlink"/>
            <w:rFonts w:ascii="Verdana" w:hAnsi="Verdana"/>
            <w:color w:val="FAF9F9"/>
            <w:sz w:val="22"/>
            <w:szCs w:val="22"/>
            <w:bdr w:val="dotted" w:sz="6" w:space="0" w:color="3D3D3D" w:frame="1"/>
          </w:rPr>
          <w:t>Créditos</w:t>
        </w:r>
      </w:hyperlink>
    </w:p>
    <w:p w14:paraId="302676DD" w14:textId="77777777" w:rsidR="00D83572" w:rsidRPr="00E462D3" w:rsidRDefault="00D83572" w:rsidP="007B150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</w:p>
    <w:sectPr w:rsidR="00D83572" w:rsidRPr="00E462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3957F" w14:textId="77777777" w:rsidR="001F25BC" w:rsidRDefault="001F25BC" w:rsidP="00FB4CB3">
      <w:pPr>
        <w:spacing w:after="0" w:line="240" w:lineRule="auto"/>
      </w:pPr>
      <w:r>
        <w:separator/>
      </w:r>
    </w:p>
  </w:endnote>
  <w:endnote w:type="continuationSeparator" w:id="0">
    <w:p w14:paraId="035DBC08" w14:textId="77777777" w:rsidR="001F25BC" w:rsidRDefault="001F25BC" w:rsidP="00FB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703E3" w14:textId="77777777" w:rsidR="001F25BC" w:rsidRDefault="001F25BC" w:rsidP="00FB4CB3">
      <w:pPr>
        <w:spacing w:after="0" w:line="240" w:lineRule="auto"/>
      </w:pPr>
      <w:r>
        <w:separator/>
      </w:r>
    </w:p>
  </w:footnote>
  <w:footnote w:type="continuationSeparator" w:id="0">
    <w:p w14:paraId="62DBEED5" w14:textId="77777777" w:rsidR="001F25BC" w:rsidRDefault="001F25BC" w:rsidP="00FB4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759E3"/>
    <w:multiLevelType w:val="hybridMultilevel"/>
    <w:tmpl w:val="582E3AC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970CF"/>
    <w:multiLevelType w:val="multilevel"/>
    <w:tmpl w:val="1D5A6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76319C"/>
    <w:multiLevelType w:val="hybridMultilevel"/>
    <w:tmpl w:val="CFAC7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A6CA6"/>
    <w:multiLevelType w:val="multilevel"/>
    <w:tmpl w:val="E9F6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AE401D"/>
    <w:multiLevelType w:val="hybridMultilevel"/>
    <w:tmpl w:val="E3D2B3B8"/>
    <w:lvl w:ilvl="0" w:tplc="9738BA70">
      <w:start w:val="1"/>
      <w:numFmt w:val="lowerLetter"/>
      <w:lvlText w:val="%1-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5EAE142A"/>
    <w:multiLevelType w:val="hybridMultilevel"/>
    <w:tmpl w:val="8D265D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674F6"/>
    <w:multiLevelType w:val="hybridMultilevel"/>
    <w:tmpl w:val="140EB174"/>
    <w:lvl w:ilvl="0" w:tplc="BDFAD2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F30AF"/>
    <w:multiLevelType w:val="multilevel"/>
    <w:tmpl w:val="FDAEAE8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778458D9"/>
    <w:multiLevelType w:val="hybridMultilevel"/>
    <w:tmpl w:val="6B92353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61"/>
    <w:rsid w:val="00027B8C"/>
    <w:rsid w:val="00060ABB"/>
    <w:rsid w:val="00062BDA"/>
    <w:rsid w:val="00066602"/>
    <w:rsid w:val="00067CEF"/>
    <w:rsid w:val="000773D3"/>
    <w:rsid w:val="00082339"/>
    <w:rsid w:val="000869F2"/>
    <w:rsid w:val="00093ED8"/>
    <w:rsid w:val="000A43D0"/>
    <w:rsid w:val="000A772A"/>
    <w:rsid w:val="000B3A4B"/>
    <w:rsid w:val="000C551E"/>
    <w:rsid w:val="000E211E"/>
    <w:rsid w:val="000E78CB"/>
    <w:rsid w:val="000E79B7"/>
    <w:rsid w:val="000F3E28"/>
    <w:rsid w:val="000F4146"/>
    <w:rsid w:val="0010510F"/>
    <w:rsid w:val="00117769"/>
    <w:rsid w:val="00123590"/>
    <w:rsid w:val="00131C1E"/>
    <w:rsid w:val="00167990"/>
    <w:rsid w:val="001701E6"/>
    <w:rsid w:val="0017100E"/>
    <w:rsid w:val="00172FD5"/>
    <w:rsid w:val="00174219"/>
    <w:rsid w:val="00177BF0"/>
    <w:rsid w:val="0018317D"/>
    <w:rsid w:val="001877DD"/>
    <w:rsid w:val="001A637E"/>
    <w:rsid w:val="001B19B7"/>
    <w:rsid w:val="001B7F30"/>
    <w:rsid w:val="001B7F4E"/>
    <w:rsid w:val="001C2CE5"/>
    <w:rsid w:val="001C6A17"/>
    <w:rsid w:val="001C784D"/>
    <w:rsid w:val="001D746A"/>
    <w:rsid w:val="001E58B2"/>
    <w:rsid w:val="001F25BC"/>
    <w:rsid w:val="001F3A2A"/>
    <w:rsid w:val="002160FB"/>
    <w:rsid w:val="00216A06"/>
    <w:rsid w:val="00224D4A"/>
    <w:rsid w:val="0023490A"/>
    <w:rsid w:val="002500C4"/>
    <w:rsid w:val="00254F44"/>
    <w:rsid w:val="00262BEB"/>
    <w:rsid w:val="00272A2C"/>
    <w:rsid w:val="00285245"/>
    <w:rsid w:val="002B214E"/>
    <w:rsid w:val="002B4FD3"/>
    <w:rsid w:val="002C6FE6"/>
    <w:rsid w:val="002D5A46"/>
    <w:rsid w:val="002F4408"/>
    <w:rsid w:val="00311B5D"/>
    <w:rsid w:val="00314FB3"/>
    <w:rsid w:val="00317540"/>
    <w:rsid w:val="00323054"/>
    <w:rsid w:val="00336A25"/>
    <w:rsid w:val="0034231D"/>
    <w:rsid w:val="003438C5"/>
    <w:rsid w:val="00351F28"/>
    <w:rsid w:val="00352993"/>
    <w:rsid w:val="00360154"/>
    <w:rsid w:val="00366718"/>
    <w:rsid w:val="00367703"/>
    <w:rsid w:val="00367C40"/>
    <w:rsid w:val="00380B3B"/>
    <w:rsid w:val="00383F7D"/>
    <w:rsid w:val="003843A8"/>
    <w:rsid w:val="00385140"/>
    <w:rsid w:val="003864C3"/>
    <w:rsid w:val="0038690F"/>
    <w:rsid w:val="00387947"/>
    <w:rsid w:val="003A3CFF"/>
    <w:rsid w:val="003C0D53"/>
    <w:rsid w:val="003C658D"/>
    <w:rsid w:val="003D715A"/>
    <w:rsid w:val="003E0FC6"/>
    <w:rsid w:val="003E637A"/>
    <w:rsid w:val="003F4813"/>
    <w:rsid w:val="003F6F09"/>
    <w:rsid w:val="00413DFC"/>
    <w:rsid w:val="00422613"/>
    <w:rsid w:val="00460549"/>
    <w:rsid w:val="00460EE1"/>
    <w:rsid w:val="00463F5D"/>
    <w:rsid w:val="00470D19"/>
    <w:rsid w:val="004728B6"/>
    <w:rsid w:val="004876D4"/>
    <w:rsid w:val="00493A79"/>
    <w:rsid w:val="00494C5B"/>
    <w:rsid w:val="004971E7"/>
    <w:rsid w:val="0049795E"/>
    <w:rsid w:val="004A69F1"/>
    <w:rsid w:val="004B55A6"/>
    <w:rsid w:val="004B712A"/>
    <w:rsid w:val="004C5AA6"/>
    <w:rsid w:val="004C5BAB"/>
    <w:rsid w:val="004D0EB2"/>
    <w:rsid w:val="004D3252"/>
    <w:rsid w:val="004D7ECC"/>
    <w:rsid w:val="004E123D"/>
    <w:rsid w:val="004E7856"/>
    <w:rsid w:val="004F054D"/>
    <w:rsid w:val="004F2B01"/>
    <w:rsid w:val="00502139"/>
    <w:rsid w:val="005079D9"/>
    <w:rsid w:val="0051112E"/>
    <w:rsid w:val="00514D94"/>
    <w:rsid w:val="00522124"/>
    <w:rsid w:val="005229D7"/>
    <w:rsid w:val="00533782"/>
    <w:rsid w:val="005342BF"/>
    <w:rsid w:val="00535F78"/>
    <w:rsid w:val="00571824"/>
    <w:rsid w:val="00583754"/>
    <w:rsid w:val="00585BBB"/>
    <w:rsid w:val="00593383"/>
    <w:rsid w:val="00595C5E"/>
    <w:rsid w:val="00597683"/>
    <w:rsid w:val="005B094A"/>
    <w:rsid w:val="005B373E"/>
    <w:rsid w:val="005B5EB3"/>
    <w:rsid w:val="005D086C"/>
    <w:rsid w:val="005D1CF1"/>
    <w:rsid w:val="005D5F14"/>
    <w:rsid w:val="005E0052"/>
    <w:rsid w:val="006046CE"/>
    <w:rsid w:val="00623161"/>
    <w:rsid w:val="00623BFD"/>
    <w:rsid w:val="0062452E"/>
    <w:rsid w:val="006304FD"/>
    <w:rsid w:val="00632AAE"/>
    <w:rsid w:val="006375A6"/>
    <w:rsid w:val="00642A84"/>
    <w:rsid w:val="006501ED"/>
    <w:rsid w:val="00655E5A"/>
    <w:rsid w:val="00676F90"/>
    <w:rsid w:val="0068310C"/>
    <w:rsid w:val="00685A14"/>
    <w:rsid w:val="0069544C"/>
    <w:rsid w:val="00696A1F"/>
    <w:rsid w:val="006A3B0C"/>
    <w:rsid w:val="006C255D"/>
    <w:rsid w:val="006D3E0D"/>
    <w:rsid w:val="006F6A87"/>
    <w:rsid w:val="006F7A40"/>
    <w:rsid w:val="00703129"/>
    <w:rsid w:val="00704A92"/>
    <w:rsid w:val="00704C56"/>
    <w:rsid w:val="00716E46"/>
    <w:rsid w:val="00721A1F"/>
    <w:rsid w:val="007338C1"/>
    <w:rsid w:val="00737680"/>
    <w:rsid w:val="007377F3"/>
    <w:rsid w:val="00753EFA"/>
    <w:rsid w:val="00782297"/>
    <w:rsid w:val="00794A7F"/>
    <w:rsid w:val="007A1ED4"/>
    <w:rsid w:val="007B150B"/>
    <w:rsid w:val="007B53A7"/>
    <w:rsid w:val="007B7168"/>
    <w:rsid w:val="007C267A"/>
    <w:rsid w:val="007C627E"/>
    <w:rsid w:val="007D780B"/>
    <w:rsid w:val="007F2A69"/>
    <w:rsid w:val="007F454B"/>
    <w:rsid w:val="008013E0"/>
    <w:rsid w:val="00804BB0"/>
    <w:rsid w:val="0081757F"/>
    <w:rsid w:val="008239B1"/>
    <w:rsid w:val="0082458C"/>
    <w:rsid w:val="00843255"/>
    <w:rsid w:val="00843E86"/>
    <w:rsid w:val="0086652C"/>
    <w:rsid w:val="00887B37"/>
    <w:rsid w:val="008918A3"/>
    <w:rsid w:val="0089500A"/>
    <w:rsid w:val="0089639C"/>
    <w:rsid w:val="008A243D"/>
    <w:rsid w:val="008A477D"/>
    <w:rsid w:val="008B0DD8"/>
    <w:rsid w:val="008B43A1"/>
    <w:rsid w:val="008B5ACE"/>
    <w:rsid w:val="008C7DFE"/>
    <w:rsid w:val="008D0E2D"/>
    <w:rsid w:val="008D3F30"/>
    <w:rsid w:val="008D569A"/>
    <w:rsid w:val="008E28C7"/>
    <w:rsid w:val="008E37B5"/>
    <w:rsid w:val="008E3A62"/>
    <w:rsid w:val="008E4D20"/>
    <w:rsid w:val="008E5A4C"/>
    <w:rsid w:val="008F67F0"/>
    <w:rsid w:val="0090414F"/>
    <w:rsid w:val="00906659"/>
    <w:rsid w:val="0090669F"/>
    <w:rsid w:val="00906E16"/>
    <w:rsid w:val="009360A5"/>
    <w:rsid w:val="00946575"/>
    <w:rsid w:val="00951CED"/>
    <w:rsid w:val="00960F12"/>
    <w:rsid w:val="0096139A"/>
    <w:rsid w:val="009613B1"/>
    <w:rsid w:val="0096760B"/>
    <w:rsid w:val="00967CB3"/>
    <w:rsid w:val="00996EE0"/>
    <w:rsid w:val="009A12D9"/>
    <w:rsid w:val="009A18C7"/>
    <w:rsid w:val="009B364F"/>
    <w:rsid w:val="009C10F1"/>
    <w:rsid w:val="009C4B4B"/>
    <w:rsid w:val="009C5DF7"/>
    <w:rsid w:val="009E3570"/>
    <w:rsid w:val="009E5DA5"/>
    <w:rsid w:val="009F79EC"/>
    <w:rsid w:val="00A17CD4"/>
    <w:rsid w:val="00A54498"/>
    <w:rsid w:val="00A5571B"/>
    <w:rsid w:val="00A56DEA"/>
    <w:rsid w:val="00A61908"/>
    <w:rsid w:val="00A76418"/>
    <w:rsid w:val="00A81825"/>
    <w:rsid w:val="00AA3CF2"/>
    <w:rsid w:val="00AA638F"/>
    <w:rsid w:val="00AA7804"/>
    <w:rsid w:val="00AA794A"/>
    <w:rsid w:val="00AB7EAE"/>
    <w:rsid w:val="00AC3C1E"/>
    <w:rsid w:val="00AD374A"/>
    <w:rsid w:val="00AD53F8"/>
    <w:rsid w:val="00AF2A07"/>
    <w:rsid w:val="00B01F48"/>
    <w:rsid w:val="00B02637"/>
    <w:rsid w:val="00B22D38"/>
    <w:rsid w:val="00B2393F"/>
    <w:rsid w:val="00B3491A"/>
    <w:rsid w:val="00B50554"/>
    <w:rsid w:val="00B52569"/>
    <w:rsid w:val="00B64029"/>
    <w:rsid w:val="00B82DD5"/>
    <w:rsid w:val="00B9049E"/>
    <w:rsid w:val="00BC1A67"/>
    <w:rsid w:val="00BC5489"/>
    <w:rsid w:val="00BD21F6"/>
    <w:rsid w:val="00BF5D29"/>
    <w:rsid w:val="00BF7FD2"/>
    <w:rsid w:val="00C0066A"/>
    <w:rsid w:val="00C45FCB"/>
    <w:rsid w:val="00C55EFB"/>
    <w:rsid w:val="00C730D6"/>
    <w:rsid w:val="00C77683"/>
    <w:rsid w:val="00C852D1"/>
    <w:rsid w:val="00C907E9"/>
    <w:rsid w:val="00CA17F8"/>
    <w:rsid w:val="00CA616C"/>
    <w:rsid w:val="00CB0DCC"/>
    <w:rsid w:val="00CC183A"/>
    <w:rsid w:val="00CF2E7F"/>
    <w:rsid w:val="00D001AE"/>
    <w:rsid w:val="00D04282"/>
    <w:rsid w:val="00D133A1"/>
    <w:rsid w:val="00D360E9"/>
    <w:rsid w:val="00D76637"/>
    <w:rsid w:val="00D83572"/>
    <w:rsid w:val="00D857B2"/>
    <w:rsid w:val="00D87D42"/>
    <w:rsid w:val="00DA21AF"/>
    <w:rsid w:val="00DA390C"/>
    <w:rsid w:val="00DA526A"/>
    <w:rsid w:val="00DB1B4E"/>
    <w:rsid w:val="00DB7C5B"/>
    <w:rsid w:val="00DC61B9"/>
    <w:rsid w:val="00E157AA"/>
    <w:rsid w:val="00E33043"/>
    <w:rsid w:val="00E34D46"/>
    <w:rsid w:val="00E41205"/>
    <w:rsid w:val="00E4319C"/>
    <w:rsid w:val="00E462D3"/>
    <w:rsid w:val="00E462EB"/>
    <w:rsid w:val="00E46684"/>
    <w:rsid w:val="00E52AF0"/>
    <w:rsid w:val="00E57CB2"/>
    <w:rsid w:val="00E60384"/>
    <w:rsid w:val="00E6477A"/>
    <w:rsid w:val="00E65E20"/>
    <w:rsid w:val="00E7336F"/>
    <w:rsid w:val="00E8524D"/>
    <w:rsid w:val="00E85C63"/>
    <w:rsid w:val="00EA3165"/>
    <w:rsid w:val="00EA368F"/>
    <w:rsid w:val="00EA5586"/>
    <w:rsid w:val="00EB52DF"/>
    <w:rsid w:val="00ED4333"/>
    <w:rsid w:val="00ED5EAF"/>
    <w:rsid w:val="00EE148D"/>
    <w:rsid w:val="00F05AD3"/>
    <w:rsid w:val="00F16830"/>
    <w:rsid w:val="00F207CD"/>
    <w:rsid w:val="00F53070"/>
    <w:rsid w:val="00F65964"/>
    <w:rsid w:val="00F66653"/>
    <w:rsid w:val="00F66D65"/>
    <w:rsid w:val="00F71FB7"/>
    <w:rsid w:val="00F7688A"/>
    <w:rsid w:val="00F76F83"/>
    <w:rsid w:val="00F87CDB"/>
    <w:rsid w:val="00F9549B"/>
    <w:rsid w:val="00FA2748"/>
    <w:rsid w:val="00FA79B5"/>
    <w:rsid w:val="00FA79DC"/>
    <w:rsid w:val="00FB4CB3"/>
    <w:rsid w:val="00FC6404"/>
    <w:rsid w:val="00FC7B7C"/>
    <w:rsid w:val="00FD1DF9"/>
    <w:rsid w:val="00FE1A99"/>
    <w:rsid w:val="00FF1D37"/>
    <w:rsid w:val="00FF6694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5FCA"/>
  <w15:chartTrackingRefBased/>
  <w15:docId w15:val="{9B10C3D5-2089-4FB7-821A-3C9735DC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C78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368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E85C6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7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ent">
    <w:name w:val="parent"/>
    <w:basedOn w:val="Normal"/>
    <w:rsid w:val="005B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B5EB3"/>
    <w:rPr>
      <w:color w:val="0000FF"/>
      <w:u w:val="single"/>
    </w:rPr>
  </w:style>
  <w:style w:type="paragraph" w:customStyle="1" w:styleId="item505">
    <w:name w:val="item505"/>
    <w:basedOn w:val="Normal"/>
    <w:rsid w:val="005B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939">
    <w:name w:val="item939"/>
    <w:basedOn w:val="Normal"/>
    <w:rsid w:val="005B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1129">
    <w:name w:val="item1129"/>
    <w:basedOn w:val="Normal"/>
    <w:rsid w:val="005B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507">
    <w:name w:val="item507"/>
    <w:basedOn w:val="Normal"/>
    <w:rsid w:val="005B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ast">
    <w:name w:val="last"/>
    <w:basedOn w:val="Normal"/>
    <w:rsid w:val="005B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C784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1C784D"/>
    <w:pPr>
      <w:spacing w:after="0" w:line="240" w:lineRule="auto"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383F7D"/>
    <w:rPr>
      <w:color w:val="605E5C"/>
      <w:shd w:val="clear" w:color="auto" w:fill="E1DFDD"/>
    </w:rPr>
  </w:style>
  <w:style w:type="character" w:customStyle="1" w:styleId="breadcrumbseparator">
    <w:name w:val="breadcrumbseparator"/>
    <w:basedOn w:val="Fontepargpadro"/>
    <w:rsid w:val="00593383"/>
  </w:style>
  <w:style w:type="paragraph" w:styleId="Cabealho">
    <w:name w:val="header"/>
    <w:basedOn w:val="Normal"/>
    <w:link w:val="CabealhoChar"/>
    <w:uiPriority w:val="99"/>
    <w:unhideWhenUsed/>
    <w:rsid w:val="00FB4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4CB3"/>
  </w:style>
  <w:style w:type="paragraph" w:styleId="Rodap">
    <w:name w:val="footer"/>
    <w:basedOn w:val="Normal"/>
    <w:link w:val="RodapChar"/>
    <w:uiPriority w:val="99"/>
    <w:unhideWhenUsed/>
    <w:rsid w:val="00FB4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4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67805">
          <w:marLeft w:val="0"/>
          <w:marRight w:val="0"/>
          <w:marTop w:val="0"/>
          <w:marBottom w:val="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  <w:div w:id="1376389843">
          <w:marLeft w:val="0"/>
          <w:marRight w:val="0"/>
          <w:marTop w:val="0"/>
          <w:marBottom w:val="0"/>
          <w:divBdr>
            <w:top w:val="single" w:sz="2" w:space="8" w:color="E4E0E0"/>
            <w:left w:val="single" w:sz="2" w:space="8" w:color="E4E0E0"/>
            <w:bottom w:val="single" w:sz="2" w:space="8" w:color="E4E0E0"/>
            <w:right w:val="single" w:sz="2" w:space="8" w:color="E4E0E0"/>
          </w:divBdr>
        </w:div>
        <w:div w:id="1295602767">
          <w:marLeft w:val="0"/>
          <w:marRight w:val="0"/>
          <w:marTop w:val="0"/>
          <w:marBottom w:val="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  <w:div w:id="1874539962">
          <w:marLeft w:val="0"/>
          <w:marRight w:val="0"/>
          <w:marTop w:val="0"/>
          <w:marBottom w:val="0"/>
          <w:divBdr>
            <w:top w:val="single" w:sz="2" w:space="8" w:color="E4E0E0"/>
            <w:left w:val="single" w:sz="2" w:space="8" w:color="E4E0E0"/>
            <w:bottom w:val="single" w:sz="2" w:space="8" w:color="E4E0E0"/>
            <w:right w:val="single" w:sz="2" w:space="8" w:color="E4E0E0"/>
          </w:divBdr>
        </w:div>
        <w:div w:id="703485677">
          <w:marLeft w:val="0"/>
          <w:marRight w:val="0"/>
          <w:marTop w:val="0"/>
          <w:marBottom w:val="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  <w:div w:id="1818455958">
          <w:marLeft w:val="0"/>
          <w:marRight w:val="0"/>
          <w:marTop w:val="0"/>
          <w:marBottom w:val="0"/>
          <w:divBdr>
            <w:top w:val="single" w:sz="2" w:space="8" w:color="E4E0E0"/>
            <w:left w:val="single" w:sz="2" w:space="8" w:color="E4E0E0"/>
            <w:bottom w:val="single" w:sz="2" w:space="8" w:color="E4E0E0"/>
            <w:right w:val="single" w:sz="2" w:space="8" w:color="E4E0E0"/>
          </w:divBdr>
        </w:div>
      </w:divsChild>
    </w:div>
    <w:div w:id="1926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fpe.jus.br/index.php/institucional/biblioteca/209-apelidoLeis.html" TargetMode="External"/><Relationship Id="rId13" Type="http://schemas.openxmlformats.org/officeDocument/2006/relationships/hyperlink" Target="http://wwwh.jfpe.jus.br/index.php/linha-do-tempo.html" TargetMode="External"/><Relationship Id="rId18" Type="http://schemas.openxmlformats.org/officeDocument/2006/relationships/hyperlink" Target="http://wwwh.jfpe.jus.br/index.php/2017-06-02-17-02-22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h.jfpe.jus.br/index.php/linha-do-tempo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jfpe.jus.br/index.php/institucional/lista.html" TargetMode="External"/><Relationship Id="rId17" Type="http://schemas.openxmlformats.org/officeDocument/2006/relationships/hyperlink" Target="http://wwwh.jfpe.jus.br/index.php/galeria-de-juizes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h.jfpe.jus.br/index.php/creditos.html" TargetMode="External"/><Relationship Id="rId20" Type="http://schemas.openxmlformats.org/officeDocument/2006/relationships/hyperlink" Target="http://www.jfpe.jus.br/index.php/institucional/list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h.jfpe.jus.br/index.php/institucional/espaco-memoria/7-servidores.html" TargetMode="External"/><Relationship Id="rId24" Type="http://schemas.openxmlformats.org/officeDocument/2006/relationships/hyperlink" Target="http://wwwh.jfpe.jus.br/index.php/credito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lickr.com/photos/114731597@N08/sets/" TargetMode="External"/><Relationship Id="rId23" Type="http://schemas.openxmlformats.org/officeDocument/2006/relationships/hyperlink" Target="https://www.flickr.com/photos/114731597@N08/sets/" TargetMode="External"/><Relationship Id="rId10" Type="http://schemas.openxmlformats.org/officeDocument/2006/relationships/hyperlink" Target="http://wwwh.jfpe.jus.br/index.php/2017-06-02-17-02-22.html" TargetMode="External"/><Relationship Id="rId19" Type="http://schemas.openxmlformats.org/officeDocument/2006/relationships/hyperlink" Target="http://wwwh.jfpe.jus.br/index.php/institucional/espaco-memoria/7-servidor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h.jfpe.jus.br/index.php/galeria-de-juizes.html" TargetMode="External"/><Relationship Id="rId14" Type="http://schemas.openxmlformats.org/officeDocument/2006/relationships/hyperlink" Target="http://wwwh.jfpe.jus.br/index.php/2018-02-22-18-38-07.html" TargetMode="External"/><Relationship Id="rId22" Type="http://schemas.openxmlformats.org/officeDocument/2006/relationships/hyperlink" Target="http://wwwh.jfpe.jus.br/index.php/2018-02-22-18-38-07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C4C43-74BB-4E84-A73B-00FA4769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1359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Igor Pires Lima</cp:lastModifiedBy>
  <cp:revision>2</cp:revision>
  <dcterms:created xsi:type="dcterms:W3CDTF">2021-02-08T14:47:00Z</dcterms:created>
  <dcterms:modified xsi:type="dcterms:W3CDTF">2021-02-08T14:47:00Z</dcterms:modified>
</cp:coreProperties>
</file>