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F5" w:rsidRDefault="00DA41F5" w:rsidP="00DA41F5">
      <w:pPr>
        <w:spacing w:after="0"/>
      </w:pPr>
      <w:r>
        <w:t xml:space="preserve">    </w:t>
      </w:r>
      <w:r>
        <w:tab/>
        <w:t xml:space="preserve">    </w:t>
      </w:r>
    </w:p>
    <w:p w:rsidR="00DE7844" w:rsidRDefault="00DE7844" w:rsidP="00D969DA">
      <w:pPr>
        <w:spacing w:after="0"/>
        <w:rPr>
          <w:rFonts w:ascii="Arial" w:hAnsi="Arial" w:cs="Arial"/>
          <w:sz w:val="24"/>
          <w:szCs w:val="24"/>
        </w:rPr>
      </w:pPr>
    </w:p>
    <w:p w:rsidR="00DE7844" w:rsidRDefault="00DE7844" w:rsidP="00D969DA">
      <w:pPr>
        <w:spacing w:after="0"/>
        <w:rPr>
          <w:rFonts w:ascii="Arial" w:hAnsi="Arial" w:cs="Arial"/>
          <w:sz w:val="24"/>
          <w:szCs w:val="24"/>
        </w:rPr>
      </w:pPr>
    </w:p>
    <w:p w:rsidR="00D969DA" w:rsidRPr="00A92696" w:rsidRDefault="00D969DA" w:rsidP="00723A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CALAMANDREI, Piero. </w:t>
      </w:r>
      <w:r w:rsidRPr="005F49D4">
        <w:rPr>
          <w:rFonts w:ascii="Arial" w:hAnsi="Arial" w:cs="Arial"/>
          <w:b/>
          <w:sz w:val="24"/>
          <w:szCs w:val="24"/>
        </w:rPr>
        <w:t xml:space="preserve">Opere </w:t>
      </w:r>
      <w:proofErr w:type="spellStart"/>
      <w:r w:rsidRPr="005F49D4">
        <w:rPr>
          <w:rFonts w:ascii="Arial" w:hAnsi="Arial" w:cs="Arial"/>
          <w:b/>
          <w:sz w:val="24"/>
          <w:szCs w:val="24"/>
        </w:rPr>
        <w:t>giuridiche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A926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cura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Mauro </w:t>
      </w:r>
      <w:proofErr w:type="spellStart"/>
      <w:r>
        <w:rPr>
          <w:rFonts w:ascii="Arial" w:hAnsi="Arial" w:cs="Arial"/>
          <w:sz w:val="24"/>
          <w:szCs w:val="24"/>
        </w:rPr>
        <w:t>Cappelletti</w:t>
      </w:r>
      <w:proofErr w:type="spellEnd"/>
      <w:r>
        <w:rPr>
          <w:rFonts w:ascii="Arial" w:hAnsi="Arial" w:cs="Arial"/>
          <w:sz w:val="24"/>
          <w:szCs w:val="24"/>
        </w:rPr>
        <w:t xml:space="preserve">. Napoli: </w:t>
      </w:r>
      <w:proofErr w:type="spellStart"/>
      <w:r>
        <w:rPr>
          <w:rFonts w:ascii="Arial" w:hAnsi="Arial" w:cs="Arial"/>
          <w:sz w:val="24"/>
          <w:szCs w:val="24"/>
        </w:rPr>
        <w:t>Morano</w:t>
      </w:r>
      <w:proofErr w:type="spellEnd"/>
      <w:r w:rsidRPr="00A92696">
        <w:rPr>
          <w:rFonts w:ascii="Arial" w:hAnsi="Arial" w:cs="Arial"/>
          <w:sz w:val="24"/>
          <w:szCs w:val="24"/>
        </w:rPr>
        <w:t>.</w:t>
      </w:r>
      <w:r w:rsidR="00723A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 v. (v.1, 1965; v.2, 1966; v.3, 1968; v.4, 1970; v.5, 1972; v.6 e v.7, 1976; v.8, 1979; v.9, 1983; v.10, 1985).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="00723AA3" w:rsidRPr="00EE21D9">
        <w:rPr>
          <w:rFonts w:ascii="Arial" w:hAnsi="Arial" w:cs="Arial"/>
          <w:sz w:val="24"/>
          <w:szCs w:val="24"/>
        </w:rPr>
        <w:t xml:space="preserve">(Classificação: </w:t>
      </w:r>
      <w:r w:rsidR="00723AA3" w:rsidRPr="00A92696">
        <w:rPr>
          <w:rFonts w:ascii="Arial" w:hAnsi="Arial" w:cs="Arial"/>
          <w:sz w:val="24"/>
          <w:szCs w:val="24"/>
        </w:rPr>
        <w:t>34(45) C141o</w:t>
      </w:r>
      <w:r w:rsidR="00723AA3">
        <w:rPr>
          <w:rFonts w:ascii="Arial" w:hAnsi="Arial" w:cs="Arial"/>
          <w:sz w:val="24"/>
          <w:szCs w:val="24"/>
        </w:rPr>
        <w:t>)</w:t>
      </w:r>
    </w:p>
    <w:p w:rsidR="00D969DA" w:rsidRPr="00A92696" w:rsidRDefault="00D969DA" w:rsidP="00D969DA">
      <w:pPr>
        <w:spacing w:after="0"/>
        <w:rPr>
          <w:rFonts w:ascii="Arial" w:hAnsi="Arial" w:cs="Arial"/>
          <w:sz w:val="24"/>
          <w:szCs w:val="24"/>
        </w:rPr>
      </w:pPr>
      <w:r w:rsidRPr="00A92696">
        <w:rPr>
          <w:rFonts w:ascii="Arial" w:hAnsi="Arial" w:cs="Arial"/>
          <w:sz w:val="24"/>
          <w:szCs w:val="24"/>
        </w:rPr>
        <w:tab/>
        <w:t xml:space="preserve">    </w:t>
      </w:r>
    </w:p>
    <w:p w:rsidR="00D969DA" w:rsidRPr="00A92696" w:rsidRDefault="00D969DA" w:rsidP="00D969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CAPPELLETTI Mauro (Ed.). </w:t>
      </w:r>
      <w:r w:rsidRPr="005F49D4">
        <w:rPr>
          <w:rFonts w:ascii="Arial" w:hAnsi="Arial" w:cs="Arial"/>
          <w:b/>
          <w:sz w:val="24"/>
          <w:szCs w:val="24"/>
        </w:rPr>
        <w:t xml:space="preserve">Access </w:t>
      </w:r>
      <w:proofErr w:type="spellStart"/>
      <w:r w:rsidRPr="005F49D4">
        <w:rPr>
          <w:rFonts w:ascii="Arial" w:hAnsi="Arial" w:cs="Arial"/>
          <w:b/>
          <w:sz w:val="24"/>
          <w:szCs w:val="24"/>
        </w:rPr>
        <w:t>to</w:t>
      </w:r>
      <w:proofErr w:type="spellEnd"/>
      <w:r w:rsidRPr="005F49D4">
        <w:rPr>
          <w:rFonts w:ascii="Arial" w:hAnsi="Arial" w:cs="Arial"/>
          <w:b/>
          <w:sz w:val="24"/>
          <w:szCs w:val="24"/>
        </w:rPr>
        <w:t xml:space="preserve"> justice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welfare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state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A9269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assistence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John </w:t>
      </w:r>
      <w:proofErr w:type="spellStart"/>
      <w:r>
        <w:rPr>
          <w:rFonts w:ascii="Arial" w:hAnsi="Arial" w:cs="Arial"/>
          <w:sz w:val="24"/>
          <w:szCs w:val="24"/>
        </w:rPr>
        <w:t>Weisner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Monica </w:t>
      </w:r>
      <w:proofErr w:type="spellStart"/>
      <w:r>
        <w:rPr>
          <w:rFonts w:ascii="Arial" w:hAnsi="Arial" w:cs="Arial"/>
          <w:sz w:val="24"/>
          <w:szCs w:val="24"/>
        </w:rPr>
        <w:t>Seccombe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42B29">
        <w:rPr>
          <w:rFonts w:ascii="Arial" w:hAnsi="Arial" w:cs="Arial"/>
          <w:sz w:val="24"/>
          <w:szCs w:val="24"/>
        </w:rPr>
        <w:t>Alphen</w:t>
      </w:r>
      <w:proofErr w:type="spellEnd"/>
      <w:r w:rsidRPr="00C42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B29">
        <w:rPr>
          <w:rFonts w:ascii="Arial" w:hAnsi="Arial" w:cs="Arial"/>
          <w:sz w:val="24"/>
          <w:szCs w:val="24"/>
        </w:rPr>
        <w:t>aan</w:t>
      </w:r>
      <w:proofErr w:type="spellEnd"/>
      <w:r w:rsidRPr="00C42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B29">
        <w:rPr>
          <w:rFonts w:ascii="Arial" w:hAnsi="Arial" w:cs="Arial"/>
          <w:sz w:val="24"/>
          <w:szCs w:val="24"/>
        </w:rPr>
        <w:t>den</w:t>
      </w:r>
      <w:proofErr w:type="spellEnd"/>
      <w:r w:rsidRPr="00C42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B29">
        <w:rPr>
          <w:rFonts w:ascii="Arial" w:hAnsi="Arial" w:cs="Arial"/>
          <w:sz w:val="24"/>
          <w:szCs w:val="24"/>
        </w:rPr>
        <w:t>Rijn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Sijthoff</w:t>
      </w:r>
      <w:proofErr w:type="spellEnd"/>
      <w:r>
        <w:rPr>
          <w:rFonts w:ascii="Arial" w:hAnsi="Arial" w:cs="Arial"/>
          <w:sz w:val="24"/>
          <w:szCs w:val="24"/>
        </w:rPr>
        <w:t>, 1981.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 xml:space="preserve">(Classificação: </w:t>
      </w:r>
      <w:r w:rsidRPr="00A92696">
        <w:rPr>
          <w:rFonts w:ascii="Arial" w:hAnsi="Arial" w:cs="Arial"/>
          <w:sz w:val="24"/>
          <w:szCs w:val="24"/>
        </w:rPr>
        <w:t>347.722 C247a</w:t>
      </w:r>
      <w:r>
        <w:rPr>
          <w:rFonts w:ascii="Arial" w:hAnsi="Arial" w:cs="Arial"/>
          <w:sz w:val="24"/>
          <w:szCs w:val="24"/>
        </w:rPr>
        <w:t>)</w:t>
      </w:r>
    </w:p>
    <w:p w:rsidR="00D969DA" w:rsidRPr="00A92696" w:rsidRDefault="00D969DA" w:rsidP="00D969DA">
      <w:pPr>
        <w:spacing w:after="0"/>
        <w:rPr>
          <w:rFonts w:ascii="Arial" w:hAnsi="Arial" w:cs="Arial"/>
          <w:sz w:val="24"/>
          <w:szCs w:val="24"/>
        </w:rPr>
      </w:pPr>
      <w:r w:rsidRPr="00A92696">
        <w:rPr>
          <w:rFonts w:ascii="Arial" w:hAnsi="Arial" w:cs="Arial"/>
          <w:sz w:val="24"/>
          <w:szCs w:val="24"/>
        </w:rPr>
        <w:tab/>
        <w:t xml:space="preserve">    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COUTURE, Eduardo Juan.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civil</w:t>
      </w:r>
      <w:r w:rsidRPr="00EE21D9">
        <w:rPr>
          <w:rFonts w:ascii="Arial" w:hAnsi="Arial" w:cs="Arial"/>
          <w:sz w:val="24"/>
          <w:szCs w:val="24"/>
        </w:rPr>
        <w:t xml:space="preserve">. 3. ed., </w:t>
      </w:r>
      <w:proofErr w:type="spellStart"/>
      <w:r w:rsidRPr="00EE21D9">
        <w:rPr>
          <w:rFonts w:ascii="Arial" w:hAnsi="Arial" w:cs="Arial"/>
          <w:sz w:val="24"/>
          <w:szCs w:val="24"/>
        </w:rPr>
        <w:t>reimpr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EE21D9">
        <w:rPr>
          <w:rFonts w:ascii="Arial" w:hAnsi="Arial" w:cs="Arial"/>
          <w:sz w:val="24"/>
          <w:szCs w:val="24"/>
        </w:rPr>
        <w:t>Depalma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, 1989.  3 v. </w:t>
      </w:r>
      <w:r w:rsidR="00723AA3">
        <w:rPr>
          <w:rFonts w:ascii="Arial" w:hAnsi="Arial" w:cs="Arial"/>
          <w:sz w:val="24"/>
          <w:szCs w:val="24"/>
        </w:rPr>
        <w:t xml:space="preserve"> </w:t>
      </w:r>
      <w:r w:rsidRPr="00EE21D9">
        <w:rPr>
          <w:rFonts w:ascii="Arial" w:hAnsi="Arial" w:cs="Arial"/>
          <w:sz w:val="24"/>
          <w:szCs w:val="24"/>
        </w:rPr>
        <w:t>(Classificação: 347.9 C872e)</w:t>
      </w:r>
    </w:p>
    <w:p w:rsidR="00055C8B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D969DA" w:rsidRDefault="00D969DA" w:rsidP="00D969DA">
      <w:pPr>
        <w:spacing w:after="0"/>
        <w:rPr>
          <w:rFonts w:ascii="Arial" w:hAnsi="Arial" w:cs="Arial"/>
          <w:sz w:val="24"/>
          <w:szCs w:val="24"/>
        </w:rPr>
      </w:pPr>
      <w:r w:rsidRPr="00A92696">
        <w:rPr>
          <w:rFonts w:ascii="Arial" w:hAnsi="Arial" w:cs="Arial"/>
          <w:sz w:val="24"/>
          <w:szCs w:val="24"/>
        </w:rPr>
        <w:t>COUTURE, Eduardo Juan.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Vocabulário jurídico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875890">
        <w:rPr>
          <w:rFonts w:ascii="Arial" w:hAnsi="Arial" w:cs="Arial"/>
          <w:sz w:val="24"/>
          <w:szCs w:val="24"/>
        </w:rPr>
        <w:t>spañol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75890">
        <w:rPr>
          <w:rFonts w:ascii="Arial" w:hAnsi="Arial" w:cs="Arial"/>
          <w:sz w:val="24"/>
          <w:szCs w:val="24"/>
        </w:rPr>
        <w:t>latin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5890">
        <w:rPr>
          <w:rFonts w:ascii="Arial" w:hAnsi="Arial" w:cs="Arial"/>
          <w:sz w:val="24"/>
          <w:szCs w:val="24"/>
        </w:rPr>
        <w:t>con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890">
        <w:rPr>
          <w:rFonts w:ascii="Arial" w:hAnsi="Arial" w:cs="Arial"/>
          <w:sz w:val="24"/>
          <w:szCs w:val="24"/>
        </w:rPr>
        <w:t>traducción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75890">
        <w:rPr>
          <w:rFonts w:ascii="Arial" w:hAnsi="Arial" w:cs="Arial"/>
          <w:sz w:val="24"/>
          <w:szCs w:val="24"/>
        </w:rPr>
        <w:t>vocablos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875890">
        <w:rPr>
          <w:rFonts w:ascii="Arial" w:hAnsi="Arial" w:cs="Arial"/>
          <w:sz w:val="24"/>
          <w:szCs w:val="24"/>
        </w:rPr>
        <w:t>francés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, italiano, </w:t>
      </w:r>
      <w:proofErr w:type="spellStart"/>
      <w:r w:rsidRPr="00875890">
        <w:rPr>
          <w:rFonts w:ascii="Arial" w:hAnsi="Arial" w:cs="Arial"/>
          <w:sz w:val="24"/>
          <w:szCs w:val="24"/>
        </w:rPr>
        <w:t>portugués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5890">
        <w:rPr>
          <w:rFonts w:ascii="Arial" w:hAnsi="Arial" w:cs="Arial"/>
          <w:sz w:val="24"/>
          <w:szCs w:val="24"/>
        </w:rPr>
        <w:t>inglés</w:t>
      </w:r>
      <w:proofErr w:type="spellEnd"/>
      <w:r w:rsidRPr="0087589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75890">
        <w:rPr>
          <w:rFonts w:ascii="Arial" w:hAnsi="Arial" w:cs="Arial"/>
          <w:sz w:val="24"/>
          <w:szCs w:val="24"/>
        </w:rPr>
        <w:t>alemán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A926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ed., </w:t>
      </w:r>
      <w:proofErr w:type="spellStart"/>
      <w:r>
        <w:rPr>
          <w:rFonts w:ascii="Arial" w:hAnsi="Arial" w:cs="Arial"/>
          <w:sz w:val="24"/>
          <w:szCs w:val="24"/>
        </w:rPr>
        <w:t>actual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92696">
        <w:rPr>
          <w:rFonts w:ascii="Arial" w:hAnsi="Arial" w:cs="Arial"/>
          <w:sz w:val="24"/>
          <w:szCs w:val="24"/>
        </w:rPr>
        <w:t>por</w:t>
      </w:r>
      <w:proofErr w:type="gramEnd"/>
      <w:r w:rsidRPr="00A926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696">
        <w:rPr>
          <w:rFonts w:ascii="Arial" w:hAnsi="Arial" w:cs="Arial"/>
          <w:sz w:val="24"/>
          <w:szCs w:val="24"/>
        </w:rPr>
        <w:t>Án</w:t>
      </w:r>
      <w:r>
        <w:rPr>
          <w:rFonts w:ascii="Arial" w:hAnsi="Arial" w:cs="Arial"/>
          <w:sz w:val="24"/>
          <w:szCs w:val="24"/>
        </w:rPr>
        <w:t>gel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Landoni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A92696">
        <w:rPr>
          <w:rFonts w:ascii="Arial" w:hAnsi="Arial" w:cs="Arial"/>
          <w:sz w:val="24"/>
          <w:szCs w:val="24"/>
        </w:rPr>
        <w:t>Buenos Aires: Editorial B de F, 200</w:t>
      </w:r>
      <w:r>
        <w:rPr>
          <w:rFonts w:ascii="Arial" w:hAnsi="Arial" w:cs="Arial"/>
          <w:sz w:val="24"/>
          <w:szCs w:val="24"/>
        </w:rPr>
        <w:t>4.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 xml:space="preserve">(Classificação: </w:t>
      </w:r>
      <w:r w:rsidRPr="00A92696">
        <w:rPr>
          <w:rFonts w:ascii="Arial" w:hAnsi="Arial" w:cs="Arial"/>
          <w:sz w:val="24"/>
          <w:szCs w:val="24"/>
        </w:rPr>
        <w:t>34(03) C872v</w:t>
      </w:r>
      <w:r>
        <w:rPr>
          <w:rFonts w:ascii="Arial" w:hAnsi="Arial" w:cs="Arial"/>
          <w:sz w:val="24"/>
          <w:szCs w:val="24"/>
        </w:rPr>
        <w:t>)</w:t>
      </w:r>
    </w:p>
    <w:p w:rsidR="00D969DA" w:rsidRPr="00EE21D9" w:rsidRDefault="00D969DA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ESPINOLA, Eduardo. </w:t>
      </w:r>
      <w:r w:rsidRPr="00EE21D9">
        <w:rPr>
          <w:rFonts w:ascii="Arial" w:hAnsi="Arial" w:cs="Arial"/>
          <w:b/>
          <w:sz w:val="24"/>
          <w:szCs w:val="24"/>
        </w:rPr>
        <w:t>Código do Processo do Estado da Bahia</w:t>
      </w:r>
      <w:r w:rsidRPr="00EE21D9">
        <w:rPr>
          <w:rFonts w:ascii="Arial" w:hAnsi="Arial" w:cs="Arial"/>
          <w:sz w:val="24"/>
          <w:szCs w:val="24"/>
        </w:rPr>
        <w:t xml:space="preserve">. Bahia: </w:t>
      </w:r>
      <w:proofErr w:type="spellStart"/>
      <w:r w:rsidRPr="00EE21D9">
        <w:rPr>
          <w:rFonts w:ascii="Arial" w:hAnsi="Arial" w:cs="Arial"/>
          <w:sz w:val="24"/>
          <w:szCs w:val="24"/>
        </w:rPr>
        <w:t>Typ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E21D9">
        <w:rPr>
          <w:rFonts w:ascii="Arial" w:hAnsi="Arial" w:cs="Arial"/>
          <w:sz w:val="24"/>
          <w:szCs w:val="24"/>
        </w:rPr>
        <w:t>Bahiana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, 1916. </w:t>
      </w:r>
      <w:r w:rsidR="004400F0" w:rsidRPr="00EE21D9">
        <w:rPr>
          <w:rFonts w:ascii="Arial" w:hAnsi="Arial" w:cs="Arial"/>
          <w:sz w:val="24"/>
          <w:szCs w:val="24"/>
        </w:rPr>
        <w:t>v.1.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>(Classificação: 343.1(81) E77e)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KLEEBANK, Susan. </w:t>
      </w:r>
      <w:r w:rsidRPr="00EE21D9">
        <w:rPr>
          <w:rFonts w:ascii="Arial" w:hAnsi="Arial" w:cs="Arial"/>
          <w:b/>
          <w:sz w:val="24"/>
          <w:szCs w:val="24"/>
        </w:rPr>
        <w:t>Cooperação judiciária por via diplomática</w:t>
      </w:r>
      <w:r w:rsidRPr="00EE21D9">
        <w:rPr>
          <w:rFonts w:ascii="Arial" w:hAnsi="Arial" w:cs="Arial"/>
          <w:sz w:val="24"/>
          <w:szCs w:val="24"/>
        </w:rPr>
        <w:t xml:space="preserve">: avaliação e propostas de atualização do quadro normativo. Brasília: Instituto Rio </w:t>
      </w:r>
      <w:proofErr w:type="gramStart"/>
      <w:r w:rsidRPr="00EE21D9">
        <w:rPr>
          <w:rFonts w:ascii="Arial" w:hAnsi="Arial" w:cs="Arial"/>
          <w:sz w:val="24"/>
          <w:szCs w:val="24"/>
        </w:rPr>
        <w:t>Branco :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sz w:val="24"/>
          <w:szCs w:val="24"/>
        </w:rPr>
        <w:t>Funda</w:t>
      </w:r>
      <w:r w:rsidR="00B26722" w:rsidRPr="00EE21D9">
        <w:rPr>
          <w:rFonts w:ascii="Arial" w:hAnsi="Arial" w:cs="Arial"/>
          <w:sz w:val="24"/>
          <w:szCs w:val="24"/>
        </w:rPr>
        <w:t>çao</w:t>
      </w:r>
      <w:proofErr w:type="spellEnd"/>
      <w:r w:rsidR="00B26722" w:rsidRPr="00EE21D9">
        <w:rPr>
          <w:rFonts w:ascii="Arial" w:hAnsi="Arial" w:cs="Arial"/>
          <w:sz w:val="24"/>
          <w:szCs w:val="24"/>
        </w:rPr>
        <w:t xml:space="preserve"> Alexandre de Gusmão, 2004. (Coleção curso de altos estudos do Instituto Rio Branco).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>(Classificação: 341.44 K63c)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MOREIRA, José Carlos Barbosa. </w:t>
      </w:r>
      <w:proofErr w:type="gramStart"/>
      <w:r w:rsidRPr="00EE21D9">
        <w:rPr>
          <w:rFonts w:ascii="Arial" w:hAnsi="Arial" w:cs="Arial"/>
          <w:b/>
          <w:sz w:val="24"/>
          <w:szCs w:val="24"/>
        </w:rPr>
        <w:t>Direito Aplicado</w:t>
      </w:r>
      <w:proofErr w:type="gramEnd"/>
      <w:r w:rsidRPr="00EE21D9">
        <w:rPr>
          <w:rFonts w:ascii="Arial" w:hAnsi="Arial" w:cs="Arial"/>
          <w:b/>
          <w:sz w:val="24"/>
          <w:szCs w:val="24"/>
        </w:rPr>
        <w:t xml:space="preserve"> I</w:t>
      </w:r>
      <w:r w:rsidRPr="00EE21D9">
        <w:rPr>
          <w:rFonts w:ascii="Arial" w:hAnsi="Arial" w:cs="Arial"/>
          <w:sz w:val="24"/>
          <w:szCs w:val="24"/>
        </w:rPr>
        <w:t>: acórdãos e votos. 2. ed. Rio de Janeiro: Forense, 2001.  (Classificação: 347.9 M838d)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MOREIRA, José Carlos Barbosa. </w:t>
      </w:r>
      <w:r w:rsidRPr="00EE21D9">
        <w:rPr>
          <w:rFonts w:ascii="Arial" w:hAnsi="Arial" w:cs="Arial"/>
          <w:b/>
          <w:sz w:val="24"/>
          <w:szCs w:val="24"/>
        </w:rPr>
        <w:t>Direito aplicado II</w:t>
      </w:r>
      <w:r w:rsidRPr="00EE21D9">
        <w:rPr>
          <w:rFonts w:ascii="Arial" w:hAnsi="Arial" w:cs="Arial"/>
          <w:sz w:val="24"/>
          <w:szCs w:val="24"/>
        </w:rPr>
        <w:t xml:space="preserve">: pareceres. 2. ed. rev., atual. </w:t>
      </w:r>
      <w:proofErr w:type="gramStart"/>
      <w:r w:rsidRPr="00EE21D9">
        <w:rPr>
          <w:rFonts w:ascii="Arial" w:hAnsi="Arial" w:cs="Arial"/>
          <w:sz w:val="24"/>
          <w:szCs w:val="24"/>
        </w:rPr>
        <w:t>e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sz w:val="24"/>
          <w:szCs w:val="24"/>
        </w:rPr>
        <w:t>ampl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Rio de Janeiro: Forense, 2005. </w:t>
      </w:r>
      <w:r w:rsidR="00723AA3">
        <w:rPr>
          <w:rFonts w:ascii="Arial" w:hAnsi="Arial" w:cs="Arial"/>
          <w:sz w:val="24"/>
          <w:szCs w:val="24"/>
        </w:rPr>
        <w:t xml:space="preserve"> </w:t>
      </w:r>
      <w:r w:rsidRPr="00EE21D9">
        <w:rPr>
          <w:rFonts w:ascii="Arial" w:hAnsi="Arial" w:cs="Arial"/>
          <w:sz w:val="24"/>
          <w:szCs w:val="24"/>
        </w:rPr>
        <w:t>(Classificação: 34 M838d)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MOREIRA, José Carlos Barbosa. </w:t>
      </w:r>
      <w:r w:rsidRPr="00EE21D9">
        <w:rPr>
          <w:rFonts w:ascii="Arial" w:hAnsi="Arial" w:cs="Arial"/>
          <w:b/>
          <w:sz w:val="24"/>
          <w:szCs w:val="24"/>
        </w:rPr>
        <w:t>Temas de direito processual</w:t>
      </w:r>
      <w:r w:rsidRPr="00EE21D9">
        <w:rPr>
          <w:rFonts w:ascii="Arial" w:hAnsi="Arial" w:cs="Arial"/>
          <w:sz w:val="24"/>
          <w:szCs w:val="24"/>
        </w:rPr>
        <w:t>: segunda série. São Paulo</w:t>
      </w:r>
      <w:r w:rsidR="000440AE" w:rsidRPr="00EE21D9">
        <w:rPr>
          <w:rFonts w:ascii="Arial" w:hAnsi="Arial" w:cs="Arial"/>
          <w:sz w:val="24"/>
          <w:szCs w:val="24"/>
        </w:rPr>
        <w:t>: Saraiva</w:t>
      </w:r>
      <w:r w:rsidRPr="00EE21D9">
        <w:rPr>
          <w:rFonts w:ascii="Arial" w:hAnsi="Arial" w:cs="Arial"/>
          <w:sz w:val="24"/>
          <w:szCs w:val="24"/>
        </w:rPr>
        <w:t>. 9 v.</w:t>
      </w:r>
      <w:r w:rsidR="000440AE" w:rsidRPr="00EE21D9">
        <w:rPr>
          <w:rFonts w:ascii="Arial" w:hAnsi="Arial" w:cs="Arial"/>
          <w:sz w:val="24"/>
          <w:szCs w:val="24"/>
        </w:rPr>
        <w:t xml:space="preserve"> (v.1, 1977; v.2, 1980; v.3, 1984; v.4, 1989; v.5, 1994; v.6, 1997; v.7, 2001; </w:t>
      </w:r>
      <w:r w:rsidR="00F060BD" w:rsidRPr="00EE21D9">
        <w:rPr>
          <w:rFonts w:ascii="Arial" w:hAnsi="Arial" w:cs="Arial"/>
          <w:sz w:val="24"/>
          <w:szCs w:val="24"/>
        </w:rPr>
        <w:t>v.8, 2004; v.9, 2007</w:t>
      </w:r>
      <w:r w:rsidR="000440AE" w:rsidRPr="00EE21D9">
        <w:rPr>
          <w:rFonts w:ascii="Arial" w:hAnsi="Arial" w:cs="Arial"/>
          <w:sz w:val="24"/>
          <w:szCs w:val="24"/>
        </w:rPr>
        <w:t>)</w:t>
      </w:r>
      <w:r w:rsidR="009E3657" w:rsidRPr="00EE21D9">
        <w:rPr>
          <w:rFonts w:ascii="Arial" w:hAnsi="Arial" w:cs="Arial"/>
          <w:sz w:val="24"/>
          <w:szCs w:val="24"/>
        </w:rPr>
        <w:t>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>(Classificação: 347.9 M838t)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OLIVEIRA, Carlos Alberto </w:t>
      </w:r>
      <w:proofErr w:type="spellStart"/>
      <w:r w:rsidRPr="00EE21D9">
        <w:rPr>
          <w:rFonts w:ascii="Arial" w:hAnsi="Arial" w:cs="Arial"/>
          <w:sz w:val="24"/>
          <w:szCs w:val="24"/>
        </w:rPr>
        <w:t>Alvaro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de. </w:t>
      </w:r>
      <w:r w:rsidRPr="00EE21D9">
        <w:rPr>
          <w:rFonts w:ascii="Arial" w:hAnsi="Arial" w:cs="Arial"/>
          <w:b/>
          <w:sz w:val="24"/>
          <w:szCs w:val="24"/>
        </w:rPr>
        <w:t>Do formalismo no processo civil</w:t>
      </w:r>
      <w:r w:rsidRPr="00EE21D9">
        <w:rPr>
          <w:rFonts w:ascii="Arial" w:hAnsi="Arial" w:cs="Arial"/>
          <w:sz w:val="24"/>
          <w:szCs w:val="24"/>
        </w:rPr>
        <w:t>. São Paulo: Saraiva</w:t>
      </w:r>
      <w:r w:rsidR="00F44017" w:rsidRPr="00EE21D9">
        <w:rPr>
          <w:rFonts w:ascii="Arial" w:hAnsi="Arial" w:cs="Arial"/>
          <w:sz w:val="24"/>
          <w:szCs w:val="24"/>
        </w:rPr>
        <w:t>,</w:t>
      </w:r>
      <w:r w:rsidRPr="00EE21D9">
        <w:rPr>
          <w:rFonts w:ascii="Arial" w:hAnsi="Arial" w:cs="Arial"/>
          <w:sz w:val="24"/>
          <w:szCs w:val="24"/>
        </w:rPr>
        <w:t xml:space="preserve"> 1997. 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>(Classificação: 340.12 O48d)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SANSEVERINO, Milton; KOMATSU, Roque. </w:t>
      </w:r>
      <w:r w:rsidRPr="00EE21D9">
        <w:rPr>
          <w:rFonts w:ascii="Arial" w:hAnsi="Arial" w:cs="Arial"/>
          <w:b/>
          <w:sz w:val="24"/>
          <w:szCs w:val="24"/>
        </w:rPr>
        <w:t>A citação no direito processual civil</w:t>
      </w:r>
      <w:r w:rsidRPr="00EE21D9">
        <w:rPr>
          <w:rFonts w:ascii="Arial" w:hAnsi="Arial" w:cs="Arial"/>
          <w:sz w:val="24"/>
          <w:szCs w:val="24"/>
        </w:rPr>
        <w:t>. São Paulo: Revista dos Tribunais, 1977.  (Classificação: 347.923 S229c)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SATTA, Salvatore; PUNZI, Carmine.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EE21D9">
        <w:rPr>
          <w:rFonts w:ascii="Arial" w:hAnsi="Arial" w:cs="Arial"/>
          <w:sz w:val="24"/>
          <w:szCs w:val="24"/>
        </w:rPr>
        <w:t>. 13. ed. Padova: Cedam, 2000.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Pr="00EE21D9">
        <w:rPr>
          <w:rFonts w:ascii="Arial" w:hAnsi="Arial" w:cs="Arial"/>
          <w:sz w:val="24"/>
          <w:szCs w:val="24"/>
        </w:rPr>
        <w:t>(Classificação: 347.9 S253d)</w:t>
      </w:r>
    </w:p>
    <w:p w:rsidR="00055C8B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805E6F" w:rsidRDefault="00805E6F" w:rsidP="00B81C8D">
      <w:pPr>
        <w:spacing w:after="0"/>
        <w:rPr>
          <w:rFonts w:ascii="Arial" w:hAnsi="Arial" w:cs="Arial"/>
          <w:sz w:val="24"/>
          <w:szCs w:val="24"/>
        </w:rPr>
      </w:pPr>
      <w:r w:rsidRPr="001C699B">
        <w:rPr>
          <w:rFonts w:ascii="Arial" w:hAnsi="Arial" w:cs="Arial"/>
          <w:sz w:val="24"/>
          <w:szCs w:val="24"/>
        </w:rPr>
        <w:t>SILVA, Ovídio Araújo Ba</w:t>
      </w:r>
      <w:bookmarkStart w:id="0" w:name="_GoBack"/>
      <w:bookmarkEnd w:id="0"/>
      <w:r w:rsidRPr="001C699B">
        <w:rPr>
          <w:rFonts w:ascii="Arial" w:hAnsi="Arial" w:cs="Arial"/>
          <w:sz w:val="24"/>
          <w:szCs w:val="24"/>
        </w:rPr>
        <w:t xml:space="preserve">ptista da (Coord.). </w:t>
      </w:r>
      <w:r w:rsidRPr="001C699B">
        <w:rPr>
          <w:rFonts w:ascii="Arial" w:hAnsi="Arial" w:cs="Arial"/>
          <w:b/>
          <w:sz w:val="24"/>
          <w:szCs w:val="24"/>
        </w:rPr>
        <w:t>Comentários ao Código de Processo Civil</w:t>
      </w:r>
      <w:r w:rsidRPr="001C699B">
        <w:rPr>
          <w:rFonts w:ascii="Arial" w:hAnsi="Arial" w:cs="Arial"/>
          <w:sz w:val="24"/>
          <w:szCs w:val="24"/>
        </w:rPr>
        <w:t>. São Paulo: Revista dos Tribunais. 19 v. (</w:t>
      </w:r>
      <w:r w:rsidR="00DE7844" w:rsidRPr="001C699B">
        <w:rPr>
          <w:rFonts w:ascii="Arial" w:hAnsi="Arial" w:cs="Arial"/>
          <w:sz w:val="24"/>
          <w:szCs w:val="24"/>
        </w:rPr>
        <w:t xml:space="preserve">v.1, 2005; v.2, 2007; v.3, 2000; v.4 t.1, 2007; v.4 t.2, 2007; v.5 t.1, 2005; v.5 t.2, 2005; v.6, 2000; v.7, 2001; v.8, 2003; v.9, 2000; v.10, 2001; v.11, </w:t>
      </w:r>
      <w:r w:rsidR="0030668C" w:rsidRPr="001C699B">
        <w:rPr>
          <w:rFonts w:ascii="Arial" w:hAnsi="Arial" w:cs="Arial"/>
          <w:sz w:val="24"/>
          <w:szCs w:val="24"/>
        </w:rPr>
        <w:t xml:space="preserve">2000; </w:t>
      </w:r>
      <w:r w:rsidR="00DE7844" w:rsidRPr="001C699B">
        <w:rPr>
          <w:rFonts w:ascii="Arial" w:hAnsi="Arial" w:cs="Arial"/>
          <w:sz w:val="24"/>
          <w:szCs w:val="24"/>
        </w:rPr>
        <w:t xml:space="preserve">v.12, </w:t>
      </w:r>
      <w:r w:rsidR="0030668C" w:rsidRPr="001C699B">
        <w:rPr>
          <w:rFonts w:ascii="Arial" w:hAnsi="Arial" w:cs="Arial"/>
          <w:sz w:val="24"/>
          <w:szCs w:val="24"/>
        </w:rPr>
        <w:t xml:space="preserve">2000; </w:t>
      </w:r>
      <w:r w:rsidR="00DE7844" w:rsidRPr="001C699B">
        <w:rPr>
          <w:rFonts w:ascii="Arial" w:hAnsi="Arial" w:cs="Arial"/>
          <w:sz w:val="24"/>
          <w:szCs w:val="24"/>
        </w:rPr>
        <w:t xml:space="preserve">v.13, </w:t>
      </w:r>
      <w:r w:rsidR="0030668C" w:rsidRPr="001C699B">
        <w:rPr>
          <w:rFonts w:ascii="Arial" w:hAnsi="Arial" w:cs="Arial"/>
          <w:sz w:val="24"/>
          <w:szCs w:val="24"/>
        </w:rPr>
        <w:t xml:space="preserve">2000; </w:t>
      </w:r>
      <w:r w:rsidR="00DE7844" w:rsidRPr="001C699B">
        <w:rPr>
          <w:rFonts w:ascii="Arial" w:hAnsi="Arial" w:cs="Arial"/>
          <w:sz w:val="24"/>
          <w:szCs w:val="24"/>
        </w:rPr>
        <w:t xml:space="preserve">v.14, </w:t>
      </w:r>
      <w:r w:rsidR="0030668C" w:rsidRPr="001C699B">
        <w:rPr>
          <w:rFonts w:ascii="Arial" w:hAnsi="Arial" w:cs="Arial"/>
          <w:sz w:val="24"/>
          <w:szCs w:val="24"/>
        </w:rPr>
        <w:t xml:space="preserve">2000; </w:t>
      </w:r>
      <w:r w:rsidR="00DE7844" w:rsidRPr="001C699B">
        <w:rPr>
          <w:rFonts w:ascii="Arial" w:hAnsi="Arial" w:cs="Arial"/>
          <w:sz w:val="24"/>
          <w:szCs w:val="24"/>
        </w:rPr>
        <w:t xml:space="preserve">v.15, </w:t>
      </w:r>
      <w:r w:rsidR="0030668C" w:rsidRPr="001C699B">
        <w:rPr>
          <w:rFonts w:ascii="Arial" w:hAnsi="Arial" w:cs="Arial"/>
          <w:sz w:val="24"/>
          <w:szCs w:val="24"/>
        </w:rPr>
        <w:t xml:space="preserve">2000; </w:t>
      </w:r>
      <w:r w:rsidR="00DE7844" w:rsidRPr="001C699B">
        <w:rPr>
          <w:rFonts w:ascii="Arial" w:hAnsi="Arial" w:cs="Arial"/>
          <w:sz w:val="24"/>
          <w:szCs w:val="24"/>
        </w:rPr>
        <w:t xml:space="preserve">v.16, </w:t>
      </w:r>
      <w:r w:rsidR="0030668C" w:rsidRPr="001C699B">
        <w:rPr>
          <w:rFonts w:ascii="Arial" w:hAnsi="Arial" w:cs="Arial"/>
          <w:sz w:val="24"/>
          <w:szCs w:val="24"/>
        </w:rPr>
        <w:t xml:space="preserve">2001; </w:t>
      </w:r>
      <w:r w:rsidR="00DE7844" w:rsidRPr="001C699B">
        <w:rPr>
          <w:rFonts w:ascii="Arial" w:hAnsi="Arial" w:cs="Arial"/>
          <w:sz w:val="24"/>
          <w:szCs w:val="24"/>
        </w:rPr>
        <w:t>v.17,</w:t>
      </w:r>
      <w:r w:rsidR="0030668C" w:rsidRPr="001C699B">
        <w:rPr>
          <w:rFonts w:ascii="Arial" w:hAnsi="Arial" w:cs="Arial"/>
          <w:sz w:val="24"/>
          <w:szCs w:val="24"/>
        </w:rPr>
        <w:t xml:space="preserve"> 2003</w:t>
      </w:r>
      <w:r w:rsidRPr="001C699B">
        <w:rPr>
          <w:rFonts w:ascii="Arial" w:hAnsi="Arial" w:cs="Arial"/>
          <w:sz w:val="24"/>
          <w:szCs w:val="24"/>
        </w:rPr>
        <w:t>)</w:t>
      </w:r>
      <w:r w:rsidR="0030668C" w:rsidRPr="001C699B">
        <w:rPr>
          <w:rFonts w:ascii="Arial" w:hAnsi="Arial" w:cs="Arial"/>
          <w:sz w:val="24"/>
          <w:szCs w:val="24"/>
        </w:rPr>
        <w:t>.</w:t>
      </w:r>
      <w:r w:rsidR="00B81C8D">
        <w:rPr>
          <w:rFonts w:ascii="Arial" w:hAnsi="Arial" w:cs="Arial"/>
          <w:sz w:val="24"/>
          <w:szCs w:val="24"/>
        </w:rPr>
        <w:t xml:space="preserve">  </w:t>
      </w:r>
      <w:r w:rsidR="00B81C8D" w:rsidRPr="00EE21D9">
        <w:rPr>
          <w:rFonts w:ascii="Arial" w:hAnsi="Arial" w:cs="Arial"/>
          <w:sz w:val="24"/>
          <w:szCs w:val="24"/>
        </w:rPr>
        <w:t>(Classificação: 347.9(81)</w:t>
      </w:r>
      <w:r w:rsidR="00B81C8D">
        <w:rPr>
          <w:rFonts w:ascii="Arial" w:hAnsi="Arial" w:cs="Arial"/>
          <w:sz w:val="24"/>
          <w:szCs w:val="24"/>
        </w:rPr>
        <w:t xml:space="preserve"> </w:t>
      </w:r>
      <w:r w:rsidR="00B81C8D" w:rsidRPr="00B81C8D">
        <w:rPr>
          <w:rFonts w:ascii="Arial" w:hAnsi="Arial" w:cs="Arial"/>
          <w:color w:val="FF0000"/>
          <w:sz w:val="24"/>
          <w:szCs w:val="24"/>
        </w:rPr>
        <w:t>-</w:t>
      </w:r>
      <w:r w:rsidR="00B81C8D">
        <w:rPr>
          <w:rFonts w:ascii="Arial" w:hAnsi="Arial" w:cs="Arial"/>
          <w:sz w:val="24"/>
          <w:szCs w:val="24"/>
        </w:rPr>
        <w:t xml:space="preserve"> </w:t>
      </w:r>
      <w:r w:rsidR="00B81C8D" w:rsidRPr="001C699B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 xml:space="preserve">Rever o </w:t>
      </w:r>
      <w:proofErr w:type="spellStart"/>
      <w:r w:rsidR="00B81C8D" w:rsidRPr="001C699B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Cutter</w:t>
      </w:r>
      <w:proofErr w:type="spellEnd"/>
      <w:r w:rsidR="00B81C8D" w:rsidRPr="00B81C8D">
        <w:rPr>
          <w:rFonts w:ascii="Arial" w:hAnsi="Arial" w:cs="Arial"/>
          <w:sz w:val="24"/>
          <w:szCs w:val="24"/>
        </w:rPr>
        <w:t>)</w:t>
      </w:r>
    </w:p>
    <w:p w:rsidR="00805E6F" w:rsidRDefault="00805E6F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SILVA, Ovídio Araújo Baptista da. </w:t>
      </w:r>
      <w:r w:rsidRPr="00EE21D9">
        <w:rPr>
          <w:rFonts w:ascii="Arial" w:hAnsi="Arial" w:cs="Arial"/>
          <w:b/>
          <w:sz w:val="24"/>
          <w:szCs w:val="24"/>
        </w:rPr>
        <w:t>Procedimentos especiais</w:t>
      </w:r>
      <w:r w:rsidRPr="00EE21D9">
        <w:rPr>
          <w:rFonts w:ascii="Arial" w:hAnsi="Arial" w:cs="Arial"/>
          <w:sz w:val="24"/>
          <w:szCs w:val="24"/>
        </w:rPr>
        <w:t xml:space="preserve">: exegese do </w:t>
      </w:r>
      <w:r w:rsidR="004400F0" w:rsidRPr="00EE21D9">
        <w:rPr>
          <w:rFonts w:ascii="Arial" w:hAnsi="Arial" w:cs="Arial"/>
          <w:sz w:val="24"/>
          <w:szCs w:val="24"/>
        </w:rPr>
        <w:t>código</w:t>
      </w:r>
      <w:r w:rsidRPr="00EE21D9">
        <w:rPr>
          <w:rFonts w:ascii="Arial" w:hAnsi="Arial" w:cs="Arial"/>
          <w:sz w:val="24"/>
          <w:szCs w:val="24"/>
        </w:rPr>
        <w:t xml:space="preserve"> de processo </w:t>
      </w:r>
      <w:proofErr w:type="gramStart"/>
      <w:r w:rsidRPr="00EE21D9">
        <w:rPr>
          <w:rFonts w:ascii="Arial" w:hAnsi="Arial" w:cs="Arial"/>
          <w:sz w:val="24"/>
          <w:szCs w:val="24"/>
        </w:rPr>
        <w:t>civil :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sz w:val="24"/>
          <w:szCs w:val="24"/>
        </w:rPr>
        <w:t>arts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890 a 981. Rio de Janeiro: </w:t>
      </w:r>
      <w:proofErr w:type="spellStart"/>
      <w:r w:rsidRPr="00EE21D9">
        <w:rPr>
          <w:rFonts w:ascii="Arial" w:hAnsi="Arial" w:cs="Arial"/>
          <w:sz w:val="24"/>
          <w:szCs w:val="24"/>
        </w:rPr>
        <w:t>Aide</w:t>
      </w:r>
      <w:proofErr w:type="spellEnd"/>
      <w:r w:rsidRPr="00EE21D9">
        <w:rPr>
          <w:rFonts w:ascii="Arial" w:hAnsi="Arial" w:cs="Arial"/>
          <w:sz w:val="24"/>
          <w:szCs w:val="24"/>
        </w:rPr>
        <w:t>, 1989.  (Classificação: 347.9(81) S586p)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lastRenderedPageBreak/>
        <w:t xml:space="preserve">SOARES, Guido Fernando Silva. </w:t>
      </w:r>
      <w:r w:rsidRPr="00EE21D9">
        <w:rPr>
          <w:rFonts w:ascii="Arial" w:hAnsi="Arial" w:cs="Arial"/>
          <w:b/>
          <w:sz w:val="24"/>
          <w:szCs w:val="24"/>
        </w:rPr>
        <w:t>Das Imunidades de jurisdição e de execução</w:t>
      </w:r>
      <w:r w:rsidRPr="00EE21D9">
        <w:rPr>
          <w:rFonts w:ascii="Arial" w:hAnsi="Arial" w:cs="Arial"/>
          <w:sz w:val="24"/>
          <w:szCs w:val="24"/>
        </w:rPr>
        <w:t>. Rio de Janeiro: Forense, 1984.  (Classificação: 341 S676d)</w:t>
      </w:r>
    </w:p>
    <w:p w:rsidR="00055C8B" w:rsidRPr="00EE21D9" w:rsidRDefault="00055C8B" w:rsidP="00055C8B">
      <w:pPr>
        <w:spacing w:after="0"/>
        <w:rPr>
          <w:rFonts w:ascii="Arial" w:hAnsi="Arial" w:cs="Arial"/>
          <w:sz w:val="24"/>
          <w:szCs w:val="24"/>
        </w:rPr>
      </w:pPr>
    </w:p>
    <w:p w:rsidR="00055C8B" w:rsidRPr="00E83C19" w:rsidRDefault="00055C8B" w:rsidP="00055C8B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TALAMINI, Eduardo. </w:t>
      </w:r>
      <w:r w:rsidRPr="00EE21D9">
        <w:rPr>
          <w:rFonts w:ascii="Arial" w:hAnsi="Arial" w:cs="Arial"/>
          <w:b/>
          <w:sz w:val="24"/>
          <w:szCs w:val="24"/>
        </w:rPr>
        <w:t>Tutela monitória</w:t>
      </w:r>
      <w:r w:rsidRPr="00EE21D9">
        <w:rPr>
          <w:rFonts w:ascii="Arial" w:hAnsi="Arial" w:cs="Arial"/>
          <w:sz w:val="24"/>
          <w:szCs w:val="24"/>
        </w:rPr>
        <w:t xml:space="preserve">: a ação </w:t>
      </w:r>
      <w:proofErr w:type="gramStart"/>
      <w:r w:rsidRPr="00EE21D9">
        <w:rPr>
          <w:rFonts w:ascii="Arial" w:hAnsi="Arial" w:cs="Arial"/>
          <w:sz w:val="24"/>
          <w:szCs w:val="24"/>
        </w:rPr>
        <w:t>monitória :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Lei 9.079/95. São Paulo: Revista dos Tribunais, 1998.  (Classificação: 347.922 T137t)</w:t>
      </w:r>
    </w:p>
    <w:p w:rsidR="0039313B" w:rsidRDefault="0039313B" w:rsidP="00DA41F5">
      <w:pPr>
        <w:spacing w:after="0"/>
      </w:pPr>
    </w:p>
    <w:p w:rsidR="004664B7" w:rsidRPr="00821AD7" w:rsidRDefault="00821AD7" w:rsidP="004664B7">
      <w:pPr>
        <w:spacing w:after="0"/>
        <w:rPr>
          <w:rFonts w:ascii="Arial" w:hAnsi="Arial" w:cs="Arial"/>
          <w:sz w:val="24"/>
          <w:szCs w:val="24"/>
        </w:rPr>
      </w:pPr>
      <w:r w:rsidRPr="00821AD7">
        <w:rPr>
          <w:rFonts w:ascii="Arial" w:hAnsi="Arial" w:cs="Arial"/>
          <w:sz w:val="24"/>
          <w:szCs w:val="24"/>
        </w:rPr>
        <w:t>WEIL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Prosper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4664B7">
        <w:rPr>
          <w:rFonts w:ascii="Arial" w:hAnsi="Arial" w:cs="Arial"/>
          <w:b/>
          <w:sz w:val="24"/>
          <w:szCs w:val="24"/>
        </w:rPr>
        <w:t>O direito administrativo</w:t>
      </w:r>
      <w:r>
        <w:rPr>
          <w:rFonts w:ascii="Arial" w:hAnsi="Arial" w:cs="Arial"/>
          <w:sz w:val="24"/>
          <w:szCs w:val="24"/>
        </w:rPr>
        <w:t xml:space="preserve">. </w:t>
      </w:r>
      <w:r w:rsidR="004664B7">
        <w:rPr>
          <w:rFonts w:ascii="Arial" w:hAnsi="Arial" w:cs="Arial"/>
          <w:sz w:val="24"/>
          <w:szCs w:val="24"/>
        </w:rPr>
        <w:t>Coimbra: Almedina, 1977.</w:t>
      </w:r>
      <w:r w:rsidR="00723AA3">
        <w:rPr>
          <w:rFonts w:ascii="Arial" w:hAnsi="Arial" w:cs="Arial"/>
          <w:sz w:val="24"/>
          <w:szCs w:val="24"/>
        </w:rPr>
        <w:t xml:space="preserve">  </w:t>
      </w:r>
      <w:r w:rsidR="004664B7" w:rsidRPr="00EE21D9">
        <w:rPr>
          <w:rFonts w:ascii="Arial" w:hAnsi="Arial" w:cs="Arial"/>
          <w:sz w:val="24"/>
          <w:szCs w:val="24"/>
        </w:rPr>
        <w:t>(Classificação:</w:t>
      </w:r>
      <w:r w:rsidR="004664B7">
        <w:rPr>
          <w:rFonts w:ascii="Arial" w:hAnsi="Arial" w:cs="Arial"/>
          <w:sz w:val="24"/>
          <w:szCs w:val="24"/>
        </w:rPr>
        <w:t xml:space="preserve"> 34:35(469) W422d) </w:t>
      </w:r>
    </w:p>
    <w:p w:rsidR="00A92696" w:rsidRDefault="00A92696" w:rsidP="00DA41F5">
      <w:pPr>
        <w:spacing w:after="0"/>
      </w:pPr>
    </w:p>
    <w:p w:rsidR="005F49D4" w:rsidRPr="00A92696" w:rsidRDefault="005F49D4" w:rsidP="00A92696">
      <w:pPr>
        <w:spacing w:after="0"/>
        <w:rPr>
          <w:rFonts w:ascii="Arial" w:hAnsi="Arial" w:cs="Arial"/>
          <w:sz w:val="24"/>
          <w:szCs w:val="24"/>
        </w:rPr>
      </w:pPr>
    </w:p>
    <w:p w:rsidR="00F24D04" w:rsidRDefault="00F24D04" w:rsidP="00E530E9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</w:p>
    <w:p w:rsidR="00211DDC" w:rsidRPr="00E530E9" w:rsidRDefault="00211DDC" w:rsidP="00E530E9">
      <w:pPr>
        <w:spacing w:after="0"/>
      </w:pPr>
    </w:p>
    <w:p w:rsidR="00F44017" w:rsidRPr="00E530E9" w:rsidRDefault="00F44017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E530E9" w:rsidRDefault="00E530E9" w:rsidP="00155F01">
      <w:pPr>
        <w:spacing w:after="0"/>
      </w:pPr>
    </w:p>
    <w:p w:rsidR="009C04EA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>ABERASTURY, Pedro (coord.); BLANKE, Hermann-Josef ... [et al.] (</w:t>
      </w:r>
      <w:proofErr w:type="spellStart"/>
      <w:r w:rsidRPr="00EE21D9">
        <w:rPr>
          <w:rFonts w:ascii="Arial" w:hAnsi="Arial" w:cs="Arial"/>
          <w:sz w:val="24"/>
          <w:szCs w:val="24"/>
        </w:rPr>
        <w:t>colab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.).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Ley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la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administrativa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alemana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E21D9">
        <w:rPr>
          <w:rFonts w:ascii="Arial" w:hAnsi="Arial" w:cs="Arial"/>
          <w:sz w:val="24"/>
          <w:szCs w:val="24"/>
        </w:rPr>
        <w:t>análisis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comparado y </w:t>
      </w:r>
      <w:proofErr w:type="spellStart"/>
      <w:r w:rsidRPr="00EE21D9">
        <w:rPr>
          <w:rFonts w:ascii="Arial" w:hAnsi="Arial" w:cs="Arial"/>
          <w:sz w:val="24"/>
          <w:szCs w:val="24"/>
        </w:rPr>
        <w:t>traducción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EE21D9">
        <w:rPr>
          <w:rFonts w:ascii="Arial" w:hAnsi="Arial" w:cs="Arial"/>
          <w:sz w:val="24"/>
          <w:szCs w:val="24"/>
        </w:rPr>
        <w:t>Abeledo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E21D9">
        <w:rPr>
          <w:rFonts w:ascii="Arial" w:hAnsi="Arial" w:cs="Arial"/>
          <w:sz w:val="24"/>
          <w:szCs w:val="24"/>
        </w:rPr>
        <w:t>Perrot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sz w:val="24"/>
          <w:szCs w:val="24"/>
        </w:rPr>
        <w:t>Fundación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Konrad </w:t>
      </w:r>
      <w:proofErr w:type="spellStart"/>
      <w:r w:rsidRPr="00EE21D9">
        <w:rPr>
          <w:rFonts w:ascii="Arial" w:hAnsi="Arial" w:cs="Arial"/>
          <w:sz w:val="24"/>
          <w:szCs w:val="24"/>
        </w:rPr>
        <w:t>Adenauer</w:t>
      </w:r>
      <w:proofErr w:type="spellEnd"/>
      <w:r w:rsidRPr="00EE21D9">
        <w:rPr>
          <w:rFonts w:ascii="Arial" w:hAnsi="Arial" w:cs="Arial"/>
          <w:sz w:val="24"/>
          <w:szCs w:val="24"/>
        </w:rPr>
        <w:t>, 2009. (</w:t>
      </w:r>
      <w:r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BERMAN, José Guilherme. </w:t>
      </w:r>
      <w:r w:rsidRPr="00EE21D9">
        <w:rPr>
          <w:rFonts w:ascii="Arial" w:hAnsi="Arial" w:cs="Arial"/>
          <w:b/>
          <w:sz w:val="24"/>
          <w:szCs w:val="24"/>
        </w:rPr>
        <w:t>Repercussão geral no recurso extraordinário</w:t>
      </w:r>
      <w:r w:rsidRPr="00EE21D9">
        <w:rPr>
          <w:rFonts w:ascii="Arial" w:hAnsi="Arial" w:cs="Arial"/>
          <w:sz w:val="24"/>
          <w:szCs w:val="24"/>
        </w:rPr>
        <w:t>: origens e perspectivas. Curitiba: Juruá, 2009.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>:</w:t>
      </w:r>
      <w:r w:rsidR="009C04EA">
        <w:rPr>
          <w:rFonts w:ascii="Arial" w:hAnsi="Arial" w:cs="Arial"/>
          <w:color w:val="FF0000"/>
          <w:sz w:val="24"/>
          <w:szCs w:val="24"/>
        </w:rPr>
        <w:t xml:space="preserve"> </w:t>
      </w:r>
      <w:r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CAVALCANTE, Márcio André Lopes. </w:t>
      </w:r>
      <w:r w:rsidRPr="00EE21D9">
        <w:rPr>
          <w:rFonts w:ascii="Arial" w:hAnsi="Arial" w:cs="Arial"/>
          <w:b/>
          <w:sz w:val="24"/>
          <w:szCs w:val="24"/>
        </w:rPr>
        <w:t>Principais julgados do STF e STJ comentados</w:t>
      </w:r>
      <w:r w:rsidRPr="00EE21D9">
        <w:rPr>
          <w:rFonts w:ascii="Arial" w:hAnsi="Arial" w:cs="Arial"/>
          <w:sz w:val="24"/>
          <w:szCs w:val="24"/>
        </w:rPr>
        <w:t xml:space="preserve"> </w:t>
      </w:r>
      <w:r w:rsidRPr="00EE21D9">
        <w:rPr>
          <w:rFonts w:ascii="Arial" w:hAnsi="Arial" w:cs="Arial"/>
          <w:b/>
          <w:sz w:val="24"/>
          <w:szCs w:val="24"/>
        </w:rPr>
        <w:t>2013</w:t>
      </w:r>
      <w:r w:rsidRPr="00EE21D9">
        <w:rPr>
          <w:rFonts w:ascii="Arial" w:hAnsi="Arial" w:cs="Arial"/>
          <w:sz w:val="24"/>
          <w:szCs w:val="24"/>
        </w:rPr>
        <w:t>. Manaus: Dizer o Direito, 2014.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CRUZ, Bárbara ... [et al.]. </w:t>
      </w:r>
      <w:r w:rsidRPr="00EE21D9">
        <w:rPr>
          <w:rFonts w:ascii="Arial" w:hAnsi="Arial" w:cs="Arial"/>
          <w:b/>
          <w:sz w:val="24"/>
          <w:szCs w:val="24"/>
        </w:rPr>
        <w:t xml:space="preserve">Teoria da argumentação e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neo-constitucionalismo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: um conjunto de perspectivas. Prólogo de: Manuel </w:t>
      </w:r>
      <w:proofErr w:type="spellStart"/>
      <w:r w:rsidRPr="00EE21D9">
        <w:rPr>
          <w:rFonts w:ascii="Arial" w:hAnsi="Arial" w:cs="Arial"/>
          <w:sz w:val="24"/>
          <w:szCs w:val="24"/>
        </w:rPr>
        <w:t>Atienza</w:t>
      </w:r>
      <w:proofErr w:type="spellEnd"/>
      <w:r w:rsidRPr="00EE21D9">
        <w:rPr>
          <w:rFonts w:ascii="Arial" w:hAnsi="Arial" w:cs="Arial"/>
          <w:sz w:val="24"/>
          <w:szCs w:val="24"/>
        </w:rPr>
        <w:t>. Coimbra: Almedina, 2011.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DI PIETRO, Maria Sylvia Zanella. </w:t>
      </w:r>
      <w:r w:rsidRPr="00EE21D9">
        <w:rPr>
          <w:rFonts w:ascii="Arial" w:hAnsi="Arial" w:cs="Arial"/>
          <w:b/>
          <w:sz w:val="24"/>
          <w:szCs w:val="24"/>
        </w:rPr>
        <w:t>Uso privativo de bem público por particular</w:t>
      </w:r>
      <w:r w:rsidRPr="00EE21D9">
        <w:rPr>
          <w:rFonts w:ascii="Arial" w:hAnsi="Arial" w:cs="Arial"/>
          <w:sz w:val="24"/>
          <w:szCs w:val="24"/>
        </w:rPr>
        <w:t xml:space="preserve">. 2. ed. São Paulo: Atlas, 2010. </w:t>
      </w:r>
      <w:r w:rsidR="009C04EA">
        <w:rPr>
          <w:rFonts w:ascii="Arial" w:hAnsi="Arial" w:cs="Arial"/>
          <w:sz w:val="24"/>
          <w:szCs w:val="24"/>
        </w:rPr>
        <w:t>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ESTELLITA, Guilherme. </w:t>
      </w:r>
      <w:r w:rsidRPr="00EE21D9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acção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declaratoria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no direito brasileiro</w:t>
      </w:r>
      <w:r w:rsidRPr="00EE21D9">
        <w:rPr>
          <w:rFonts w:ascii="Arial" w:hAnsi="Arial" w:cs="Arial"/>
          <w:sz w:val="24"/>
          <w:szCs w:val="24"/>
        </w:rPr>
        <w:t xml:space="preserve">: (breve noticia). Rio de Janeiro: Livro Vermelho dos </w:t>
      </w:r>
      <w:proofErr w:type="spellStart"/>
      <w:r w:rsidRPr="00EE21D9">
        <w:rPr>
          <w:rFonts w:ascii="Arial" w:hAnsi="Arial" w:cs="Arial"/>
          <w:sz w:val="24"/>
          <w:szCs w:val="24"/>
        </w:rPr>
        <w:t>Telephones</w:t>
      </w:r>
      <w:proofErr w:type="spellEnd"/>
      <w:r w:rsidRPr="00EE21D9">
        <w:rPr>
          <w:rFonts w:ascii="Arial" w:hAnsi="Arial" w:cs="Arial"/>
          <w:sz w:val="24"/>
          <w:szCs w:val="24"/>
        </w:rPr>
        <w:t>, 1933.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FERREIRA FILHO, Roberval Rocha [org.]. </w:t>
      </w:r>
      <w:r w:rsidRPr="00EE21D9">
        <w:rPr>
          <w:rFonts w:ascii="Arial" w:hAnsi="Arial" w:cs="Arial"/>
          <w:b/>
          <w:sz w:val="24"/>
          <w:szCs w:val="24"/>
        </w:rPr>
        <w:t>Principais julgamentos Supremo Tribunal Federal</w:t>
      </w:r>
      <w:r w:rsidRPr="00EE21D9">
        <w:rPr>
          <w:rFonts w:ascii="Arial" w:hAnsi="Arial" w:cs="Arial"/>
          <w:sz w:val="24"/>
          <w:szCs w:val="24"/>
        </w:rPr>
        <w:t xml:space="preserve">: ementário dos Informativos STF nº 533 a 571. Polyana Martins Barreto, colaboradora em pesquisa de legislação. Salvador: </w:t>
      </w:r>
      <w:proofErr w:type="spellStart"/>
      <w:r w:rsidRPr="00EE21D9">
        <w:rPr>
          <w:rFonts w:ascii="Arial" w:hAnsi="Arial" w:cs="Arial"/>
          <w:sz w:val="24"/>
          <w:szCs w:val="24"/>
        </w:rPr>
        <w:t>JusPodivm</w:t>
      </w:r>
      <w:proofErr w:type="spellEnd"/>
      <w:r w:rsidRPr="00EE21D9">
        <w:rPr>
          <w:rFonts w:ascii="Arial" w:hAnsi="Arial" w:cs="Arial"/>
          <w:sz w:val="24"/>
          <w:szCs w:val="24"/>
        </w:rPr>
        <w:t>, 2010.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FERREIRA, </w:t>
      </w:r>
      <w:proofErr w:type="spellStart"/>
      <w:r w:rsidRPr="00EE21D9">
        <w:rPr>
          <w:rFonts w:ascii="Arial" w:hAnsi="Arial" w:cs="Arial"/>
          <w:sz w:val="24"/>
          <w:szCs w:val="24"/>
        </w:rPr>
        <w:t>Benedicto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de Siqueira. </w:t>
      </w:r>
      <w:r w:rsidRPr="00EE21D9">
        <w:rPr>
          <w:rFonts w:ascii="Arial" w:hAnsi="Arial" w:cs="Arial"/>
          <w:b/>
          <w:sz w:val="24"/>
          <w:szCs w:val="24"/>
        </w:rPr>
        <w:t>Da natureza jurídica da ação</w:t>
      </w:r>
      <w:r w:rsidRPr="00EE21D9">
        <w:rPr>
          <w:rFonts w:ascii="Arial" w:hAnsi="Arial" w:cs="Arial"/>
          <w:sz w:val="24"/>
          <w:szCs w:val="24"/>
        </w:rPr>
        <w:t>: exposição e crítica. São Paulo: Revista dos Tribunais, 1940.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FERREIRA, Pinto. </w:t>
      </w:r>
      <w:r w:rsidRPr="00EE21D9">
        <w:rPr>
          <w:rFonts w:ascii="Arial" w:hAnsi="Arial" w:cs="Arial"/>
          <w:b/>
          <w:sz w:val="24"/>
          <w:szCs w:val="24"/>
        </w:rPr>
        <w:t>A Inflação</w:t>
      </w:r>
      <w:r w:rsidRPr="00EE21D9">
        <w:rPr>
          <w:rFonts w:ascii="Arial" w:hAnsi="Arial" w:cs="Arial"/>
          <w:sz w:val="24"/>
          <w:szCs w:val="24"/>
        </w:rPr>
        <w:t>. 3. ed., rev. e atual. Recife: Ed. Faculdade de Ciências Humanas de Pernambuco, 1992.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FERREIRA, Pinto. </w:t>
      </w:r>
      <w:r w:rsidRPr="00EE21D9">
        <w:rPr>
          <w:rFonts w:ascii="Arial" w:hAnsi="Arial" w:cs="Arial"/>
          <w:b/>
          <w:sz w:val="24"/>
          <w:szCs w:val="24"/>
        </w:rPr>
        <w:t>Manual de sociologia</w:t>
      </w:r>
      <w:r w:rsidRPr="00EE21D9">
        <w:rPr>
          <w:rFonts w:ascii="Arial" w:hAnsi="Arial" w:cs="Arial"/>
          <w:sz w:val="24"/>
          <w:szCs w:val="24"/>
        </w:rPr>
        <w:t xml:space="preserve">. 2. ed. rev. e </w:t>
      </w:r>
      <w:proofErr w:type="spellStart"/>
      <w:r w:rsidRPr="00EE21D9">
        <w:rPr>
          <w:rFonts w:ascii="Arial" w:hAnsi="Arial" w:cs="Arial"/>
          <w:sz w:val="24"/>
          <w:szCs w:val="24"/>
        </w:rPr>
        <w:t>ampl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Rio de Janeiro: J. </w:t>
      </w:r>
      <w:proofErr w:type="spellStart"/>
      <w:r w:rsidRPr="00EE21D9">
        <w:rPr>
          <w:rFonts w:ascii="Arial" w:hAnsi="Arial" w:cs="Arial"/>
          <w:sz w:val="24"/>
          <w:szCs w:val="24"/>
        </w:rPr>
        <w:t>Konfino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1973.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lastRenderedPageBreak/>
        <w:t xml:space="preserve">FREITAS, Newton. </w:t>
      </w:r>
      <w:r w:rsidRPr="00EE21D9">
        <w:rPr>
          <w:rFonts w:ascii="Arial" w:hAnsi="Arial" w:cs="Arial"/>
          <w:b/>
          <w:sz w:val="24"/>
          <w:szCs w:val="24"/>
        </w:rPr>
        <w:t>Dicionário oboé de finanças</w:t>
      </w:r>
      <w:r w:rsidRPr="00EE21D9">
        <w:rPr>
          <w:rFonts w:ascii="Arial" w:hAnsi="Arial" w:cs="Arial"/>
          <w:sz w:val="24"/>
          <w:szCs w:val="24"/>
        </w:rPr>
        <w:t xml:space="preserve">. 7. ed., rev. e </w:t>
      </w:r>
      <w:proofErr w:type="spellStart"/>
      <w:r w:rsidRPr="00EE21D9">
        <w:rPr>
          <w:rFonts w:ascii="Arial" w:hAnsi="Arial" w:cs="Arial"/>
          <w:sz w:val="24"/>
          <w:szCs w:val="24"/>
        </w:rPr>
        <w:t>ampl</w:t>
      </w:r>
      <w:proofErr w:type="spellEnd"/>
      <w:r w:rsidRPr="00EE21D9">
        <w:rPr>
          <w:rFonts w:ascii="Arial" w:hAnsi="Arial" w:cs="Arial"/>
          <w:sz w:val="24"/>
          <w:szCs w:val="24"/>
        </w:rPr>
        <w:t>. Fortaleza: ABC Ed., 2003.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HARTMANN, Rodolfo </w:t>
      </w:r>
      <w:proofErr w:type="spellStart"/>
      <w:r w:rsidRPr="00EE21D9">
        <w:rPr>
          <w:rFonts w:ascii="Arial" w:hAnsi="Arial" w:cs="Arial"/>
          <w:sz w:val="24"/>
          <w:szCs w:val="24"/>
        </w:rPr>
        <w:t>Kronemberg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r w:rsidRPr="00EE21D9">
        <w:rPr>
          <w:rFonts w:ascii="Arial" w:hAnsi="Arial" w:cs="Arial"/>
          <w:b/>
          <w:sz w:val="24"/>
          <w:szCs w:val="24"/>
        </w:rPr>
        <w:t>A execução civil</w:t>
      </w:r>
      <w:r w:rsidRPr="00EE21D9">
        <w:rPr>
          <w:rFonts w:ascii="Arial" w:hAnsi="Arial" w:cs="Arial"/>
          <w:sz w:val="24"/>
          <w:szCs w:val="24"/>
        </w:rPr>
        <w:t xml:space="preserve">. 2. ed., rev., </w:t>
      </w:r>
      <w:proofErr w:type="spellStart"/>
      <w:r w:rsidRPr="00EE21D9">
        <w:rPr>
          <w:rFonts w:ascii="Arial" w:hAnsi="Arial" w:cs="Arial"/>
          <w:sz w:val="24"/>
          <w:szCs w:val="24"/>
        </w:rPr>
        <w:t>ampl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E21D9">
        <w:rPr>
          <w:rFonts w:ascii="Arial" w:hAnsi="Arial" w:cs="Arial"/>
          <w:sz w:val="24"/>
          <w:szCs w:val="24"/>
        </w:rPr>
        <w:t>e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atual. Niterói, RJ: </w:t>
      </w:r>
      <w:proofErr w:type="spellStart"/>
      <w:r w:rsidRPr="00EE21D9">
        <w:rPr>
          <w:rFonts w:ascii="Arial" w:hAnsi="Arial" w:cs="Arial"/>
          <w:sz w:val="24"/>
          <w:szCs w:val="24"/>
        </w:rPr>
        <w:t>Ímpetus</w:t>
      </w:r>
      <w:proofErr w:type="spellEnd"/>
      <w:r w:rsidRPr="00EE21D9">
        <w:rPr>
          <w:rFonts w:ascii="Arial" w:hAnsi="Arial" w:cs="Arial"/>
          <w:sz w:val="24"/>
          <w:szCs w:val="24"/>
        </w:rPr>
        <w:t>, 2011.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KLIPPEL, Rodrigo. </w:t>
      </w:r>
      <w:r w:rsidRPr="00EE21D9">
        <w:rPr>
          <w:rFonts w:ascii="Arial" w:hAnsi="Arial" w:cs="Arial"/>
          <w:b/>
          <w:sz w:val="24"/>
          <w:szCs w:val="24"/>
        </w:rPr>
        <w:t>A coisa julgada e sua impugnação</w:t>
      </w:r>
      <w:r w:rsidRPr="00EE21D9">
        <w:rPr>
          <w:rFonts w:ascii="Arial" w:hAnsi="Arial" w:cs="Arial"/>
          <w:sz w:val="24"/>
          <w:szCs w:val="24"/>
        </w:rPr>
        <w:t xml:space="preserve">: (relativização da coisa julgada). Rio de Janeiro: </w:t>
      </w:r>
      <w:proofErr w:type="spellStart"/>
      <w:r w:rsidRPr="00EE21D9">
        <w:rPr>
          <w:rFonts w:ascii="Arial" w:hAnsi="Arial" w:cs="Arial"/>
          <w:sz w:val="24"/>
          <w:szCs w:val="24"/>
        </w:rPr>
        <w:t>Lumen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Juris, 2008.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LIMA, Diógenes da Cunha. </w:t>
      </w:r>
      <w:r w:rsidRPr="00EE21D9">
        <w:rPr>
          <w:rFonts w:ascii="Arial" w:hAnsi="Arial" w:cs="Arial"/>
          <w:b/>
          <w:sz w:val="24"/>
          <w:szCs w:val="24"/>
        </w:rPr>
        <w:t>José</w:t>
      </w:r>
      <w:r w:rsidRPr="00EE21D9">
        <w:rPr>
          <w:rFonts w:ascii="Arial" w:hAnsi="Arial" w:cs="Arial"/>
          <w:sz w:val="24"/>
          <w:szCs w:val="24"/>
        </w:rPr>
        <w:t xml:space="preserve">: uma biografia de José </w:t>
      </w:r>
      <w:proofErr w:type="spellStart"/>
      <w:r w:rsidRPr="00EE21D9">
        <w:rPr>
          <w:rFonts w:ascii="Arial" w:hAnsi="Arial" w:cs="Arial"/>
          <w:sz w:val="24"/>
          <w:szCs w:val="24"/>
        </w:rPr>
        <w:t>Algusto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Delgado. Brasília: Thesaurus, 2008.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LOPEZ, Teresa Ancona (coord.). </w:t>
      </w:r>
      <w:r w:rsidRPr="00EE21D9">
        <w:rPr>
          <w:rFonts w:ascii="Arial" w:hAnsi="Arial" w:cs="Arial"/>
          <w:b/>
          <w:sz w:val="24"/>
          <w:szCs w:val="24"/>
        </w:rPr>
        <w:t>Estudos e pareceres sobre livre-arbítrio, responsabilidade e produto de risco inerente</w:t>
      </w:r>
      <w:r w:rsidRPr="00EE21D9">
        <w:rPr>
          <w:rFonts w:ascii="Arial" w:hAnsi="Arial" w:cs="Arial"/>
          <w:sz w:val="24"/>
          <w:szCs w:val="24"/>
        </w:rPr>
        <w:t xml:space="preserve">: o paradigma do </w:t>
      </w:r>
      <w:proofErr w:type="gramStart"/>
      <w:r w:rsidRPr="00EE21D9">
        <w:rPr>
          <w:rFonts w:ascii="Arial" w:hAnsi="Arial" w:cs="Arial"/>
          <w:sz w:val="24"/>
          <w:szCs w:val="24"/>
        </w:rPr>
        <w:t>tabaco :</w:t>
      </w:r>
      <w:proofErr w:type="gramEnd"/>
      <w:r w:rsidRPr="00EE21D9">
        <w:rPr>
          <w:rFonts w:ascii="Arial" w:hAnsi="Arial" w:cs="Arial"/>
          <w:sz w:val="24"/>
          <w:szCs w:val="24"/>
        </w:rPr>
        <w:t xml:space="preserve"> aspectos civis e processuais. Rio de Janeiro: Renovar, 2009.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LORENZETTI, Ricardo </w:t>
      </w:r>
      <w:proofErr w:type="spellStart"/>
      <w:r w:rsidRPr="00EE21D9">
        <w:rPr>
          <w:rFonts w:ascii="Arial" w:hAnsi="Arial" w:cs="Arial"/>
          <w:sz w:val="24"/>
          <w:szCs w:val="24"/>
        </w:rPr>
        <w:t>Luis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r w:rsidRPr="00EE21D9">
        <w:rPr>
          <w:rFonts w:ascii="Arial" w:hAnsi="Arial" w:cs="Arial"/>
          <w:b/>
          <w:sz w:val="24"/>
          <w:szCs w:val="24"/>
        </w:rPr>
        <w:t>Teoria da decisão judicial</w:t>
      </w:r>
      <w:r w:rsidRPr="00EE21D9">
        <w:rPr>
          <w:rFonts w:ascii="Arial" w:hAnsi="Arial" w:cs="Arial"/>
          <w:sz w:val="24"/>
          <w:szCs w:val="24"/>
        </w:rPr>
        <w:t>: fundamentos de direito. 2. ed., rev. Tradução: Bruno Miragem. São Paulo: Revista dos Tribunais, 2010.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MACHADO, Marcelo Pacheco. </w:t>
      </w:r>
      <w:r w:rsidRPr="00EE21D9">
        <w:rPr>
          <w:rFonts w:ascii="Arial" w:hAnsi="Arial" w:cs="Arial"/>
          <w:b/>
          <w:sz w:val="24"/>
          <w:szCs w:val="24"/>
        </w:rPr>
        <w:t>A correlação no processo civil</w:t>
      </w:r>
      <w:r w:rsidRPr="00EE21D9">
        <w:rPr>
          <w:rFonts w:ascii="Arial" w:hAnsi="Arial" w:cs="Arial"/>
          <w:sz w:val="24"/>
          <w:szCs w:val="24"/>
        </w:rPr>
        <w:t xml:space="preserve">: relações entre demanda e tutela jurisdicional. Salvador: </w:t>
      </w:r>
      <w:proofErr w:type="spellStart"/>
      <w:r w:rsidRPr="00EE21D9">
        <w:rPr>
          <w:rFonts w:ascii="Arial" w:hAnsi="Arial" w:cs="Arial"/>
          <w:sz w:val="24"/>
          <w:szCs w:val="24"/>
        </w:rPr>
        <w:t>JusPodivm</w:t>
      </w:r>
      <w:proofErr w:type="spellEnd"/>
      <w:r w:rsidRPr="00EE21D9">
        <w:rPr>
          <w:rFonts w:ascii="Arial" w:hAnsi="Arial" w:cs="Arial"/>
          <w:sz w:val="24"/>
          <w:szCs w:val="24"/>
        </w:rPr>
        <w:t>, 2015.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9C04EA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>MARINONI, Luiz Guilherme</w:t>
      </w:r>
      <w:r w:rsidRPr="00EE21D9">
        <w:rPr>
          <w:rFonts w:ascii="Arial" w:hAnsi="Arial" w:cs="Arial"/>
          <w:b/>
          <w:sz w:val="24"/>
          <w:szCs w:val="24"/>
        </w:rPr>
        <w:t>. O STJ enquanto corte de precedentes</w:t>
      </w:r>
      <w:r w:rsidRPr="00EE21D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E21D9">
        <w:rPr>
          <w:rFonts w:ascii="Arial" w:hAnsi="Arial" w:cs="Arial"/>
          <w:sz w:val="24"/>
          <w:szCs w:val="24"/>
        </w:rPr>
        <w:t>recompreensão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do sistema processual da corte suprema. São Paulo: Revista dos Tribunais, 2013. (</w:t>
      </w:r>
      <w:r w:rsidR="009C04EA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9C04EA">
        <w:rPr>
          <w:rFonts w:ascii="Arial" w:hAnsi="Arial" w:cs="Arial"/>
          <w:color w:val="FF0000"/>
          <w:sz w:val="24"/>
          <w:szCs w:val="24"/>
        </w:rPr>
        <w:t xml:space="preserve">: </w:t>
      </w:r>
      <w:r w:rsidR="009C04EA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MARSHALL, James. </w:t>
      </w:r>
      <w:r w:rsidRPr="00EE21D9">
        <w:rPr>
          <w:rFonts w:ascii="Arial" w:hAnsi="Arial" w:cs="Arial"/>
          <w:b/>
          <w:sz w:val="24"/>
          <w:szCs w:val="24"/>
        </w:rPr>
        <w:t>Espadas e símbolos</w:t>
      </w:r>
      <w:r w:rsidRPr="00EE21D9">
        <w:rPr>
          <w:rFonts w:ascii="Arial" w:hAnsi="Arial" w:cs="Arial"/>
          <w:sz w:val="24"/>
          <w:szCs w:val="24"/>
        </w:rPr>
        <w:t xml:space="preserve">: a técnica da soberania. 2. ed. rev. da tradução de J. </w:t>
      </w:r>
      <w:proofErr w:type="spellStart"/>
      <w:r w:rsidRPr="00EE21D9">
        <w:rPr>
          <w:rFonts w:ascii="Arial" w:hAnsi="Arial" w:cs="Arial"/>
          <w:sz w:val="24"/>
          <w:szCs w:val="24"/>
        </w:rPr>
        <w:t>Cretella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Jr. e Agnes </w:t>
      </w:r>
      <w:proofErr w:type="spellStart"/>
      <w:r w:rsidRPr="00EE21D9">
        <w:rPr>
          <w:rFonts w:ascii="Arial" w:hAnsi="Arial" w:cs="Arial"/>
          <w:sz w:val="24"/>
          <w:szCs w:val="24"/>
        </w:rPr>
        <w:t>Cretella</w:t>
      </w:r>
      <w:proofErr w:type="spellEnd"/>
      <w:r w:rsidRPr="00EE21D9">
        <w:rPr>
          <w:rFonts w:ascii="Arial" w:hAnsi="Arial" w:cs="Arial"/>
          <w:sz w:val="24"/>
          <w:szCs w:val="24"/>
        </w:rPr>
        <w:t>. São Paulo: Revista dos Tribunais, 2008. (RT - textos fundamentais; 11).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MEDINA, José Miguel Garcia; WAMBIER, Teresa Arruda Alvim. </w:t>
      </w:r>
      <w:r w:rsidRPr="00EE21D9">
        <w:rPr>
          <w:rFonts w:ascii="Arial" w:hAnsi="Arial" w:cs="Arial"/>
          <w:b/>
          <w:sz w:val="24"/>
          <w:szCs w:val="24"/>
        </w:rPr>
        <w:t>Recursos e ações autônomas de impugnação</w:t>
      </w:r>
      <w:r w:rsidRPr="00EE21D9">
        <w:rPr>
          <w:rFonts w:ascii="Arial" w:hAnsi="Arial" w:cs="Arial"/>
          <w:sz w:val="24"/>
          <w:szCs w:val="24"/>
        </w:rPr>
        <w:t>. São Paulo: Revista dos Tribunais, 2008. (Processo civil moderno; 2).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MELLO, José Soares de.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Historia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da oração aos moços</w:t>
      </w:r>
      <w:r w:rsidRPr="00EE21D9">
        <w:rPr>
          <w:rFonts w:ascii="Arial" w:hAnsi="Arial" w:cs="Arial"/>
          <w:sz w:val="24"/>
          <w:szCs w:val="24"/>
        </w:rPr>
        <w:t>. Rio de Janeiro: Fundação Casa de Rui Barbosa, 1974.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MIRANDA, Pontes de. </w:t>
      </w:r>
      <w:r w:rsidRPr="00EE21D9">
        <w:rPr>
          <w:rFonts w:ascii="Arial" w:hAnsi="Arial" w:cs="Arial"/>
          <w:b/>
          <w:sz w:val="24"/>
          <w:szCs w:val="24"/>
        </w:rPr>
        <w:t>Comentários a constituição de 1946</w:t>
      </w:r>
      <w:r w:rsidRPr="00EE21D9">
        <w:rPr>
          <w:rFonts w:ascii="Arial" w:hAnsi="Arial" w:cs="Arial"/>
          <w:sz w:val="24"/>
          <w:szCs w:val="24"/>
        </w:rPr>
        <w:t xml:space="preserve">. Rio de Janeiro: H. </w:t>
      </w:r>
      <w:proofErr w:type="spellStart"/>
      <w:r w:rsidRPr="00EE21D9">
        <w:rPr>
          <w:rFonts w:ascii="Arial" w:hAnsi="Arial" w:cs="Arial"/>
          <w:sz w:val="24"/>
          <w:szCs w:val="24"/>
        </w:rPr>
        <w:t>Cahen</w:t>
      </w:r>
      <w:proofErr w:type="spellEnd"/>
      <w:r w:rsidRPr="00EE21D9">
        <w:rPr>
          <w:rFonts w:ascii="Arial" w:hAnsi="Arial" w:cs="Arial"/>
          <w:sz w:val="24"/>
          <w:szCs w:val="24"/>
        </w:rPr>
        <w:t>, 1947. v. 1.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MIRANDA, Pontes de. </w:t>
      </w:r>
      <w:r w:rsidRPr="00EE21D9">
        <w:rPr>
          <w:rFonts w:ascii="Arial" w:hAnsi="Arial" w:cs="Arial"/>
          <w:b/>
          <w:sz w:val="24"/>
          <w:szCs w:val="24"/>
        </w:rPr>
        <w:t>Introdução à política científica</w:t>
      </w:r>
      <w:r w:rsidRPr="00EE21D9">
        <w:rPr>
          <w:rFonts w:ascii="Arial" w:hAnsi="Arial" w:cs="Arial"/>
          <w:sz w:val="24"/>
          <w:szCs w:val="24"/>
        </w:rPr>
        <w:t>. 2. ed. Rio de Janeiro: Forense, 1983.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MIRRA, Álvaro Luiz </w:t>
      </w:r>
      <w:proofErr w:type="spellStart"/>
      <w:r w:rsidRPr="00EE21D9">
        <w:rPr>
          <w:rFonts w:ascii="Arial" w:hAnsi="Arial" w:cs="Arial"/>
          <w:sz w:val="24"/>
          <w:szCs w:val="24"/>
        </w:rPr>
        <w:t>Valery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r w:rsidRPr="00EE21D9">
        <w:rPr>
          <w:rFonts w:ascii="Arial" w:hAnsi="Arial" w:cs="Arial"/>
          <w:b/>
          <w:sz w:val="24"/>
          <w:szCs w:val="24"/>
        </w:rPr>
        <w:t>Participação, processo civil e defesa do meio ambiente</w:t>
      </w:r>
      <w:r w:rsidRPr="00EE21D9">
        <w:rPr>
          <w:rFonts w:ascii="Arial" w:hAnsi="Arial" w:cs="Arial"/>
          <w:sz w:val="24"/>
          <w:szCs w:val="24"/>
        </w:rPr>
        <w:t>. São Paulo: Letras Jurídicas, 2011.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NERY JR., Nelson; WAMBIER, Teresa Arruda Alvim (coord.). </w:t>
      </w:r>
      <w:r w:rsidRPr="00EE21D9">
        <w:rPr>
          <w:rFonts w:ascii="Arial" w:hAnsi="Arial" w:cs="Arial"/>
          <w:b/>
          <w:sz w:val="24"/>
          <w:szCs w:val="24"/>
        </w:rPr>
        <w:t>Aspectos polêmicos e atuais dos recursos cíveis</w:t>
      </w:r>
      <w:r w:rsidRPr="00EE21D9">
        <w:rPr>
          <w:rFonts w:ascii="Arial" w:hAnsi="Arial" w:cs="Arial"/>
          <w:sz w:val="24"/>
          <w:szCs w:val="24"/>
        </w:rPr>
        <w:t>: e assuntos afins. São Paulo: Revista dos Tribunais, 2011. (Aspectos polêmicos e atuais dos recursos; 12). 2 ex.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PIMENTEL, </w:t>
      </w:r>
      <w:proofErr w:type="spellStart"/>
      <w:r w:rsidRPr="00EE21D9">
        <w:rPr>
          <w:rFonts w:ascii="Arial" w:hAnsi="Arial" w:cs="Arial"/>
          <w:sz w:val="24"/>
          <w:szCs w:val="24"/>
        </w:rPr>
        <w:t>Alvaro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 Mendes. </w:t>
      </w:r>
      <w:r w:rsidRPr="00EE21D9">
        <w:rPr>
          <w:rFonts w:ascii="Arial" w:hAnsi="Arial" w:cs="Arial"/>
          <w:b/>
          <w:sz w:val="24"/>
          <w:szCs w:val="24"/>
        </w:rPr>
        <w:t xml:space="preserve">Observações sobre o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projecto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codigo</w:t>
      </w:r>
      <w:proofErr w:type="spellEnd"/>
      <w:r w:rsidRPr="00EE21D9">
        <w:rPr>
          <w:rFonts w:ascii="Arial" w:hAnsi="Arial" w:cs="Arial"/>
          <w:b/>
          <w:sz w:val="24"/>
          <w:szCs w:val="24"/>
        </w:rPr>
        <w:t xml:space="preserve"> de processo civil</w:t>
      </w:r>
      <w:r w:rsidRPr="00EE21D9">
        <w:rPr>
          <w:rFonts w:ascii="Arial" w:hAnsi="Arial" w:cs="Arial"/>
          <w:sz w:val="24"/>
          <w:szCs w:val="24"/>
        </w:rPr>
        <w:t xml:space="preserve">. Rio de Janeiro: Jornal do </w:t>
      </w:r>
      <w:proofErr w:type="spellStart"/>
      <w:r w:rsidRPr="00EE21D9">
        <w:rPr>
          <w:rFonts w:ascii="Arial" w:hAnsi="Arial" w:cs="Arial"/>
          <w:sz w:val="24"/>
          <w:szCs w:val="24"/>
        </w:rPr>
        <w:t>Commercio</w:t>
      </w:r>
      <w:proofErr w:type="spellEnd"/>
      <w:r w:rsidRPr="00EE21D9">
        <w:rPr>
          <w:rFonts w:ascii="Arial" w:hAnsi="Arial" w:cs="Arial"/>
          <w:sz w:val="24"/>
          <w:szCs w:val="24"/>
        </w:rPr>
        <w:t>, 1939.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lastRenderedPageBreak/>
        <w:t xml:space="preserve">PRATES, Marília Zanella. </w:t>
      </w:r>
      <w:r w:rsidRPr="00EE21D9">
        <w:rPr>
          <w:rFonts w:ascii="Arial" w:hAnsi="Arial" w:cs="Arial"/>
          <w:b/>
          <w:sz w:val="24"/>
          <w:szCs w:val="24"/>
        </w:rPr>
        <w:t>A coisa julgada no direito comparado</w:t>
      </w:r>
      <w:r w:rsidRPr="00EE21D9">
        <w:rPr>
          <w:rFonts w:ascii="Arial" w:hAnsi="Arial" w:cs="Arial"/>
          <w:sz w:val="24"/>
          <w:szCs w:val="24"/>
        </w:rPr>
        <w:t xml:space="preserve">: Brasil e Estados Unidos. Salvador: </w:t>
      </w:r>
      <w:proofErr w:type="spellStart"/>
      <w:r w:rsidRPr="00EE21D9">
        <w:rPr>
          <w:rFonts w:ascii="Arial" w:hAnsi="Arial" w:cs="Arial"/>
          <w:sz w:val="24"/>
          <w:szCs w:val="24"/>
        </w:rPr>
        <w:t>JusPodivm</w:t>
      </w:r>
      <w:proofErr w:type="spellEnd"/>
      <w:r w:rsidRPr="00EE21D9">
        <w:rPr>
          <w:rFonts w:ascii="Arial" w:hAnsi="Arial" w:cs="Arial"/>
          <w:sz w:val="24"/>
          <w:szCs w:val="24"/>
        </w:rPr>
        <w:t>, 2013. (Série processo coletivo, comparado e internacional).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r w:rsidR="00F86C0D">
        <w:rPr>
          <w:rFonts w:ascii="Arial" w:hAnsi="Arial" w:cs="Arial"/>
          <w:color w:val="FF0000"/>
          <w:sz w:val="24"/>
          <w:szCs w:val="24"/>
        </w:rPr>
        <w:t>:</w:t>
      </w:r>
      <w:r w:rsidR="00F86C0D" w:rsidRPr="00EE21D9">
        <w:rPr>
          <w:rFonts w:ascii="Arial" w:hAnsi="Arial" w:cs="Arial"/>
          <w:sz w:val="24"/>
          <w:szCs w:val="24"/>
        </w:rPr>
        <w:t>)</w:t>
      </w:r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REALE, Miguel. </w:t>
      </w:r>
      <w:r w:rsidRPr="00EE21D9">
        <w:rPr>
          <w:rFonts w:ascii="Arial" w:hAnsi="Arial" w:cs="Arial"/>
          <w:b/>
          <w:sz w:val="24"/>
          <w:szCs w:val="24"/>
        </w:rPr>
        <w:t>Paradigmas da cultura contemporânea</w:t>
      </w:r>
      <w:r w:rsidRPr="00EE21D9">
        <w:rPr>
          <w:rFonts w:ascii="Arial" w:hAnsi="Arial" w:cs="Arial"/>
          <w:sz w:val="24"/>
          <w:szCs w:val="24"/>
        </w:rPr>
        <w:t>. 2. ed. rev. e aum. São Paulo: Saraiva, 2005.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F86C0D" w:rsidRPr="00EE21D9" w:rsidRDefault="00F86C0D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REZENDE, </w:t>
      </w:r>
      <w:proofErr w:type="spellStart"/>
      <w:r w:rsidRPr="00EE21D9">
        <w:rPr>
          <w:rFonts w:ascii="Arial" w:hAnsi="Arial" w:cs="Arial"/>
          <w:sz w:val="24"/>
          <w:szCs w:val="24"/>
        </w:rPr>
        <w:t>Astolpho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r w:rsidRPr="00EE21D9">
        <w:rPr>
          <w:rFonts w:ascii="Arial" w:hAnsi="Arial" w:cs="Arial"/>
          <w:b/>
          <w:sz w:val="24"/>
          <w:szCs w:val="24"/>
        </w:rPr>
        <w:t>A posse e a sua proteção</w:t>
      </w:r>
      <w:r w:rsidRPr="00EE21D9">
        <w:rPr>
          <w:rFonts w:ascii="Arial" w:hAnsi="Arial" w:cs="Arial"/>
          <w:sz w:val="24"/>
          <w:szCs w:val="24"/>
        </w:rPr>
        <w:t>. São Paulo: Saraiva, 1937. v. 1.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ROCHA, Jose de Moura. </w:t>
      </w:r>
      <w:r w:rsidRPr="00EE21D9">
        <w:rPr>
          <w:rFonts w:ascii="Arial" w:hAnsi="Arial" w:cs="Arial"/>
          <w:b/>
          <w:sz w:val="24"/>
          <w:szCs w:val="24"/>
        </w:rPr>
        <w:t xml:space="preserve">O Interesse na ação </w:t>
      </w:r>
      <w:proofErr w:type="spellStart"/>
      <w:r w:rsidRPr="00EE21D9">
        <w:rPr>
          <w:rFonts w:ascii="Arial" w:hAnsi="Arial" w:cs="Arial"/>
          <w:b/>
          <w:sz w:val="24"/>
          <w:szCs w:val="24"/>
        </w:rPr>
        <w:t>declaratoria</w:t>
      </w:r>
      <w:proofErr w:type="spellEnd"/>
      <w:r w:rsidRPr="00EE21D9">
        <w:rPr>
          <w:rFonts w:ascii="Arial" w:hAnsi="Arial" w:cs="Arial"/>
          <w:sz w:val="24"/>
          <w:szCs w:val="24"/>
        </w:rPr>
        <w:t>. Recife: Imprensa Oficial, 1953. Originalmente apresentada como Tese para livre docência de Direito Processual Civil na Faculdade de Direito da Universidade do Recife, 1953.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ROSENFIELD, Denis </w:t>
      </w:r>
      <w:proofErr w:type="spellStart"/>
      <w:r w:rsidRPr="00EE21D9">
        <w:rPr>
          <w:rFonts w:ascii="Arial" w:hAnsi="Arial" w:cs="Arial"/>
          <w:sz w:val="24"/>
          <w:szCs w:val="24"/>
        </w:rPr>
        <w:t>Lerrer</w:t>
      </w:r>
      <w:proofErr w:type="spellEnd"/>
      <w:r w:rsidRPr="00EE21D9">
        <w:rPr>
          <w:rFonts w:ascii="Arial" w:hAnsi="Arial" w:cs="Arial"/>
          <w:sz w:val="24"/>
          <w:szCs w:val="24"/>
        </w:rPr>
        <w:t xml:space="preserve">. </w:t>
      </w:r>
      <w:r w:rsidRPr="00EE21D9">
        <w:rPr>
          <w:rFonts w:ascii="Arial" w:hAnsi="Arial" w:cs="Arial"/>
          <w:b/>
          <w:sz w:val="24"/>
          <w:szCs w:val="24"/>
        </w:rPr>
        <w:t>Filosofia política e natureza humana</w:t>
      </w:r>
      <w:r w:rsidRPr="00EE21D9">
        <w:rPr>
          <w:rFonts w:ascii="Arial" w:hAnsi="Arial" w:cs="Arial"/>
          <w:sz w:val="24"/>
          <w:szCs w:val="24"/>
        </w:rPr>
        <w:t xml:space="preserve">. Porto Alegre: </w:t>
      </w:r>
      <w:proofErr w:type="spellStart"/>
      <w:r w:rsidRPr="00EE21D9">
        <w:rPr>
          <w:rFonts w:ascii="Arial" w:hAnsi="Arial" w:cs="Arial"/>
          <w:sz w:val="24"/>
          <w:szCs w:val="24"/>
        </w:rPr>
        <w:t>L&amp;pm</w:t>
      </w:r>
      <w:proofErr w:type="spellEnd"/>
      <w:r w:rsidRPr="00EE21D9">
        <w:rPr>
          <w:rFonts w:ascii="Arial" w:hAnsi="Arial" w:cs="Arial"/>
          <w:sz w:val="24"/>
          <w:szCs w:val="24"/>
        </w:rPr>
        <w:t>, 1990.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SALDANHA, Nelson Nogueira; REIS Palhares Moreira (coord.). </w:t>
      </w:r>
      <w:r w:rsidRPr="00EE21D9">
        <w:rPr>
          <w:rFonts w:ascii="Arial" w:hAnsi="Arial" w:cs="Arial"/>
          <w:b/>
          <w:sz w:val="24"/>
          <w:szCs w:val="24"/>
        </w:rPr>
        <w:t>Estudos jurídicos, políticos e sociais em homenagem a Gláucio Veiga</w:t>
      </w:r>
      <w:r w:rsidRPr="00EE21D9">
        <w:rPr>
          <w:rFonts w:ascii="Arial" w:hAnsi="Arial" w:cs="Arial"/>
          <w:sz w:val="24"/>
          <w:szCs w:val="24"/>
        </w:rPr>
        <w:t xml:space="preserve">. 1. ed., 2. </w:t>
      </w:r>
      <w:proofErr w:type="gramStart"/>
      <w:r w:rsidRPr="00EE21D9">
        <w:rPr>
          <w:rFonts w:ascii="Arial" w:hAnsi="Arial" w:cs="Arial"/>
          <w:sz w:val="24"/>
          <w:szCs w:val="24"/>
        </w:rPr>
        <w:t>tir</w:t>
      </w:r>
      <w:proofErr w:type="gramEnd"/>
      <w:r w:rsidRPr="00EE21D9">
        <w:rPr>
          <w:rFonts w:ascii="Arial" w:hAnsi="Arial" w:cs="Arial"/>
          <w:sz w:val="24"/>
          <w:szCs w:val="24"/>
        </w:rPr>
        <w:t>. Curitiba: Juruá, 2002.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P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SOUZA, Bernardo Pimentel. </w:t>
      </w:r>
      <w:r w:rsidRPr="00EE21D9">
        <w:rPr>
          <w:rFonts w:ascii="Arial" w:hAnsi="Arial" w:cs="Arial"/>
          <w:b/>
          <w:sz w:val="24"/>
          <w:szCs w:val="24"/>
        </w:rPr>
        <w:t>Execuções, cautelares e embargos no processo civil</w:t>
      </w:r>
      <w:r w:rsidRPr="00EE21D9">
        <w:rPr>
          <w:rFonts w:ascii="Arial" w:hAnsi="Arial" w:cs="Arial"/>
          <w:sz w:val="24"/>
          <w:szCs w:val="24"/>
        </w:rPr>
        <w:t>. São Paulo: Saraiva, 2013.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9C04EA" w:rsidRDefault="009C04EA" w:rsidP="009C04EA">
      <w:pPr>
        <w:spacing w:after="0"/>
        <w:rPr>
          <w:rFonts w:ascii="Arial" w:hAnsi="Arial" w:cs="Arial"/>
          <w:sz w:val="24"/>
          <w:szCs w:val="24"/>
        </w:rPr>
      </w:pPr>
    </w:p>
    <w:p w:rsidR="00EE21D9" w:rsidRDefault="00EE21D9" w:rsidP="009C04EA">
      <w:pPr>
        <w:spacing w:after="0"/>
        <w:rPr>
          <w:rFonts w:ascii="Arial" w:hAnsi="Arial" w:cs="Arial"/>
          <w:sz w:val="24"/>
          <w:szCs w:val="24"/>
        </w:rPr>
      </w:pPr>
      <w:r w:rsidRPr="00EE21D9">
        <w:rPr>
          <w:rFonts w:ascii="Arial" w:hAnsi="Arial" w:cs="Arial"/>
          <w:sz w:val="24"/>
          <w:szCs w:val="24"/>
        </w:rPr>
        <w:t xml:space="preserve">ZANETI, Paulo Rogério. </w:t>
      </w:r>
      <w:r w:rsidRPr="00EE21D9">
        <w:rPr>
          <w:rFonts w:ascii="Arial" w:hAnsi="Arial" w:cs="Arial"/>
          <w:b/>
          <w:sz w:val="24"/>
          <w:szCs w:val="24"/>
        </w:rPr>
        <w:t>Flexibilização das regras sobre o ônus da prova</w:t>
      </w:r>
      <w:r w:rsidRPr="00EE21D9">
        <w:rPr>
          <w:rFonts w:ascii="Arial" w:hAnsi="Arial" w:cs="Arial"/>
          <w:sz w:val="24"/>
          <w:szCs w:val="24"/>
        </w:rPr>
        <w:t>. São Paulo: Malheiros, 2011. (</w:t>
      </w:r>
      <w:r w:rsidR="00F86C0D" w:rsidRPr="00EE21D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F86C0D">
        <w:rPr>
          <w:rFonts w:ascii="Arial" w:hAnsi="Arial" w:cs="Arial"/>
          <w:color w:val="FF0000"/>
          <w:sz w:val="24"/>
          <w:szCs w:val="24"/>
        </w:rPr>
        <w:t xml:space="preserve">: </w:t>
      </w:r>
      <w:r w:rsidR="00F86C0D" w:rsidRPr="00EE21D9">
        <w:rPr>
          <w:rFonts w:ascii="Arial" w:hAnsi="Arial" w:cs="Arial"/>
          <w:sz w:val="24"/>
          <w:szCs w:val="24"/>
        </w:rPr>
        <w:t>)</w:t>
      </w:r>
      <w:proofErr w:type="gramEnd"/>
    </w:p>
    <w:p w:rsidR="00F86C0D" w:rsidRPr="00EE21D9" w:rsidRDefault="00F86C0D" w:rsidP="009C04EA">
      <w:pPr>
        <w:spacing w:after="0"/>
        <w:rPr>
          <w:rFonts w:ascii="Arial" w:hAnsi="Arial" w:cs="Arial"/>
          <w:sz w:val="24"/>
          <w:szCs w:val="24"/>
        </w:rPr>
      </w:pPr>
    </w:p>
    <w:p w:rsidR="00211DDC" w:rsidRPr="00173928" w:rsidRDefault="00211DDC" w:rsidP="00211DDC">
      <w:pPr>
        <w:spacing w:after="0"/>
        <w:rPr>
          <w:rFonts w:ascii="Arial" w:hAnsi="Arial" w:cs="Arial"/>
          <w:sz w:val="24"/>
          <w:szCs w:val="24"/>
        </w:rPr>
      </w:pPr>
    </w:p>
    <w:p w:rsidR="00211DDC" w:rsidRDefault="00211DDC" w:rsidP="00155F01">
      <w:pPr>
        <w:spacing w:after="0"/>
      </w:pPr>
    </w:p>
    <w:p w:rsidR="0089001C" w:rsidRDefault="0089001C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BE0936">
        <w:rPr>
          <w:rFonts w:ascii="Bookman Old Style" w:hAnsi="Bookman Old Style"/>
          <w:b/>
          <w:color w:val="FF0000"/>
          <w:sz w:val="72"/>
          <w:szCs w:val="72"/>
          <w:u w:val="single"/>
        </w:rPr>
        <w:t>89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173928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440AE"/>
    <w:rsid w:val="00055C8B"/>
    <w:rsid w:val="000566E0"/>
    <w:rsid w:val="00057FD5"/>
    <w:rsid w:val="000635F8"/>
    <w:rsid w:val="000877DC"/>
    <w:rsid w:val="00087D30"/>
    <w:rsid w:val="000956C0"/>
    <w:rsid w:val="000B0ACD"/>
    <w:rsid w:val="000B73F6"/>
    <w:rsid w:val="000C4072"/>
    <w:rsid w:val="0013419C"/>
    <w:rsid w:val="00145EA7"/>
    <w:rsid w:val="00146BAD"/>
    <w:rsid w:val="00151A08"/>
    <w:rsid w:val="00154105"/>
    <w:rsid w:val="00155F01"/>
    <w:rsid w:val="00173928"/>
    <w:rsid w:val="00197D81"/>
    <w:rsid w:val="001A3EA9"/>
    <w:rsid w:val="001C699B"/>
    <w:rsid w:val="00211126"/>
    <w:rsid w:val="00211DDC"/>
    <w:rsid w:val="0021675A"/>
    <w:rsid w:val="00227670"/>
    <w:rsid w:val="00251849"/>
    <w:rsid w:val="00292FF3"/>
    <w:rsid w:val="002942C0"/>
    <w:rsid w:val="002B23EE"/>
    <w:rsid w:val="002D2546"/>
    <w:rsid w:val="002F5D4A"/>
    <w:rsid w:val="0030668C"/>
    <w:rsid w:val="00334AE7"/>
    <w:rsid w:val="00356C0B"/>
    <w:rsid w:val="00375EB9"/>
    <w:rsid w:val="0037740B"/>
    <w:rsid w:val="0039313B"/>
    <w:rsid w:val="003B71B8"/>
    <w:rsid w:val="003C7325"/>
    <w:rsid w:val="003D7DCF"/>
    <w:rsid w:val="003E2105"/>
    <w:rsid w:val="003F0AC7"/>
    <w:rsid w:val="004026FC"/>
    <w:rsid w:val="00420BCB"/>
    <w:rsid w:val="004379E5"/>
    <w:rsid w:val="004400F0"/>
    <w:rsid w:val="004664B7"/>
    <w:rsid w:val="004A1E16"/>
    <w:rsid w:val="004D1CC9"/>
    <w:rsid w:val="005142B3"/>
    <w:rsid w:val="00520A9B"/>
    <w:rsid w:val="00525AB6"/>
    <w:rsid w:val="00551776"/>
    <w:rsid w:val="005850E4"/>
    <w:rsid w:val="0059502C"/>
    <w:rsid w:val="0059608C"/>
    <w:rsid w:val="005A0C3A"/>
    <w:rsid w:val="005D5F73"/>
    <w:rsid w:val="005F49D4"/>
    <w:rsid w:val="005F7C2B"/>
    <w:rsid w:val="00625A57"/>
    <w:rsid w:val="00663DAB"/>
    <w:rsid w:val="00664480"/>
    <w:rsid w:val="006878FE"/>
    <w:rsid w:val="007009AE"/>
    <w:rsid w:val="00707D09"/>
    <w:rsid w:val="00710447"/>
    <w:rsid w:val="007142D7"/>
    <w:rsid w:val="007150B5"/>
    <w:rsid w:val="00723AA3"/>
    <w:rsid w:val="00741C4A"/>
    <w:rsid w:val="00744B91"/>
    <w:rsid w:val="00767B93"/>
    <w:rsid w:val="00795309"/>
    <w:rsid w:val="00805E6F"/>
    <w:rsid w:val="00821AD7"/>
    <w:rsid w:val="00854720"/>
    <w:rsid w:val="00874B7F"/>
    <w:rsid w:val="00875890"/>
    <w:rsid w:val="0089001C"/>
    <w:rsid w:val="008A0274"/>
    <w:rsid w:val="008A7451"/>
    <w:rsid w:val="008B2A2B"/>
    <w:rsid w:val="008F124E"/>
    <w:rsid w:val="00930E50"/>
    <w:rsid w:val="00937EC8"/>
    <w:rsid w:val="00941F94"/>
    <w:rsid w:val="0096176F"/>
    <w:rsid w:val="00974483"/>
    <w:rsid w:val="00987622"/>
    <w:rsid w:val="009C04EA"/>
    <w:rsid w:val="009E3657"/>
    <w:rsid w:val="00A10D26"/>
    <w:rsid w:val="00A3112A"/>
    <w:rsid w:val="00A37492"/>
    <w:rsid w:val="00A51127"/>
    <w:rsid w:val="00A5380C"/>
    <w:rsid w:val="00A573AA"/>
    <w:rsid w:val="00A75D0C"/>
    <w:rsid w:val="00A92696"/>
    <w:rsid w:val="00AA620A"/>
    <w:rsid w:val="00AD528D"/>
    <w:rsid w:val="00B26722"/>
    <w:rsid w:val="00B32210"/>
    <w:rsid w:val="00B32B0C"/>
    <w:rsid w:val="00B42F8E"/>
    <w:rsid w:val="00B81C8D"/>
    <w:rsid w:val="00BD161C"/>
    <w:rsid w:val="00BE0936"/>
    <w:rsid w:val="00BE56E1"/>
    <w:rsid w:val="00C30625"/>
    <w:rsid w:val="00C3667E"/>
    <w:rsid w:val="00C42B29"/>
    <w:rsid w:val="00C62CDF"/>
    <w:rsid w:val="00C64A57"/>
    <w:rsid w:val="00C73D5C"/>
    <w:rsid w:val="00CB4455"/>
    <w:rsid w:val="00CC4479"/>
    <w:rsid w:val="00D2157D"/>
    <w:rsid w:val="00D70024"/>
    <w:rsid w:val="00D75AED"/>
    <w:rsid w:val="00D8004C"/>
    <w:rsid w:val="00D969DA"/>
    <w:rsid w:val="00DA41F5"/>
    <w:rsid w:val="00DB2376"/>
    <w:rsid w:val="00DC107D"/>
    <w:rsid w:val="00DC4531"/>
    <w:rsid w:val="00DD27AA"/>
    <w:rsid w:val="00DE7844"/>
    <w:rsid w:val="00DF06EA"/>
    <w:rsid w:val="00DF576A"/>
    <w:rsid w:val="00E305CA"/>
    <w:rsid w:val="00E37BA0"/>
    <w:rsid w:val="00E530E9"/>
    <w:rsid w:val="00E54FC3"/>
    <w:rsid w:val="00E761EE"/>
    <w:rsid w:val="00E80E43"/>
    <w:rsid w:val="00E81C99"/>
    <w:rsid w:val="00E83C19"/>
    <w:rsid w:val="00EA0BE4"/>
    <w:rsid w:val="00EA2B71"/>
    <w:rsid w:val="00EA77F5"/>
    <w:rsid w:val="00EB1E9D"/>
    <w:rsid w:val="00EC25D2"/>
    <w:rsid w:val="00EC5613"/>
    <w:rsid w:val="00EE21D9"/>
    <w:rsid w:val="00F060BD"/>
    <w:rsid w:val="00F24D04"/>
    <w:rsid w:val="00F41F32"/>
    <w:rsid w:val="00F44017"/>
    <w:rsid w:val="00F56888"/>
    <w:rsid w:val="00F86C0D"/>
    <w:rsid w:val="00FB05AC"/>
    <w:rsid w:val="00FB3353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7A06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1356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80</cp:revision>
  <dcterms:created xsi:type="dcterms:W3CDTF">2018-05-22T15:15:00Z</dcterms:created>
  <dcterms:modified xsi:type="dcterms:W3CDTF">2018-06-18T14:07:00Z</dcterms:modified>
</cp:coreProperties>
</file>