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DEF" w:rsidRDefault="000F7DEF" w:rsidP="000F7DEF">
      <w:pPr>
        <w:spacing w:after="0"/>
        <w:jc w:val="center"/>
      </w:pPr>
      <w:r>
        <w:t>Juízes que escreveram na revista Direito Federal: Revista da AJUFE</w:t>
      </w:r>
    </w:p>
    <w:p w:rsidR="000F7DEF" w:rsidRDefault="000F7DEF" w:rsidP="000F7DEF">
      <w:pPr>
        <w:spacing w:after="0"/>
      </w:pPr>
    </w:p>
    <w:p w:rsidR="000F7DEF" w:rsidRDefault="000F7DEF" w:rsidP="000F7DEF">
      <w:pPr>
        <w:spacing w:after="0"/>
      </w:pPr>
    </w:p>
    <w:p w:rsidR="000F7DEF" w:rsidRPr="00997E9B" w:rsidRDefault="000F7DEF" w:rsidP="000F7DEF">
      <w:pPr>
        <w:spacing w:after="0"/>
        <w:rPr>
          <w:b/>
          <w:sz w:val="24"/>
          <w:szCs w:val="24"/>
        </w:rPr>
      </w:pPr>
      <w:r w:rsidRPr="00997E9B">
        <w:rPr>
          <w:b/>
          <w:sz w:val="24"/>
          <w:szCs w:val="24"/>
        </w:rPr>
        <w:t>Adão de Assunção Duarte</w:t>
      </w:r>
    </w:p>
    <w:p w:rsidR="000F7DEF" w:rsidRPr="00997E9B" w:rsidRDefault="000F7DEF" w:rsidP="000F7DEF">
      <w:pPr>
        <w:spacing w:after="0" w:line="240" w:lineRule="auto"/>
        <w:rPr>
          <w:rFonts w:ascii="Tahoma" w:hAnsi="Tahoma" w:cs="Tahoma"/>
          <w:color w:val="000000"/>
          <w:sz w:val="18"/>
          <w:szCs w:val="18"/>
          <w:shd w:val="clear" w:color="auto" w:fill="FDFCF8"/>
        </w:rPr>
      </w:pPr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 xml:space="preserve">- Importância do Tribunal Penal </w:t>
      </w:r>
      <w:proofErr w:type="gramStart"/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>Internacional :</w:t>
      </w:r>
      <w:proofErr w:type="gramEnd"/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 xml:space="preserve"> ligeira contribuição ao direito público internacional.</w:t>
      </w:r>
      <w:r w:rsidRPr="00997E9B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DFCF8"/>
        </w:rPr>
        <w:t> </w:t>
      </w:r>
      <w:r w:rsidRPr="00997E9B">
        <w:rPr>
          <w:rStyle w:val="Forte"/>
          <w:rFonts w:ascii="Tahoma" w:hAnsi="Tahoma" w:cs="Tahoma"/>
          <w:color w:val="000000"/>
          <w:sz w:val="18"/>
          <w:szCs w:val="18"/>
          <w:shd w:val="clear" w:color="auto" w:fill="FDFCF8"/>
        </w:rPr>
        <w:t>Direito Federal</w:t>
      </w:r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>: Revista da AJUFE,</w:t>
      </w:r>
    </w:p>
    <w:p w:rsidR="000F7DEF" w:rsidRPr="00997E9B" w:rsidRDefault="000F7DEF" w:rsidP="000F7DEF">
      <w:pPr>
        <w:spacing w:after="0" w:line="240" w:lineRule="auto"/>
        <w:rPr>
          <w:rFonts w:ascii="Tahoma" w:hAnsi="Tahoma" w:cs="Tahoma"/>
          <w:color w:val="000000"/>
          <w:sz w:val="18"/>
          <w:szCs w:val="18"/>
          <w:shd w:val="clear" w:color="auto" w:fill="FDFCF8"/>
        </w:rPr>
      </w:pPr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 xml:space="preserve">  Brasília, v. 23, n. 85, p. 71-83, </w:t>
      </w:r>
      <w:proofErr w:type="gramStart"/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>jul./</w:t>
      </w:r>
      <w:proofErr w:type="gramEnd"/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 xml:space="preserve"> set. 2006.</w:t>
      </w:r>
    </w:p>
    <w:p w:rsidR="000F7DEF" w:rsidRPr="00997E9B" w:rsidRDefault="000F7DEF" w:rsidP="000F7DEF">
      <w:pPr>
        <w:spacing w:after="0" w:line="240" w:lineRule="auto"/>
        <w:rPr>
          <w:rFonts w:ascii="Tahoma" w:hAnsi="Tahoma" w:cs="Tahoma"/>
          <w:color w:val="000000"/>
          <w:sz w:val="18"/>
          <w:szCs w:val="18"/>
          <w:shd w:val="clear" w:color="auto" w:fill="FDFCF8"/>
        </w:rPr>
      </w:pPr>
    </w:p>
    <w:p w:rsidR="000F7DEF" w:rsidRPr="00997E9B" w:rsidRDefault="000F7DEF" w:rsidP="000F7DEF">
      <w:pPr>
        <w:spacing w:after="0" w:line="240" w:lineRule="auto"/>
        <w:rPr>
          <w:rFonts w:ascii="Tahoma" w:hAnsi="Tahoma" w:cs="Tahoma"/>
          <w:color w:val="000000"/>
          <w:sz w:val="18"/>
          <w:szCs w:val="18"/>
          <w:shd w:val="clear" w:color="auto" w:fill="FDFCF8"/>
        </w:rPr>
      </w:pPr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>- Gratidão ao hermeneuta Carlos Maximiliano.</w:t>
      </w:r>
      <w:r w:rsidRPr="00997E9B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DFCF8"/>
        </w:rPr>
        <w:t> </w:t>
      </w:r>
      <w:r w:rsidRPr="00997E9B">
        <w:rPr>
          <w:rStyle w:val="Forte"/>
          <w:rFonts w:ascii="Tahoma" w:hAnsi="Tahoma" w:cs="Tahoma"/>
          <w:color w:val="000000"/>
          <w:sz w:val="18"/>
          <w:szCs w:val="18"/>
          <w:shd w:val="clear" w:color="auto" w:fill="FDFCF8"/>
        </w:rPr>
        <w:t xml:space="preserve">Revista de Cultura </w:t>
      </w:r>
      <w:proofErr w:type="gramStart"/>
      <w:r w:rsidRPr="00997E9B">
        <w:rPr>
          <w:rStyle w:val="Forte"/>
          <w:rFonts w:ascii="Tahoma" w:hAnsi="Tahoma" w:cs="Tahoma"/>
          <w:color w:val="000000"/>
          <w:sz w:val="18"/>
          <w:szCs w:val="18"/>
          <w:shd w:val="clear" w:color="auto" w:fill="FDFCF8"/>
        </w:rPr>
        <w:t>AJUFE</w:t>
      </w:r>
      <w:r w:rsidRPr="00997E9B">
        <w:rPr>
          <w:rStyle w:val="apple-converted-space"/>
          <w:rFonts w:ascii="Tahoma" w:hAnsi="Tahoma" w:cs="Tahoma"/>
          <w:b/>
          <w:bCs/>
          <w:color w:val="000000"/>
          <w:sz w:val="18"/>
          <w:szCs w:val="18"/>
          <w:shd w:val="clear" w:color="auto" w:fill="FDFCF8"/>
        </w:rPr>
        <w:t> </w:t>
      </w:r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>,</w:t>
      </w:r>
      <w:proofErr w:type="gramEnd"/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 xml:space="preserve"> Brasília, v. 1, n. 2, p. 34-35, jun. 2006.</w:t>
      </w:r>
    </w:p>
    <w:p w:rsidR="000F7DEF" w:rsidRPr="00997E9B" w:rsidRDefault="000F7DEF" w:rsidP="000F7DEF">
      <w:pPr>
        <w:spacing w:after="0" w:line="240" w:lineRule="auto"/>
        <w:rPr>
          <w:rFonts w:ascii="Tahoma" w:hAnsi="Tahoma" w:cs="Tahoma"/>
          <w:color w:val="000000"/>
          <w:shd w:val="clear" w:color="auto" w:fill="FDFCF8"/>
        </w:rPr>
      </w:pPr>
    </w:p>
    <w:p w:rsidR="000F7DEF" w:rsidRPr="00997E9B" w:rsidRDefault="00606D14" w:rsidP="000F7DEF">
      <w:pPr>
        <w:spacing w:after="0" w:line="240" w:lineRule="auto"/>
        <w:rPr>
          <w:rFonts w:ascii="Tahoma" w:hAnsi="Tahoma" w:cs="Tahoma"/>
          <w:color w:val="000000"/>
          <w:shd w:val="clear" w:color="auto" w:fill="FDFCF8"/>
        </w:rPr>
      </w:pPr>
      <w:r>
        <w:rPr>
          <w:rFonts w:ascii="Tahoma" w:hAnsi="Tahoma" w:cs="Tahoma"/>
          <w:color w:val="000000"/>
          <w:shd w:val="clear" w:color="auto" w:fill="FDFCF8"/>
        </w:rPr>
        <w:tab/>
      </w:r>
      <w:bookmarkStart w:id="0" w:name="_GoBack"/>
      <w:bookmarkEnd w:id="0"/>
    </w:p>
    <w:p w:rsidR="00096BAD" w:rsidRPr="00997E9B" w:rsidRDefault="00096BAD" w:rsidP="000F7DEF">
      <w:pPr>
        <w:spacing w:after="0" w:line="240" w:lineRule="auto"/>
        <w:rPr>
          <w:rFonts w:ascii="Tahoma" w:hAnsi="Tahoma" w:cs="Tahoma"/>
          <w:color w:val="000000"/>
          <w:shd w:val="clear" w:color="auto" w:fill="FDFCF8"/>
        </w:rPr>
      </w:pPr>
    </w:p>
    <w:p w:rsidR="00096BAD" w:rsidRPr="00997E9B" w:rsidRDefault="00096BAD" w:rsidP="00096BAD">
      <w:pPr>
        <w:spacing w:after="0"/>
        <w:rPr>
          <w:b/>
          <w:sz w:val="24"/>
          <w:szCs w:val="24"/>
        </w:rPr>
      </w:pPr>
      <w:r w:rsidRPr="00997E9B">
        <w:rPr>
          <w:b/>
          <w:sz w:val="24"/>
          <w:szCs w:val="24"/>
        </w:rPr>
        <w:t xml:space="preserve">Bruno Leonardo Câmara </w:t>
      </w:r>
      <w:proofErr w:type="spellStart"/>
      <w:r w:rsidRPr="00997E9B">
        <w:rPr>
          <w:b/>
          <w:sz w:val="24"/>
          <w:szCs w:val="24"/>
        </w:rPr>
        <w:t>Carrá</w:t>
      </w:r>
      <w:proofErr w:type="spellEnd"/>
    </w:p>
    <w:p w:rsidR="00096BAD" w:rsidRPr="00997E9B" w:rsidRDefault="00096BAD" w:rsidP="00096BAD">
      <w:pPr>
        <w:spacing w:after="0"/>
        <w:rPr>
          <w:rFonts w:ascii="Tahoma" w:hAnsi="Tahoma" w:cs="Tahoma"/>
          <w:color w:val="000000"/>
          <w:sz w:val="18"/>
          <w:szCs w:val="18"/>
          <w:shd w:val="clear" w:color="auto" w:fill="FDFCF8"/>
        </w:rPr>
      </w:pPr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 xml:space="preserve">- Sentença. Direito Federal: </w:t>
      </w:r>
      <w:r w:rsidRPr="00997E9B">
        <w:rPr>
          <w:rFonts w:ascii="Tahoma" w:hAnsi="Tahoma" w:cs="Tahoma"/>
          <w:b/>
          <w:color w:val="000000"/>
          <w:sz w:val="18"/>
          <w:szCs w:val="18"/>
          <w:shd w:val="clear" w:color="auto" w:fill="FDFCF8"/>
        </w:rPr>
        <w:t>Revista da AJUFE</w:t>
      </w:r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 xml:space="preserve">, Brasília, v. 23, n. 79, p. 257-268, </w:t>
      </w:r>
      <w:proofErr w:type="gramStart"/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>jan./</w:t>
      </w:r>
      <w:proofErr w:type="gramEnd"/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>jun. 2005.</w:t>
      </w:r>
    </w:p>
    <w:p w:rsidR="000C33C9" w:rsidRPr="00997E9B" w:rsidRDefault="000C33C9" w:rsidP="000F7DEF">
      <w:pPr>
        <w:spacing w:after="0" w:line="240" w:lineRule="auto"/>
        <w:rPr>
          <w:rFonts w:ascii="Tahoma" w:hAnsi="Tahoma" w:cs="Tahoma"/>
          <w:color w:val="000000"/>
          <w:shd w:val="clear" w:color="auto" w:fill="FDFCF8"/>
        </w:rPr>
      </w:pPr>
    </w:p>
    <w:p w:rsidR="00862D2D" w:rsidRPr="00997E9B" w:rsidRDefault="00862D2D" w:rsidP="000F7DEF">
      <w:pPr>
        <w:spacing w:after="0" w:line="240" w:lineRule="auto"/>
        <w:rPr>
          <w:rFonts w:ascii="Tahoma" w:hAnsi="Tahoma" w:cs="Tahoma"/>
          <w:color w:val="000000"/>
          <w:shd w:val="clear" w:color="auto" w:fill="FDFCF8"/>
        </w:rPr>
      </w:pPr>
    </w:p>
    <w:p w:rsidR="000C33C9" w:rsidRPr="00997E9B" w:rsidRDefault="000C33C9" w:rsidP="000F7DEF">
      <w:pPr>
        <w:spacing w:after="0" w:line="240" w:lineRule="auto"/>
        <w:rPr>
          <w:rFonts w:ascii="Tahoma" w:hAnsi="Tahoma" w:cs="Tahoma"/>
          <w:color w:val="000000"/>
          <w:shd w:val="clear" w:color="auto" w:fill="FDFCF8"/>
        </w:rPr>
      </w:pPr>
    </w:p>
    <w:p w:rsidR="00862D2D" w:rsidRPr="00997E9B" w:rsidRDefault="00862D2D" w:rsidP="000F7DEF">
      <w:pPr>
        <w:spacing w:after="0" w:line="240" w:lineRule="auto"/>
        <w:rPr>
          <w:b/>
          <w:sz w:val="24"/>
          <w:szCs w:val="24"/>
        </w:rPr>
      </w:pPr>
      <w:r w:rsidRPr="00997E9B">
        <w:rPr>
          <w:b/>
          <w:sz w:val="24"/>
          <w:szCs w:val="24"/>
        </w:rPr>
        <w:t>Danielle Souza de Andrade e Silva Cavalcanti</w:t>
      </w:r>
    </w:p>
    <w:p w:rsidR="00862D2D" w:rsidRPr="00862D2D" w:rsidRDefault="00862D2D" w:rsidP="00862D2D">
      <w:pPr>
        <w:spacing w:after="0" w:line="225" w:lineRule="atLeast"/>
        <w:ind w:right="240"/>
        <w:rPr>
          <w:rFonts w:ascii="Tahoma" w:eastAsia="Times New Roman" w:hAnsi="Tahoma" w:cs="Tahoma"/>
          <w:color w:val="000000"/>
          <w:sz w:val="18"/>
          <w:szCs w:val="18"/>
          <w:lang w:eastAsia="pt-BR"/>
        </w:rPr>
      </w:pPr>
      <w:r w:rsidRPr="00997E9B">
        <w:rPr>
          <w:rFonts w:ascii="Tahoma" w:eastAsia="Times New Roman" w:hAnsi="Tahoma" w:cs="Tahoma"/>
          <w:color w:val="000000"/>
          <w:sz w:val="18"/>
          <w:szCs w:val="18"/>
          <w:lang w:eastAsia="pt-BR"/>
        </w:rPr>
        <w:t xml:space="preserve">- </w:t>
      </w:r>
      <w:r w:rsidRPr="00862D2D">
        <w:rPr>
          <w:rFonts w:ascii="Tahoma" w:eastAsia="Times New Roman" w:hAnsi="Tahoma" w:cs="Tahoma"/>
          <w:color w:val="000000"/>
          <w:sz w:val="18"/>
          <w:szCs w:val="18"/>
          <w:lang w:eastAsia="pt-BR"/>
        </w:rPr>
        <w:t>Decisão proferida por Justiça incompetente: nulidade ou inexistência?</w:t>
      </w:r>
      <w:r w:rsidRPr="00997E9B">
        <w:rPr>
          <w:rFonts w:ascii="Tahoma" w:eastAsia="Times New Roman" w:hAnsi="Tahoma" w:cs="Tahoma"/>
          <w:color w:val="000000"/>
          <w:sz w:val="18"/>
          <w:szCs w:val="18"/>
          <w:lang w:eastAsia="pt-BR"/>
        </w:rPr>
        <w:t> </w:t>
      </w:r>
      <w:r w:rsidRPr="00997E9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t-BR"/>
        </w:rPr>
        <w:t>Direito Federal</w:t>
      </w:r>
      <w:r w:rsidRPr="00862D2D">
        <w:rPr>
          <w:rFonts w:ascii="Tahoma" w:eastAsia="Times New Roman" w:hAnsi="Tahoma" w:cs="Tahoma"/>
          <w:color w:val="000000"/>
          <w:sz w:val="18"/>
          <w:szCs w:val="18"/>
          <w:lang w:eastAsia="pt-BR"/>
        </w:rPr>
        <w:t>: Revista da AJUFE, Brasília, v. 23, n. 86, p. 87-110, 2006.</w:t>
      </w:r>
    </w:p>
    <w:p w:rsidR="00862D2D" w:rsidRPr="00997E9B" w:rsidRDefault="00862D2D" w:rsidP="000F7DEF">
      <w:pPr>
        <w:spacing w:after="0" w:line="240" w:lineRule="auto"/>
        <w:rPr>
          <w:rFonts w:ascii="Tahoma" w:hAnsi="Tahoma" w:cs="Tahoma"/>
          <w:color w:val="000000"/>
          <w:shd w:val="clear" w:color="auto" w:fill="FDFCF8"/>
        </w:rPr>
      </w:pPr>
    </w:p>
    <w:p w:rsidR="00862D2D" w:rsidRPr="00997E9B" w:rsidRDefault="00862D2D" w:rsidP="000F7DEF">
      <w:pPr>
        <w:spacing w:after="0" w:line="240" w:lineRule="auto"/>
        <w:rPr>
          <w:rFonts w:ascii="Tahoma" w:hAnsi="Tahoma" w:cs="Tahoma"/>
          <w:color w:val="000000"/>
          <w:shd w:val="clear" w:color="auto" w:fill="FDFCF8"/>
        </w:rPr>
      </w:pPr>
    </w:p>
    <w:p w:rsidR="000F7DEF" w:rsidRPr="00997E9B" w:rsidRDefault="000F7DEF" w:rsidP="000F7DEF">
      <w:pPr>
        <w:spacing w:after="0" w:line="240" w:lineRule="auto"/>
        <w:rPr>
          <w:rFonts w:ascii="Tahoma" w:hAnsi="Tahoma" w:cs="Tahoma"/>
          <w:color w:val="000000"/>
          <w:shd w:val="clear" w:color="auto" w:fill="FDFCF8"/>
        </w:rPr>
      </w:pPr>
    </w:p>
    <w:p w:rsidR="000F7DEF" w:rsidRPr="00997E9B" w:rsidRDefault="000F7DEF" w:rsidP="000F7DEF">
      <w:pPr>
        <w:spacing w:after="0" w:line="240" w:lineRule="auto"/>
        <w:rPr>
          <w:b/>
          <w:sz w:val="24"/>
          <w:szCs w:val="24"/>
        </w:rPr>
      </w:pPr>
      <w:r w:rsidRPr="00997E9B">
        <w:rPr>
          <w:b/>
          <w:sz w:val="24"/>
          <w:szCs w:val="24"/>
        </w:rPr>
        <w:t>Edvaldo Batista da Silva Júnior</w:t>
      </w:r>
    </w:p>
    <w:p w:rsidR="000F7DEF" w:rsidRPr="00997E9B" w:rsidRDefault="000F7DEF" w:rsidP="000F7DEF">
      <w:pPr>
        <w:spacing w:after="0" w:line="240" w:lineRule="auto"/>
        <w:rPr>
          <w:rFonts w:ascii="Tahoma" w:hAnsi="Tahoma" w:cs="Tahoma"/>
          <w:color w:val="000000"/>
          <w:shd w:val="clear" w:color="auto" w:fill="FDFCF8"/>
        </w:rPr>
      </w:pPr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>-  A proposta de extinção da Justiça Federal.</w:t>
      </w:r>
      <w:r w:rsidRPr="00997E9B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DFCF8"/>
        </w:rPr>
        <w:t> </w:t>
      </w:r>
      <w:r w:rsidRPr="00997E9B">
        <w:rPr>
          <w:rStyle w:val="Forte"/>
          <w:rFonts w:ascii="Tahoma" w:hAnsi="Tahoma" w:cs="Tahoma"/>
          <w:color w:val="000000"/>
          <w:sz w:val="18"/>
          <w:szCs w:val="18"/>
          <w:shd w:val="clear" w:color="auto" w:fill="FDFCF8"/>
        </w:rPr>
        <w:t>Revista da AJUFE</w:t>
      </w:r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>, Brasília, n. 36, p. 22-25 jun. 1993.</w:t>
      </w:r>
    </w:p>
    <w:p w:rsidR="000F7DEF" w:rsidRPr="00997E9B" w:rsidRDefault="000F7DEF" w:rsidP="000F7DEF">
      <w:pPr>
        <w:spacing w:after="0" w:line="240" w:lineRule="auto"/>
        <w:rPr>
          <w:rFonts w:ascii="Tahoma" w:hAnsi="Tahoma" w:cs="Tahoma"/>
          <w:color w:val="000000"/>
          <w:shd w:val="clear" w:color="auto" w:fill="FDFCF8"/>
        </w:rPr>
      </w:pPr>
    </w:p>
    <w:p w:rsidR="000F7DEF" w:rsidRPr="00997E9B" w:rsidRDefault="000F7DEF" w:rsidP="000F7DEF">
      <w:pPr>
        <w:spacing w:after="0" w:line="240" w:lineRule="auto"/>
        <w:rPr>
          <w:rFonts w:ascii="Tahoma" w:hAnsi="Tahoma" w:cs="Tahoma"/>
          <w:color w:val="000000"/>
          <w:shd w:val="clear" w:color="auto" w:fill="FDFCF8"/>
        </w:rPr>
      </w:pPr>
    </w:p>
    <w:p w:rsidR="000F7DEF" w:rsidRPr="00997E9B" w:rsidRDefault="000F7DEF" w:rsidP="000F7DEF">
      <w:pPr>
        <w:spacing w:after="0" w:line="240" w:lineRule="auto"/>
        <w:rPr>
          <w:rFonts w:ascii="Tahoma" w:hAnsi="Tahoma" w:cs="Tahoma"/>
          <w:color w:val="000000"/>
          <w:shd w:val="clear" w:color="auto" w:fill="FDFCF8"/>
        </w:rPr>
      </w:pPr>
    </w:p>
    <w:p w:rsidR="000F7DEF" w:rsidRPr="00997E9B" w:rsidRDefault="000F7DEF" w:rsidP="000F7DEF">
      <w:pPr>
        <w:spacing w:after="0"/>
        <w:rPr>
          <w:b/>
          <w:sz w:val="24"/>
          <w:szCs w:val="24"/>
        </w:rPr>
      </w:pPr>
      <w:r w:rsidRPr="00997E9B">
        <w:rPr>
          <w:b/>
          <w:sz w:val="24"/>
          <w:szCs w:val="24"/>
        </w:rPr>
        <w:t>Francisco Alves dos Santos Júnior</w:t>
      </w:r>
    </w:p>
    <w:p w:rsidR="000F7DEF" w:rsidRPr="00997E9B" w:rsidRDefault="000F7DEF" w:rsidP="000F7DEF">
      <w:pPr>
        <w:spacing w:after="0"/>
      </w:pPr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 xml:space="preserve">- Direito tributário. </w:t>
      </w:r>
      <w:proofErr w:type="gramStart"/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>a</w:t>
      </w:r>
      <w:proofErr w:type="gramEnd"/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 xml:space="preserve"> fluência do prazo de decadência sofre interrupção e suspensão no direito tributário do Brasil?</w:t>
      </w:r>
      <w:r w:rsidRPr="00997E9B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DFCF8"/>
        </w:rPr>
        <w:t> </w:t>
      </w:r>
      <w:r w:rsidRPr="00997E9B">
        <w:rPr>
          <w:rStyle w:val="Forte"/>
          <w:rFonts w:ascii="Tahoma" w:hAnsi="Tahoma" w:cs="Tahoma"/>
          <w:color w:val="000000"/>
          <w:sz w:val="18"/>
          <w:szCs w:val="18"/>
          <w:shd w:val="clear" w:color="auto" w:fill="FDFCF8"/>
        </w:rPr>
        <w:t>Revista da AJUFE</w:t>
      </w:r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>, Brasília, p. 121-139, 1999. Número especial. Título da capa: Estudos em homenagem a Jesus Costa Lima e Hugo de Brito Machado. 16º Encontro Nacional de Juízes Federais.</w:t>
      </w:r>
    </w:p>
    <w:p w:rsidR="000F7DEF" w:rsidRPr="00997E9B" w:rsidRDefault="000F7DEF" w:rsidP="000F7DEF">
      <w:pPr>
        <w:spacing w:after="0" w:line="240" w:lineRule="auto"/>
        <w:rPr>
          <w:rFonts w:ascii="Tahoma" w:hAnsi="Tahoma" w:cs="Tahoma"/>
          <w:color w:val="000000"/>
          <w:shd w:val="clear" w:color="auto" w:fill="FDFCF8"/>
        </w:rPr>
      </w:pPr>
    </w:p>
    <w:p w:rsidR="000F7DEF" w:rsidRPr="00997E9B" w:rsidRDefault="000F7DEF" w:rsidP="000F7DEF">
      <w:pPr>
        <w:spacing w:after="0" w:line="240" w:lineRule="auto"/>
        <w:rPr>
          <w:rFonts w:ascii="Tahoma" w:hAnsi="Tahoma" w:cs="Tahoma"/>
          <w:color w:val="000000"/>
          <w:shd w:val="clear" w:color="auto" w:fill="FDFCF8"/>
        </w:rPr>
      </w:pPr>
    </w:p>
    <w:p w:rsidR="000F7DEF" w:rsidRPr="00997E9B" w:rsidRDefault="000F7DEF" w:rsidP="000F7DEF">
      <w:pPr>
        <w:spacing w:after="0" w:line="240" w:lineRule="auto"/>
        <w:rPr>
          <w:rFonts w:ascii="Tahoma" w:hAnsi="Tahoma" w:cs="Tahoma"/>
          <w:color w:val="000000"/>
          <w:shd w:val="clear" w:color="auto" w:fill="FDFCF8"/>
        </w:rPr>
      </w:pPr>
    </w:p>
    <w:p w:rsidR="000F7DEF" w:rsidRPr="00997E9B" w:rsidRDefault="000F7DEF" w:rsidP="000F7DEF">
      <w:pPr>
        <w:spacing w:after="0" w:line="240" w:lineRule="auto"/>
        <w:rPr>
          <w:b/>
          <w:sz w:val="24"/>
          <w:szCs w:val="24"/>
        </w:rPr>
      </w:pPr>
      <w:r w:rsidRPr="00997E9B">
        <w:rPr>
          <w:b/>
          <w:sz w:val="24"/>
          <w:szCs w:val="24"/>
        </w:rPr>
        <w:t>Francisco Antônio de Barros e Silva Neto</w:t>
      </w:r>
    </w:p>
    <w:p w:rsidR="000F7DEF" w:rsidRPr="00997E9B" w:rsidRDefault="000F7DEF" w:rsidP="000F7DEF">
      <w:pPr>
        <w:spacing w:after="0" w:line="240" w:lineRule="auto"/>
        <w:rPr>
          <w:rFonts w:ascii="Tahoma" w:hAnsi="Tahoma" w:cs="Tahoma"/>
          <w:color w:val="000000"/>
          <w:sz w:val="18"/>
          <w:szCs w:val="18"/>
          <w:shd w:val="clear" w:color="auto" w:fill="FDFCF8"/>
        </w:rPr>
      </w:pPr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>- Reminiscência de um carnaval. </w:t>
      </w:r>
      <w:r w:rsidRPr="00997E9B">
        <w:rPr>
          <w:rStyle w:val="Forte"/>
          <w:rFonts w:ascii="Tahoma" w:hAnsi="Tahoma" w:cs="Tahoma"/>
          <w:color w:val="000000"/>
          <w:sz w:val="18"/>
          <w:szCs w:val="18"/>
          <w:shd w:val="clear" w:color="auto" w:fill="FDFCF8"/>
        </w:rPr>
        <w:t>Direito Federal:</w:t>
      </w:r>
      <w:r w:rsidRPr="00997E9B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DFCF8"/>
        </w:rPr>
        <w:t> </w:t>
      </w:r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 xml:space="preserve">Revista da AJUFE, Brasília, a. 21, n. </w:t>
      </w:r>
      <w:r w:rsidR="00DA4DB2"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 xml:space="preserve">69, p. 347 - 349, </w:t>
      </w:r>
      <w:proofErr w:type="gramStart"/>
      <w:r w:rsidR="00DA4DB2"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>jan./</w:t>
      </w:r>
      <w:proofErr w:type="gramEnd"/>
      <w:r w:rsidR="00DA4DB2"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>mar. 2002</w:t>
      </w:r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>.</w:t>
      </w:r>
    </w:p>
    <w:p w:rsidR="000F7DEF" w:rsidRPr="00997E9B" w:rsidRDefault="000F7DEF" w:rsidP="000F7DEF">
      <w:pPr>
        <w:spacing w:after="0" w:line="240" w:lineRule="auto"/>
        <w:rPr>
          <w:rFonts w:ascii="Tahoma" w:hAnsi="Tahoma" w:cs="Tahoma"/>
          <w:color w:val="000000"/>
          <w:sz w:val="18"/>
          <w:szCs w:val="18"/>
          <w:shd w:val="clear" w:color="auto" w:fill="FDFCF8"/>
        </w:rPr>
      </w:pPr>
    </w:p>
    <w:p w:rsidR="000F7DEF" w:rsidRPr="00997E9B" w:rsidRDefault="000F7DEF" w:rsidP="000F7DEF">
      <w:pPr>
        <w:spacing w:after="0" w:line="240" w:lineRule="auto"/>
        <w:rPr>
          <w:rFonts w:ascii="Tahoma" w:hAnsi="Tahoma" w:cs="Tahoma"/>
          <w:color w:val="000000"/>
          <w:sz w:val="18"/>
          <w:szCs w:val="18"/>
          <w:shd w:val="clear" w:color="auto" w:fill="FDFCF8"/>
        </w:rPr>
      </w:pPr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>- Ao Fernando Pessoa. </w:t>
      </w:r>
      <w:r w:rsidRPr="00997E9B">
        <w:rPr>
          <w:rStyle w:val="Forte"/>
          <w:rFonts w:ascii="Tahoma" w:hAnsi="Tahoma" w:cs="Tahoma"/>
          <w:color w:val="000000"/>
          <w:sz w:val="18"/>
          <w:szCs w:val="18"/>
          <w:shd w:val="clear" w:color="auto" w:fill="FDFCF8"/>
        </w:rPr>
        <w:t>Direito Federal:</w:t>
      </w:r>
      <w:r w:rsidRPr="00997E9B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DFCF8"/>
        </w:rPr>
        <w:t> </w:t>
      </w:r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 xml:space="preserve">Revista da AJUFE, Brasília, a. 20, n. 68, p. 389 - 391, </w:t>
      </w:r>
      <w:proofErr w:type="gramStart"/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>out./</w:t>
      </w:r>
      <w:proofErr w:type="gramEnd"/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>dez. 2001.</w:t>
      </w:r>
    </w:p>
    <w:p w:rsidR="000F7DEF" w:rsidRPr="00997E9B" w:rsidRDefault="000F7DEF" w:rsidP="000F7DEF">
      <w:pPr>
        <w:spacing w:after="0" w:line="240" w:lineRule="auto"/>
        <w:rPr>
          <w:rFonts w:ascii="Tahoma" w:hAnsi="Tahoma" w:cs="Tahoma"/>
          <w:color w:val="000000"/>
          <w:shd w:val="clear" w:color="auto" w:fill="FDFCF8"/>
        </w:rPr>
      </w:pPr>
    </w:p>
    <w:p w:rsidR="000F7DEF" w:rsidRPr="00997E9B" w:rsidRDefault="000F7DEF" w:rsidP="000F7DEF">
      <w:pPr>
        <w:spacing w:after="0" w:line="240" w:lineRule="auto"/>
        <w:rPr>
          <w:rFonts w:ascii="Tahoma" w:hAnsi="Tahoma" w:cs="Tahoma"/>
          <w:color w:val="000000"/>
          <w:shd w:val="clear" w:color="auto" w:fill="FDFCF8"/>
        </w:rPr>
      </w:pPr>
    </w:p>
    <w:p w:rsidR="00CA0AB8" w:rsidRPr="00997E9B" w:rsidRDefault="00CA0AB8" w:rsidP="000F7DEF">
      <w:pPr>
        <w:spacing w:after="0" w:line="240" w:lineRule="auto"/>
        <w:rPr>
          <w:rFonts w:ascii="Tahoma" w:hAnsi="Tahoma" w:cs="Tahoma"/>
          <w:color w:val="000000"/>
          <w:shd w:val="clear" w:color="auto" w:fill="FDFCF8"/>
        </w:rPr>
      </w:pPr>
    </w:p>
    <w:p w:rsidR="00CA0AB8" w:rsidRPr="00997E9B" w:rsidRDefault="00CA0AB8" w:rsidP="000F7DEF">
      <w:pPr>
        <w:spacing w:after="0" w:line="240" w:lineRule="auto"/>
        <w:rPr>
          <w:b/>
          <w:sz w:val="24"/>
          <w:szCs w:val="24"/>
        </w:rPr>
      </w:pPr>
      <w:r w:rsidRPr="00997E9B">
        <w:rPr>
          <w:b/>
          <w:sz w:val="24"/>
          <w:szCs w:val="24"/>
        </w:rPr>
        <w:t>Francisco de Assis Betti</w:t>
      </w:r>
    </w:p>
    <w:p w:rsidR="00CA0AB8" w:rsidRPr="00997E9B" w:rsidRDefault="00CA0AB8" w:rsidP="000F7DEF">
      <w:pPr>
        <w:spacing w:after="0" w:line="240" w:lineRule="auto"/>
        <w:rPr>
          <w:rFonts w:ascii="Tahoma" w:hAnsi="Tahoma" w:cs="Tahoma"/>
          <w:color w:val="000000"/>
          <w:sz w:val="18"/>
          <w:szCs w:val="18"/>
          <w:shd w:val="clear" w:color="auto" w:fill="FDFCF8"/>
        </w:rPr>
      </w:pPr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 xml:space="preserve">- </w:t>
      </w:r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>Lei n. 8.429/</w:t>
      </w:r>
      <w:proofErr w:type="gramStart"/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>92 :</w:t>
      </w:r>
      <w:proofErr w:type="gramEnd"/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 xml:space="preserve"> dos crimes de corrupção e suas conseqüências. </w:t>
      </w:r>
      <w:r w:rsidRPr="00997E9B">
        <w:rPr>
          <w:rStyle w:val="Forte"/>
          <w:rFonts w:ascii="Tahoma" w:hAnsi="Tahoma" w:cs="Tahoma"/>
          <w:color w:val="000000"/>
          <w:sz w:val="18"/>
          <w:szCs w:val="18"/>
          <w:shd w:val="clear" w:color="auto" w:fill="FDFCF8"/>
        </w:rPr>
        <w:t>Direito Federal</w:t>
      </w:r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 xml:space="preserve">: revista da AJUFE, Brasília, v. 19, n. 65, p. 245-261, </w:t>
      </w:r>
    </w:p>
    <w:p w:rsidR="00CA0AB8" w:rsidRPr="00997E9B" w:rsidRDefault="00CA0AB8" w:rsidP="000F7DEF">
      <w:pPr>
        <w:spacing w:after="0" w:line="240" w:lineRule="auto"/>
        <w:rPr>
          <w:rFonts w:ascii="Tahoma" w:hAnsi="Tahoma" w:cs="Tahoma"/>
          <w:color w:val="000000"/>
          <w:sz w:val="18"/>
          <w:szCs w:val="18"/>
          <w:shd w:val="clear" w:color="auto" w:fill="FDFCF8"/>
        </w:rPr>
      </w:pPr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 xml:space="preserve">  </w:t>
      </w:r>
      <w:proofErr w:type="gramStart"/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>out./</w:t>
      </w:r>
      <w:proofErr w:type="gramEnd"/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>dez. 2000</w:t>
      </w:r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>.</w:t>
      </w:r>
    </w:p>
    <w:p w:rsidR="00CA0AB8" w:rsidRPr="00997E9B" w:rsidRDefault="00CA0AB8" w:rsidP="000F7DEF">
      <w:pPr>
        <w:spacing w:after="0" w:line="240" w:lineRule="auto"/>
        <w:rPr>
          <w:rFonts w:ascii="Tahoma" w:hAnsi="Tahoma" w:cs="Tahoma"/>
          <w:color w:val="000000"/>
          <w:sz w:val="18"/>
          <w:szCs w:val="18"/>
          <w:shd w:val="clear" w:color="auto" w:fill="FDFCF8"/>
        </w:rPr>
      </w:pPr>
    </w:p>
    <w:p w:rsidR="00CA0AB8" w:rsidRPr="00997E9B" w:rsidRDefault="00CA0AB8" w:rsidP="000F7DEF">
      <w:pPr>
        <w:spacing w:after="0" w:line="240" w:lineRule="auto"/>
        <w:rPr>
          <w:rFonts w:ascii="Tahoma" w:hAnsi="Tahoma" w:cs="Tahoma"/>
          <w:color w:val="000000"/>
          <w:sz w:val="18"/>
          <w:szCs w:val="18"/>
          <w:shd w:val="clear" w:color="auto" w:fill="FDFCF8"/>
        </w:rPr>
      </w:pPr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 xml:space="preserve">- </w:t>
      </w:r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 xml:space="preserve">O sigilo bancário e a nova lei que define o crime de lavagem de </w:t>
      </w:r>
      <w:proofErr w:type="gramStart"/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>dinheiro :</w:t>
      </w:r>
      <w:proofErr w:type="gramEnd"/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 xml:space="preserve"> aspectos tributários e penais.</w:t>
      </w:r>
      <w:r w:rsidRPr="00997E9B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DFCF8"/>
        </w:rPr>
        <w:t> </w:t>
      </w:r>
      <w:r w:rsidRPr="00997E9B">
        <w:rPr>
          <w:rStyle w:val="Forte"/>
          <w:rFonts w:ascii="Tahoma" w:hAnsi="Tahoma" w:cs="Tahoma"/>
          <w:color w:val="000000"/>
          <w:sz w:val="18"/>
          <w:szCs w:val="18"/>
          <w:shd w:val="clear" w:color="auto" w:fill="FDFCF8"/>
        </w:rPr>
        <w:t>Revista da AJUFE</w:t>
      </w:r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 xml:space="preserve">, v. 18, </w:t>
      </w:r>
    </w:p>
    <w:p w:rsidR="00CA0AB8" w:rsidRPr="00997E9B" w:rsidRDefault="00CA0AB8" w:rsidP="000F7DEF">
      <w:pPr>
        <w:spacing w:after="0" w:line="240" w:lineRule="auto"/>
        <w:rPr>
          <w:rFonts w:ascii="Tahoma" w:hAnsi="Tahoma" w:cs="Tahoma"/>
          <w:color w:val="000000"/>
          <w:shd w:val="clear" w:color="auto" w:fill="FDFCF8"/>
        </w:rPr>
      </w:pPr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 xml:space="preserve">  </w:t>
      </w:r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 xml:space="preserve">n. 60, p. 121-140, </w:t>
      </w:r>
      <w:proofErr w:type="gramStart"/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>jan./</w:t>
      </w:r>
      <w:proofErr w:type="gramEnd"/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>mar. 1999</w:t>
      </w:r>
    </w:p>
    <w:p w:rsidR="00CA0AB8" w:rsidRPr="00997E9B" w:rsidRDefault="00CA0AB8" w:rsidP="000F7DEF">
      <w:pPr>
        <w:spacing w:after="0" w:line="240" w:lineRule="auto"/>
        <w:rPr>
          <w:rFonts w:ascii="Tahoma" w:hAnsi="Tahoma" w:cs="Tahoma"/>
          <w:color w:val="000000"/>
          <w:shd w:val="clear" w:color="auto" w:fill="FDFCF8"/>
        </w:rPr>
      </w:pPr>
    </w:p>
    <w:p w:rsidR="00CA0AB8" w:rsidRPr="00997E9B" w:rsidRDefault="00CA0AB8" w:rsidP="000F7DEF">
      <w:pPr>
        <w:spacing w:after="0" w:line="240" w:lineRule="auto"/>
        <w:rPr>
          <w:rFonts w:ascii="Tahoma" w:hAnsi="Tahoma" w:cs="Tahoma"/>
          <w:color w:val="000000"/>
          <w:shd w:val="clear" w:color="auto" w:fill="FDFCF8"/>
        </w:rPr>
      </w:pPr>
    </w:p>
    <w:p w:rsidR="000F7DEF" w:rsidRPr="00997E9B" w:rsidRDefault="000F7DEF" w:rsidP="000F7DEF">
      <w:pPr>
        <w:spacing w:after="0" w:line="240" w:lineRule="auto"/>
        <w:rPr>
          <w:rFonts w:ascii="Tahoma" w:hAnsi="Tahoma" w:cs="Tahoma"/>
          <w:color w:val="000000"/>
          <w:shd w:val="clear" w:color="auto" w:fill="FDFCF8"/>
        </w:rPr>
      </w:pPr>
    </w:p>
    <w:p w:rsidR="000F7DEF" w:rsidRPr="00997E9B" w:rsidRDefault="000F7DEF" w:rsidP="000F7DEF">
      <w:pPr>
        <w:spacing w:after="0"/>
        <w:rPr>
          <w:b/>
          <w:sz w:val="24"/>
          <w:szCs w:val="24"/>
        </w:rPr>
      </w:pPr>
      <w:r w:rsidRPr="00997E9B">
        <w:rPr>
          <w:b/>
          <w:sz w:val="24"/>
          <w:szCs w:val="24"/>
        </w:rPr>
        <w:t>Francisco de Queiroz Bezerra Cavalcanti</w:t>
      </w:r>
    </w:p>
    <w:p w:rsidR="000F7DEF" w:rsidRPr="00997E9B" w:rsidRDefault="000F7DEF" w:rsidP="000F7DEF">
      <w:pPr>
        <w:spacing w:after="0" w:line="240" w:lineRule="auto"/>
        <w:rPr>
          <w:rFonts w:ascii="Tahoma" w:hAnsi="Tahoma" w:cs="Tahoma"/>
          <w:color w:val="000000"/>
          <w:sz w:val="18"/>
          <w:szCs w:val="18"/>
          <w:shd w:val="clear" w:color="auto" w:fill="FDFCF8"/>
        </w:rPr>
      </w:pPr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>- Considerações acerca da improcedência liminar nas ações repetitivas: um estudo sobre a compatibilidade do artigo 285-A, do Código</w:t>
      </w:r>
    </w:p>
    <w:p w:rsidR="000F7DEF" w:rsidRPr="00997E9B" w:rsidRDefault="000F7DEF" w:rsidP="000F7DEF">
      <w:pPr>
        <w:spacing w:after="0" w:line="240" w:lineRule="auto"/>
        <w:rPr>
          <w:rFonts w:ascii="Tahoma" w:hAnsi="Tahoma" w:cs="Tahoma"/>
          <w:color w:val="000000"/>
          <w:sz w:val="18"/>
          <w:szCs w:val="18"/>
          <w:shd w:val="clear" w:color="auto" w:fill="FDFCF8"/>
        </w:rPr>
      </w:pPr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 xml:space="preserve">  </w:t>
      </w:r>
      <w:proofErr w:type="gramStart"/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>de</w:t>
      </w:r>
      <w:proofErr w:type="gramEnd"/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 xml:space="preserve"> Processo Civil, com o sistema processual vigente.</w:t>
      </w:r>
      <w:r w:rsidRPr="00997E9B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DFCF8"/>
        </w:rPr>
        <w:t> </w:t>
      </w:r>
      <w:r w:rsidRPr="00997E9B">
        <w:rPr>
          <w:rStyle w:val="Forte"/>
          <w:rFonts w:ascii="Tahoma" w:hAnsi="Tahoma" w:cs="Tahoma"/>
          <w:color w:val="000000"/>
          <w:sz w:val="18"/>
          <w:szCs w:val="18"/>
          <w:shd w:val="clear" w:color="auto" w:fill="FDFCF8"/>
        </w:rPr>
        <w:t>Direito Federal</w:t>
      </w:r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>: Revista da AJUFE, Brasília, a. 23, n. 85, p. 127-144, 2006.</w:t>
      </w:r>
    </w:p>
    <w:p w:rsidR="000F7DEF" w:rsidRPr="00997E9B" w:rsidRDefault="000F7DEF" w:rsidP="000F7DEF">
      <w:pPr>
        <w:spacing w:after="0" w:line="240" w:lineRule="auto"/>
        <w:rPr>
          <w:rFonts w:ascii="Tahoma" w:hAnsi="Tahoma" w:cs="Tahoma"/>
          <w:color w:val="000000"/>
          <w:sz w:val="18"/>
          <w:szCs w:val="18"/>
          <w:shd w:val="clear" w:color="auto" w:fill="FDFCF8"/>
        </w:rPr>
      </w:pPr>
    </w:p>
    <w:p w:rsidR="000F7DEF" w:rsidRPr="00997E9B" w:rsidRDefault="000F7DEF" w:rsidP="000F7DEF">
      <w:pPr>
        <w:spacing w:after="0" w:line="240" w:lineRule="auto"/>
        <w:rPr>
          <w:rFonts w:ascii="Tahoma" w:hAnsi="Tahoma" w:cs="Tahoma"/>
          <w:color w:val="000000"/>
          <w:sz w:val="18"/>
          <w:szCs w:val="18"/>
          <w:shd w:val="clear" w:color="auto" w:fill="FDFCF8"/>
        </w:rPr>
      </w:pPr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>- A independência da função reguladora e os entes reguladores independentes. </w:t>
      </w:r>
      <w:r w:rsidRPr="00997E9B">
        <w:rPr>
          <w:rStyle w:val="Forte"/>
          <w:rFonts w:ascii="Tahoma" w:hAnsi="Tahoma" w:cs="Tahoma"/>
          <w:color w:val="000000"/>
          <w:sz w:val="18"/>
          <w:szCs w:val="18"/>
          <w:shd w:val="clear" w:color="auto" w:fill="FDFCF8"/>
        </w:rPr>
        <w:t>Revista da AJUFE</w:t>
      </w:r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 xml:space="preserve">, Brasília, número especial, </w:t>
      </w:r>
    </w:p>
    <w:p w:rsidR="000F7DEF" w:rsidRPr="00997E9B" w:rsidRDefault="000F7DEF" w:rsidP="000F7DEF">
      <w:pPr>
        <w:spacing w:after="0" w:line="240" w:lineRule="auto"/>
        <w:rPr>
          <w:rFonts w:ascii="Tahoma" w:hAnsi="Tahoma" w:cs="Tahoma"/>
          <w:color w:val="000000"/>
          <w:sz w:val="18"/>
          <w:szCs w:val="18"/>
          <w:shd w:val="clear" w:color="auto" w:fill="FDFCF8"/>
        </w:rPr>
      </w:pPr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 xml:space="preserve">  p.155-178,  1999.</w:t>
      </w:r>
    </w:p>
    <w:p w:rsidR="000F7DEF" w:rsidRPr="00997E9B" w:rsidRDefault="000F7DEF" w:rsidP="000F7DEF">
      <w:pPr>
        <w:spacing w:after="0" w:line="240" w:lineRule="auto"/>
        <w:rPr>
          <w:rFonts w:ascii="Tahoma" w:hAnsi="Tahoma" w:cs="Tahoma"/>
          <w:color w:val="000000"/>
          <w:sz w:val="18"/>
          <w:szCs w:val="18"/>
          <w:shd w:val="clear" w:color="auto" w:fill="FDFCF8"/>
        </w:rPr>
      </w:pPr>
    </w:p>
    <w:p w:rsidR="000F7DEF" w:rsidRPr="00997E9B" w:rsidRDefault="000F7DEF" w:rsidP="000F7DEF">
      <w:pPr>
        <w:spacing w:after="0" w:line="240" w:lineRule="auto"/>
        <w:rPr>
          <w:rFonts w:ascii="Tahoma" w:hAnsi="Tahoma" w:cs="Tahoma"/>
          <w:color w:val="000000"/>
          <w:sz w:val="18"/>
          <w:szCs w:val="18"/>
          <w:shd w:val="clear" w:color="auto" w:fill="FDFCF8"/>
        </w:rPr>
      </w:pPr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>- Considerações sobre a concessão de serviços de natureza econômica.</w:t>
      </w:r>
      <w:r w:rsidRPr="00997E9B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DFCF8"/>
        </w:rPr>
        <w:t> </w:t>
      </w:r>
      <w:r w:rsidRPr="00997E9B">
        <w:rPr>
          <w:rStyle w:val="Forte"/>
          <w:rFonts w:ascii="Tahoma" w:hAnsi="Tahoma" w:cs="Tahoma"/>
          <w:color w:val="000000"/>
          <w:sz w:val="18"/>
          <w:szCs w:val="18"/>
          <w:shd w:val="clear" w:color="auto" w:fill="FDFCF8"/>
        </w:rPr>
        <w:t>Revista da AJUFE</w:t>
      </w:r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>,</w:t>
      </w:r>
      <w:r w:rsidR="002A4EC8"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 xml:space="preserve"> Brasília, v. 41, n. 49, p. 24-29, 1996</w:t>
      </w:r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>.</w:t>
      </w:r>
    </w:p>
    <w:p w:rsidR="000F7DEF" w:rsidRPr="00997E9B" w:rsidRDefault="000F7DEF" w:rsidP="000F7DEF">
      <w:pPr>
        <w:spacing w:after="0"/>
        <w:rPr>
          <w:sz w:val="18"/>
          <w:szCs w:val="18"/>
        </w:rPr>
      </w:pPr>
    </w:p>
    <w:p w:rsidR="000F7DEF" w:rsidRPr="00997E9B" w:rsidRDefault="000F7DEF" w:rsidP="000F7DEF">
      <w:pPr>
        <w:spacing w:after="0"/>
        <w:rPr>
          <w:rFonts w:ascii="Tahoma" w:hAnsi="Tahoma" w:cs="Tahoma"/>
          <w:color w:val="000000"/>
          <w:sz w:val="18"/>
          <w:szCs w:val="18"/>
          <w:shd w:val="clear" w:color="auto" w:fill="FDFCF8"/>
        </w:rPr>
      </w:pPr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>- Conselhos Profissionais. Natureza Jurídica. Competência.</w:t>
      </w:r>
      <w:r w:rsidRPr="00997E9B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DFCF8"/>
        </w:rPr>
        <w:t> </w:t>
      </w:r>
      <w:r w:rsidRPr="00997E9B">
        <w:rPr>
          <w:rStyle w:val="Forte"/>
          <w:rFonts w:ascii="Tahoma" w:hAnsi="Tahoma" w:cs="Tahoma"/>
          <w:color w:val="000000"/>
          <w:sz w:val="18"/>
          <w:szCs w:val="18"/>
          <w:shd w:val="clear" w:color="auto" w:fill="FDFCF8"/>
        </w:rPr>
        <w:t>Revista da AJUFE</w:t>
      </w:r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>, Brasília, v. 9, n. 27, p.39-42, nov. 1990.</w:t>
      </w:r>
    </w:p>
    <w:p w:rsidR="000F7DEF" w:rsidRPr="00997E9B" w:rsidRDefault="000F7DEF" w:rsidP="000F7DEF">
      <w:pPr>
        <w:spacing w:after="0"/>
        <w:rPr>
          <w:rFonts w:ascii="Tahoma" w:hAnsi="Tahoma" w:cs="Tahoma"/>
          <w:color w:val="000000"/>
          <w:shd w:val="clear" w:color="auto" w:fill="FDFCF8"/>
        </w:rPr>
      </w:pPr>
    </w:p>
    <w:p w:rsidR="00103F7B" w:rsidRPr="00997E9B" w:rsidRDefault="00103F7B" w:rsidP="000F7DEF">
      <w:pPr>
        <w:spacing w:after="0"/>
        <w:rPr>
          <w:rFonts w:ascii="Tahoma" w:hAnsi="Tahoma" w:cs="Tahoma"/>
          <w:color w:val="000000"/>
          <w:shd w:val="clear" w:color="auto" w:fill="FDFCF8"/>
        </w:rPr>
      </w:pPr>
    </w:p>
    <w:p w:rsidR="00103F7B" w:rsidRPr="00997E9B" w:rsidRDefault="00103F7B" w:rsidP="000F7DEF">
      <w:pPr>
        <w:spacing w:after="0"/>
        <w:rPr>
          <w:rFonts w:ascii="Tahoma" w:hAnsi="Tahoma" w:cs="Tahoma"/>
          <w:color w:val="000000"/>
          <w:shd w:val="clear" w:color="auto" w:fill="FDFCF8"/>
        </w:rPr>
      </w:pPr>
    </w:p>
    <w:p w:rsidR="00103F7B" w:rsidRPr="00997E9B" w:rsidRDefault="00103F7B" w:rsidP="000F7DEF">
      <w:pPr>
        <w:spacing w:after="0"/>
        <w:rPr>
          <w:b/>
          <w:sz w:val="24"/>
          <w:szCs w:val="24"/>
        </w:rPr>
      </w:pPr>
      <w:r w:rsidRPr="00997E9B">
        <w:rPr>
          <w:b/>
          <w:sz w:val="24"/>
          <w:szCs w:val="24"/>
        </w:rPr>
        <w:t>Francisco Glauber Pessoa Alves</w:t>
      </w:r>
    </w:p>
    <w:p w:rsidR="00103F7B" w:rsidRPr="00997E9B" w:rsidRDefault="00103F7B" w:rsidP="000F7DEF">
      <w:pPr>
        <w:spacing w:after="0"/>
        <w:rPr>
          <w:rFonts w:ascii="Tahoma" w:hAnsi="Tahoma" w:cs="Tahoma"/>
          <w:color w:val="000000"/>
          <w:sz w:val="18"/>
          <w:szCs w:val="18"/>
          <w:shd w:val="clear" w:color="auto" w:fill="FDFCF8"/>
        </w:rPr>
      </w:pPr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 xml:space="preserve">- </w:t>
      </w:r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>Elas, as testemunhas referenciais.</w:t>
      </w:r>
      <w:r w:rsidRPr="00997E9B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DFCF8"/>
        </w:rPr>
        <w:t> </w:t>
      </w:r>
      <w:r w:rsidRPr="00997E9B">
        <w:rPr>
          <w:rStyle w:val="Forte"/>
          <w:rFonts w:ascii="Tahoma" w:hAnsi="Tahoma" w:cs="Tahoma"/>
          <w:color w:val="000000"/>
          <w:sz w:val="18"/>
          <w:szCs w:val="18"/>
          <w:shd w:val="clear" w:color="auto" w:fill="FDFCF8"/>
        </w:rPr>
        <w:t>Revista de Cultura AJUFE</w:t>
      </w:r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 xml:space="preserve">, Brasília a. 3 n. </w:t>
      </w:r>
      <w:proofErr w:type="gramStart"/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>5 ,</w:t>
      </w:r>
      <w:proofErr w:type="gramEnd"/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 xml:space="preserve"> p. 20-23, jun. 2008.</w:t>
      </w:r>
    </w:p>
    <w:p w:rsidR="00103F7B" w:rsidRPr="00997E9B" w:rsidRDefault="00103F7B" w:rsidP="000F7DEF">
      <w:pPr>
        <w:spacing w:after="0"/>
        <w:rPr>
          <w:rFonts w:ascii="Tahoma" w:hAnsi="Tahoma" w:cs="Tahoma"/>
          <w:color w:val="000000"/>
          <w:sz w:val="18"/>
          <w:szCs w:val="18"/>
          <w:shd w:val="clear" w:color="auto" w:fill="FDFCF8"/>
        </w:rPr>
      </w:pPr>
    </w:p>
    <w:p w:rsidR="00103F7B" w:rsidRPr="00997E9B" w:rsidRDefault="00103F7B" w:rsidP="000F7DEF">
      <w:pPr>
        <w:spacing w:after="0"/>
        <w:rPr>
          <w:rFonts w:ascii="Tahoma" w:hAnsi="Tahoma" w:cs="Tahoma"/>
          <w:color w:val="000000"/>
          <w:shd w:val="clear" w:color="auto" w:fill="FDFCF8"/>
        </w:rPr>
      </w:pPr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 xml:space="preserve">- </w:t>
      </w:r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>O jovem juiz.</w:t>
      </w:r>
      <w:r w:rsidRPr="00997E9B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DFCF8"/>
        </w:rPr>
        <w:t> </w:t>
      </w:r>
      <w:r w:rsidRPr="00997E9B">
        <w:rPr>
          <w:rStyle w:val="Forte"/>
          <w:rFonts w:ascii="Tahoma" w:hAnsi="Tahoma" w:cs="Tahoma"/>
          <w:color w:val="000000"/>
          <w:sz w:val="18"/>
          <w:szCs w:val="18"/>
          <w:shd w:val="clear" w:color="auto" w:fill="FDFCF8"/>
        </w:rPr>
        <w:t>Revista de Cultura AJUFE</w:t>
      </w:r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>, Brasília, a. 1 n. 3, p. 16-18, nov. 2006.</w:t>
      </w:r>
    </w:p>
    <w:p w:rsidR="000F7DEF" w:rsidRPr="00997E9B" w:rsidRDefault="000F7DEF" w:rsidP="000F7DEF">
      <w:pPr>
        <w:spacing w:after="0"/>
      </w:pPr>
    </w:p>
    <w:p w:rsidR="00760E95" w:rsidRPr="00997E9B" w:rsidRDefault="00760E95" w:rsidP="000F7DEF">
      <w:pPr>
        <w:spacing w:after="0"/>
        <w:rPr>
          <w:b/>
          <w:sz w:val="24"/>
          <w:szCs w:val="24"/>
        </w:rPr>
      </w:pPr>
    </w:p>
    <w:p w:rsidR="000F7DEF" w:rsidRPr="00997E9B" w:rsidRDefault="000F7DEF" w:rsidP="000F7DEF">
      <w:pPr>
        <w:spacing w:after="0"/>
        <w:rPr>
          <w:b/>
          <w:sz w:val="24"/>
          <w:szCs w:val="24"/>
        </w:rPr>
      </w:pPr>
      <w:r w:rsidRPr="00997E9B">
        <w:rPr>
          <w:b/>
          <w:sz w:val="24"/>
          <w:szCs w:val="24"/>
        </w:rPr>
        <w:t>Francisco Luís Rios Alves</w:t>
      </w:r>
    </w:p>
    <w:p w:rsidR="000F7DEF" w:rsidRPr="00997E9B" w:rsidRDefault="000F7DEF" w:rsidP="000F7DEF">
      <w:pPr>
        <w:spacing w:after="0"/>
        <w:rPr>
          <w:rFonts w:ascii="Tahoma" w:hAnsi="Tahoma" w:cs="Tahoma"/>
          <w:color w:val="000000"/>
          <w:sz w:val="18"/>
          <w:szCs w:val="18"/>
          <w:shd w:val="clear" w:color="auto" w:fill="FDFCF8"/>
        </w:rPr>
      </w:pPr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>- Aposentadorias precoces: uma realidade a ser transformada.</w:t>
      </w:r>
      <w:r w:rsidRPr="00997E9B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DFCF8"/>
        </w:rPr>
        <w:t> </w:t>
      </w:r>
      <w:r w:rsidRPr="00997E9B">
        <w:rPr>
          <w:rStyle w:val="Forte"/>
          <w:rFonts w:ascii="Tahoma" w:hAnsi="Tahoma" w:cs="Tahoma"/>
          <w:color w:val="000000"/>
          <w:sz w:val="18"/>
          <w:szCs w:val="18"/>
          <w:shd w:val="clear" w:color="auto" w:fill="FDFCF8"/>
        </w:rPr>
        <w:t>Direito Federal</w:t>
      </w:r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 xml:space="preserve">: Revista da AJUFE, Brasília, v. 24, n. 91, </w:t>
      </w:r>
    </w:p>
    <w:p w:rsidR="000F7DEF" w:rsidRPr="00997E9B" w:rsidRDefault="000F7DEF" w:rsidP="000F7DEF">
      <w:pPr>
        <w:spacing w:after="0"/>
        <w:rPr>
          <w:rFonts w:ascii="Tahoma" w:hAnsi="Tahoma" w:cs="Tahoma"/>
          <w:color w:val="000000"/>
          <w:sz w:val="18"/>
          <w:szCs w:val="18"/>
          <w:shd w:val="clear" w:color="auto" w:fill="FDFCF8"/>
        </w:rPr>
      </w:pPr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 xml:space="preserve">  p. 97-127, </w:t>
      </w:r>
      <w:proofErr w:type="gramStart"/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>jan./</w:t>
      </w:r>
      <w:proofErr w:type="gramEnd"/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>jun. 2011.</w:t>
      </w:r>
    </w:p>
    <w:p w:rsidR="000F7DEF" w:rsidRPr="00997E9B" w:rsidRDefault="000F7DEF" w:rsidP="000F7DEF">
      <w:pPr>
        <w:spacing w:after="0"/>
      </w:pPr>
    </w:p>
    <w:p w:rsidR="000F7DEF" w:rsidRPr="00997E9B" w:rsidRDefault="000F7DEF" w:rsidP="000F7DEF">
      <w:pPr>
        <w:spacing w:after="0"/>
      </w:pPr>
    </w:p>
    <w:p w:rsidR="008652DE" w:rsidRPr="00997E9B" w:rsidRDefault="008652DE" w:rsidP="000F7DEF">
      <w:pPr>
        <w:spacing w:after="0"/>
        <w:rPr>
          <w:b/>
          <w:sz w:val="24"/>
          <w:szCs w:val="24"/>
        </w:rPr>
      </w:pPr>
      <w:r w:rsidRPr="00997E9B">
        <w:rPr>
          <w:b/>
          <w:sz w:val="24"/>
          <w:szCs w:val="24"/>
        </w:rPr>
        <w:t>Francisco Roberto Machado</w:t>
      </w:r>
    </w:p>
    <w:p w:rsidR="008652DE" w:rsidRPr="008652DE" w:rsidRDefault="008652DE" w:rsidP="008652DE">
      <w:pPr>
        <w:spacing w:after="0" w:line="240" w:lineRule="auto"/>
        <w:ind w:right="240"/>
        <w:rPr>
          <w:rFonts w:ascii="Tahoma" w:eastAsia="Times New Roman" w:hAnsi="Tahoma" w:cs="Tahoma"/>
          <w:color w:val="000000"/>
          <w:sz w:val="18"/>
          <w:szCs w:val="18"/>
          <w:lang w:eastAsia="pt-BR"/>
        </w:rPr>
      </w:pPr>
      <w:r w:rsidRPr="00997E9B">
        <w:rPr>
          <w:rFonts w:ascii="Tahoma" w:eastAsia="Times New Roman" w:hAnsi="Tahoma" w:cs="Tahoma"/>
          <w:color w:val="000000"/>
          <w:sz w:val="18"/>
          <w:szCs w:val="18"/>
          <w:lang w:eastAsia="pt-BR"/>
        </w:rPr>
        <w:t xml:space="preserve">- </w:t>
      </w:r>
      <w:r w:rsidRPr="008652DE">
        <w:rPr>
          <w:rFonts w:ascii="Tahoma" w:eastAsia="Times New Roman" w:hAnsi="Tahoma" w:cs="Tahoma"/>
          <w:color w:val="000000"/>
          <w:sz w:val="18"/>
          <w:szCs w:val="18"/>
          <w:lang w:eastAsia="pt-BR"/>
        </w:rPr>
        <w:t>Anotações sobre tutela cautelar e antecipatória.</w:t>
      </w:r>
      <w:r w:rsidRPr="00997E9B">
        <w:rPr>
          <w:rFonts w:ascii="Tahoma" w:eastAsia="Times New Roman" w:hAnsi="Tahoma" w:cs="Tahoma"/>
          <w:color w:val="000000"/>
          <w:sz w:val="18"/>
          <w:szCs w:val="18"/>
          <w:lang w:eastAsia="pt-BR"/>
        </w:rPr>
        <w:t> </w:t>
      </w:r>
      <w:r w:rsidRPr="00997E9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t-BR"/>
        </w:rPr>
        <w:t>Revista da AJUFE</w:t>
      </w:r>
      <w:r w:rsidRPr="008652DE">
        <w:rPr>
          <w:rFonts w:ascii="Tahoma" w:eastAsia="Times New Roman" w:hAnsi="Tahoma" w:cs="Tahoma"/>
          <w:color w:val="000000"/>
          <w:sz w:val="18"/>
          <w:szCs w:val="18"/>
          <w:lang w:eastAsia="pt-BR"/>
        </w:rPr>
        <w:t>, Brasília, Número especial, p. 179-195, 1999.</w:t>
      </w:r>
      <w:r w:rsidRPr="008652DE">
        <w:rPr>
          <w:rFonts w:ascii="Tahoma" w:eastAsia="Times New Roman" w:hAnsi="Tahoma" w:cs="Tahoma"/>
          <w:color w:val="000000"/>
          <w:sz w:val="18"/>
          <w:szCs w:val="18"/>
          <w:lang w:eastAsia="pt-BR"/>
        </w:rPr>
        <w:br/>
      </w:r>
    </w:p>
    <w:p w:rsidR="00F61280" w:rsidRPr="00997E9B" w:rsidRDefault="008652DE" w:rsidP="00F61280">
      <w:pPr>
        <w:spacing w:after="0" w:line="240" w:lineRule="auto"/>
        <w:ind w:right="240"/>
        <w:rPr>
          <w:rFonts w:ascii="Tahoma" w:eastAsia="Times New Roman" w:hAnsi="Tahoma" w:cs="Tahoma"/>
          <w:color w:val="000000"/>
          <w:sz w:val="18"/>
          <w:szCs w:val="18"/>
          <w:lang w:eastAsia="pt-BR"/>
        </w:rPr>
      </w:pPr>
      <w:r w:rsidRPr="00997E9B">
        <w:rPr>
          <w:rFonts w:ascii="Tahoma" w:eastAsia="Times New Roman" w:hAnsi="Tahoma" w:cs="Tahoma"/>
          <w:color w:val="000000"/>
          <w:sz w:val="18"/>
          <w:szCs w:val="18"/>
          <w:lang w:eastAsia="pt-BR"/>
        </w:rPr>
        <w:t xml:space="preserve">- </w:t>
      </w:r>
      <w:r w:rsidRPr="008652DE">
        <w:rPr>
          <w:rFonts w:ascii="Tahoma" w:eastAsia="Times New Roman" w:hAnsi="Tahoma" w:cs="Tahoma"/>
          <w:color w:val="000000"/>
          <w:sz w:val="18"/>
          <w:szCs w:val="18"/>
          <w:lang w:eastAsia="pt-BR"/>
        </w:rPr>
        <w:t>Levantamento de FGTS via procedimento de jurisdição voluntária.</w:t>
      </w:r>
      <w:r w:rsidRPr="00997E9B">
        <w:rPr>
          <w:rFonts w:ascii="Tahoma" w:eastAsia="Times New Roman" w:hAnsi="Tahoma" w:cs="Tahoma"/>
          <w:color w:val="000000"/>
          <w:sz w:val="18"/>
          <w:szCs w:val="18"/>
          <w:lang w:eastAsia="pt-BR"/>
        </w:rPr>
        <w:t> </w:t>
      </w:r>
      <w:r w:rsidRPr="00997E9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t-BR"/>
        </w:rPr>
        <w:t>Revista da AJUFE</w:t>
      </w:r>
      <w:r w:rsidRPr="008652DE">
        <w:rPr>
          <w:rFonts w:ascii="Tahoma" w:eastAsia="Times New Roman" w:hAnsi="Tahoma" w:cs="Tahoma"/>
          <w:color w:val="000000"/>
          <w:sz w:val="18"/>
          <w:szCs w:val="18"/>
          <w:lang w:eastAsia="pt-BR"/>
        </w:rPr>
        <w:t>, Brasíl</w:t>
      </w:r>
      <w:r w:rsidR="00F61280" w:rsidRPr="00997E9B">
        <w:rPr>
          <w:rFonts w:ascii="Tahoma" w:eastAsia="Times New Roman" w:hAnsi="Tahoma" w:cs="Tahoma"/>
          <w:color w:val="000000"/>
          <w:sz w:val="18"/>
          <w:szCs w:val="18"/>
          <w:lang w:eastAsia="pt-BR"/>
        </w:rPr>
        <w:t>ia, n. 35, p. 22-24, mar. 1993</w:t>
      </w:r>
    </w:p>
    <w:p w:rsidR="008652DE" w:rsidRPr="008652DE" w:rsidRDefault="008652DE" w:rsidP="008652DE">
      <w:pPr>
        <w:spacing w:after="0" w:line="240" w:lineRule="auto"/>
        <w:ind w:right="240"/>
        <w:rPr>
          <w:rFonts w:ascii="Tahoma" w:eastAsia="Times New Roman" w:hAnsi="Tahoma" w:cs="Tahoma"/>
          <w:color w:val="000000"/>
          <w:sz w:val="18"/>
          <w:szCs w:val="18"/>
          <w:lang w:eastAsia="pt-BR"/>
        </w:rPr>
      </w:pPr>
    </w:p>
    <w:p w:rsidR="008652DE" w:rsidRPr="008652DE" w:rsidRDefault="008652DE" w:rsidP="008652DE">
      <w:pPr>
        <w:spacing w:after="0" w:line="240" w:lineRule="auto"/>
        <w:ind w:right="240"/>
        <w:rPr>
          <w:rFonts w:ascii="Tahoma" w:eastAsia="Times New Roman" w:hAnsi="Tahoma" w:cs="Tahoma"/>
          <w:color w:val="000000"/>
          <w:sz w:val="18"/>
          <w:szCs w:val="18"/>
          <w:lang w:eastAsia="pt-BR"/>
        </w:rPr>
      </w:pPr>
      <w:r w:rsidRPr="00997E9B">
        <w:rPr>
          <w:rFonts w:ascii="Tahoma" w:eastAsia="Times New Roman" w:hAnsi="Tahoma" w:cs="Tahoma"/>
          <w:color w:val="000000"/>
          <w:sz w:val="18"/>
          <w:szCs w:val="18"/>
          <w:lang w:eastAsia="pt-BR"/>
        </w:rPr>
        <w:t xml:space="preserve">- </w:t>
      </w:r>
      <w:r w:rsidRPr="008652DE">
        <w:rPr>
          <w:rFonts w:ascii="Tahoma" w:eastAsia="Times New Roman" w:hAnsi="Tahoma" w:cs="Tahoma"/>
          <w:color w:val="000000"/>
          <w:sz w:val="18"/>
          <w:szCs w:val="18"/>
          <w:lang w:eastAsia="pt-BR"/>
        </w:rPr>
        <w:t>Declaração de inconstitucionalidade da lei por juiz de primeira instância.</w:t>
      </w:r>
      <w:r w:rsidRPr="00997E9B">
        <w:rPr>
          <w:rFonts w:ascii="Tahoma" w:eastAsia="Times New Roman" w:hAnsi="Tahoma" w:cs="Tahoma"/>
          <w:color w:val="000000"/>
          <w:sz w:val="18"/>
          <w:szCs w:val="18"/>
          <w:lang w:eastAsia="pt-BR"/>
        </w:rPr>
        <w:t> </w:t>
      </w:r>
      <w:r w:rsidRPr="00997E9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t-BR"/>
        </w:rPr>
        <w:t>Revista da AJUFE</w:t>
      </w:r>
      <w:r w:rsidRPr="008652DE">
        <w:rPr>
          <w:rFonts w:ascii="Tahoma" w:eastAsia="Times New Roman" w:hAnsi="Tahoma" w:cs="Tahoma"/>
          <w:color w:val="000000"/>
          <w:sz w:val="18"/>
          <w:szCs w:val="18"/>
          <w:lang w:eastAsia="pt-BR"/>
        </w:rPr>
        <w:t>, Brasília, n. 30, p. 31-32, set. 1991.</w:t>
      </w:r>
      <w:r w:rsidRPr="008652DE">
        <w:rPr>
          <w:rFonts w:ascii="Tahoma" w:eastAsia="Times New Roman" w:hAnsi="Tahoma" w:cs="Tahoma"/>
          <w:color w:val="000000"/>
          <w:sz w:val="18"/>
          <w:szCs w:val="18"/>
          <w:lang w:eastAsia="pt-BR"/>
        </w:rPr>
        <w:br/>
      </w:r>
    </w:p>
    <w:p w:rsidR="008652DE" w:rsidRPr="00997E9B" w:rsidRDefault="008652DE" w:rsidP="008652DE">
      <w:pPr>
        <w:spacing w:after="0" w:line="240" w:lineRule="auto"/>
        <w:ind w:right="240"/>
        <w:rPr>
          <w:rFonts w:ascii="Tahoma" w:eastAsia="Times New Roman" w:hAnsi="Tahoma" w:cs="Tahoma"/>
          <w:color w:val="000000"/>
          <w:sz w:val="18"/>
          <w:szCs w:val="18"/>
          <w:lang w:eastAsia="pt-BR"/>
        </w:rPr>
      </w:pPr>
      <w:r w:rsidRPr="00997E9B">
        <w:rPr>
          <w:rFonts w:ascii="Tahoma" w:eastAsia="Times New Roman" w:hAnsi="Tahoma" w:cs="Tahoma"/>
          <w:color w:val="000000"/>
          <w:sz w:val="18"/>
          <w:szCs w:val="18"/>
          <w:lang w:eastAsia="pt-BR"/>
        </w:rPr>
        <w:t xml:space="preserve">- </w:t>
      </w:r>
      <w:r w:rsidRPr="008652DE">
        <w:rPr>
          <w:rFonts w:ascii="Tahoma" w:eastAsia="Times New Roman" w:hAnsi="Tahoma" w:cs="Tahoma"/>
          <w:color w:val="000000"/>
          <w:sz w:val="18"/>
          <w:szCs w:val="18"/>
          <w:lang w:eastAsia="pt-BR"/>
        </w:rPr>
        <w:t>O recurso extraordinário em face da Lei n. 6.825/80 e da nova Constituição.</w:t>
      </w:r>
      <w:r w:rsidRPr="00997E9B">
        <w:rPr>
          <w:rFonts w:ascii="Tahoma" w:eastAsia="Times New Roman" w:hAnsi="Tahoma" w:cs="Tahoma"/>
          <w:color w:val="000000"/>
          <w:sz w:val="18"/>
          <w:szCs w:val="18"/>
          <w:lang w:eastAsia="pt-BR"/>
        </w:rPr>
        <w:t> </w:t>
      </w:r>
      <w:r w:rsidRPr="00997E9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t-BR"/>
        </w:rPr>
        <w:t>Revista da AJUFE</w:t>
      </w:r>
      <w:r w:rsidRPr="008652DE">
        <w:rPr>
          <w:rFonts w:ascii="Tahoma" w:eastAsia="Times New Roman" w:hAnsi="Tahoma" w:cs="Tahoma"/>
          <w:color w:val="000000"/>
          <w:sz w:val="18"/>
          <w:szCs w:val="18"/>
          <w:lang w:eastAsia="pt-BR"/>
        </w:rPr>
        <w:t>, Brasília, n. 27, p. 21-22, nov.</w:t>
      </w:r>
    </w:p>
    <w:p w:rsidR="008652DE" w:rsidRPr="008652DE" w:rsidRDefault="008652DE" w:rsidP="008652DE">
      <w:pPr>
        <w:spacing w:after="0" w:line="240" w:lineRule="auto"/>
        <w:ind w:right="240"/>
        <w:rPr>
          <w:rFonts w:ascii="Tahoma" w:eastAsia="Times New Roman" w:hAnsi="Tahoma" w:cs="Tahoma"/>
          <w:color w:val="000000"/>
          <w:sz w:val="18"/>
          <w:szCs w:val="18"/>
          <w:lang w:eastAsia="pt-BR"/>
        </w:rPr>
      </w:pPr>
      <w:r w:rsidRPr="00997E9B">
        <w:rPr>
          <w:rFonts w:ascii="Tahoma" w:eastAsia="Times New Roman" w:hAnsi="Tahoma" w:cs="Tahoma"/>
          <w:color w:val="000000"/>
          <w:sz w:val="18"/>
          <w:szCs w:val="18"/>
          <w:lang w:eastAsia="pt-BR"/>
        </w:rPr>
        <w:t xml:space="preserve"> </w:t>
      </w:r>
      <w:r w:rsidR="004243D0" w:rsidRPr="00997E9B">
        <w:rPr>
          <w:rFonts w:ascii="Tahoma" w:eastAsia="Times New Roman" w:hAnsi="Tahoma" w:cs="Tahoma"/>
          <w:color w:val="000000"/>
          <w:sz w:val="18"/>
          <w:szCs w:val="18"/>
          <w:lang w:eastAsia="pt-BR"/>
        </w:rPr>
        <w:t xml:space="preserve"> 1990</w:t>
      </w:r>
    </w:p>
    <w:p w:rsidR="008652DE" w:rsidRPr="00997E9B" w:rsidRDefault="008652DE" w:rsidP="000F7DEF">
      <w:pPr>
        <w:spacing w:after="0"/>
      </w:pPr>
    </w:p>
    <w:p w:rsidR="008652DE" w:rsidRPr="00997E9B" w:rsidRDefault="008652DE" w:rsidP="000F7DEF">
      <w:pPr>
        <w:spacing w:after="0"/>
      </w:pPr>
    </w:p>
    <w:p w:rsidR="008652DE" w:rsidRPr="00997E9B" w:rsidRDefault="008652DE" w:rsidP="000F7DEF">
      <w:pPr>
        <w:spacing w:after="0"/>
      </w:pPr>
    </w:p>
    <w:p w:rsidR="000F7DEF" w:rsidRPr="00997E9B" w:rsidRDefault="000F7DEF" w:rsidP="000F7DEF">
      <w:pPr>
        <w:spacing w:after="0"/>
        <w:rPr>
          <w:b/>
          <w:sz w:val="24"/>
          <w:szCs w:val="24"/>
        </w:rPr>
      </w:pPr>
      <w:r w:rsidRPr="00997E9B">
        <w:rPr>
          <w:b/>
          <w:sz w:val="24"/>
          <w:szCs w:val="24"/>
        </w:rPr>
        <w:t>Hélio Sílvio Ourem Campos</w:t>
      </w:r>
    </w:p>
    <w:p w:rsidR="000F7DEF" w:rsidRPr="00997E9B" w:rsidRDefault="000F7DEF" w:rsidP="000F7DEF">
      <w:pPr>
        <w:spacing w:after="0" w:line="240" w:lineRule="auto"/>
        <w:rPr>
          <w:rFonts w:ascii="Tahoma" w:hAnsi="Tahoma" w:cs="Tahoma"/>
          <w:color w:val="000000"/>
          <w:sz w:val="18"/>
          <w:szCs w:val="18"/>
          <w:shd w:val="clear" w:color="auto" w:fill="FDFCF8"/>
        </w:rPr>
      </w:pPr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>- A reforma administrativa.</w:t>
      </w:r>
      <w:r w:rsidRPr="00997E9B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DFCF8"/>
        </w:rPr>
        <w:t> </w:t>
      </w:r>
      <w:r w:rsidRPr="00997E9B">
        <w:rPr>
          <w:rStyle w:val="Forte"/>
          <w:rFonts w:ascii="Tahoma" w:hAnsi="Tahoma" w:cs="Tahoma"/>
          <w:color w:val="000000"/>
          <w:sz w:val="18"/>
          <w:szCs w:val="18"/>
          <w:shd w:val="clear" w:color="auto" w:fill="FDFCF8"/>
        </w:rPr>
        <w:t>Direito Federal:</w:t>
      </w:r>
      <w:r w:rsidRPr="00997E9B">
        <w:rPr>
          <w:rStyle w:val="apple-converted-space"/>
          <w:rFonts w:ascii="Tahoma" w:hAnsi="Tahoma" w:cs="Tahoma"/>
          <w:b/>
          <w:bCs/>
          <w:color w:val="000000"/>
          <w:sz w:val="18"/>
          <w:szCs w:val="18"/>
          <w:shd w:val="clear" w:color="auto" w:fill="FDFCF8"/>
        </w:rPr>
        <w:t> </w:t>
      </w:r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 xml:space="preserve">Revista da AJUFE, Brasília, v. 19, n. 65, p. 81-87, </w:t>
      </w:r>
      <w:proofErr w:type="gramStart"/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>out./</w:t>
      </w:r>
      <w:proofErr w:type="gramEnd"/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>dez. 2000.</w:t>
      </w:r>
    </w:p>
    <w:p w:rsidR="000F7DEF" w:rsidRPr="00997E9B" w:rsidRDefault="000F7DEF" w:rsidP="000F7DEF">
      <w:pPr>
        <w:spacing w:after="0" w:line="240" w:lineRule="auto"/>
        <w:rPr>
          <w:rFonts w:ascii="Tahoma" w:hAnsi="Tahoma" w:cs="Tahoma"/>
          <w:color w:val="000000"/>
          <w:sz w:val="18"/>
          <w:szCs w:val="18"/>
          <w:shd w:val="clear" w:color="auto" w:fill="FDFCF8"/>
        </w:rPr>
      </w:pPr>
    </w:p>
    <w:p w:rsidR="000F7DEF" w:rsidRPr="00997E9B" w:rsidRDefault="000F7DEF" w:rsidP="000F7DEF">
      <w:pPr>
        <w:spacing w:after="0" w:line="240" w:lineRule="auto"/>
        <w:rPr>
          <w:rFonts w:ascii="Tahoma" w:hAnsi="Tahoma" w:cs="Tahoma"/>
          <w:color w:val="000000"/>
          <w:sz w:val="18"/>
          <w:szCs w:val="18"/>
          <w:shd w:val="clear" w:color="auto" w:fill="FDFCF8"/>
        </w:rPr>
      </w:pPr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>- Guerra fiscal.</w:t>
      </w:r>
      <w:r w:rsidRPr="00997E9B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DFCF8"/>
        </w:rPr>
        <w:t> </w:t>
      </w:r>
      <w:r w:rsidRPr="00997E9B">
        <w:rPr>
          <w:rStyle w:val="Forte"/>
          <w:rFonts w:ascii="Tahoma" w:hAnsi="Tahoma" w:cs="Tahoma"/>
          <w:color w:val="000000"/>
          <w:sz w:val="18"/>
          <w:szCs w:val="18"/>
          <w:shd w:val="clear" w:color="auto" w:fill="FDFCF8"/>
        </w:rPr>
        <w:t>Revista da AJUFE</w:t>
      </w:r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>, Brasília, v. 18, n. 61, p. 53-76, abr./jun. 1999.</w:t>
      </w:r>
    </w:p>
    <w:p w:rsidR="000F7DEF" w:rsidRPr="00997E9B" w:rsidRDefault="000F7DEF" w:rsidP="000F7DEF">
      <w:pPr>
        <w:spacing w:after="0"/>
      </w:pPr>
    </w:p>
    <w:p w:rsidR="000F7DEF" w:rsidRPr="00997E9B" w:rsidRDefault="000F7DEF" w:rsidP="000F7DEF">
      <w:pPr>
        <w:spacing w:after="0"/>
      </w:pPr>
    </w:p>
    <w:p w:rsidR="009644E1" w:rsidRPr="00997E9B" w:rsidRDefault="009644E1" w:rsidP="000F7DEF">
      <w:pPr>
        <w:spacing w:after="0"/>
      </w:pPr>
    </w:p>
    <w:p w:rsidR="009644E1" w:rsidRPr="00997E9B" w:rsidRDefault="009644E1" w:rsidP="000F7DEF">
      <w:pPr>
        <w:spacing w:after="0"/>
        <w:rPr>
          <w:b/>
          <w:sz w:val="24"/>
          <w:szCs w:val="24"/>
        </w:rPr>
      </w:pPr>
      <w:r w:rsidRPr="00997E9B">
        <w:rPr>
          <w:b/>
          <w:sz w:val="24"/>
          <w:szCs w:val="24"/>
        </w:rPr>
        <w:t xml:space="preserve">Henry </w:t>
      </w:r>
      <w:proofErr w:type="spellStart"/>
      <w:r w:rsidRPr="00997E9B">
        <w:rPr>
          <w:b/>
          <w:sz w:val="24"/>
          <w:szCs w:val="24"/>
        </w:rPr>
        <w:t>Bianor</w:t>
      </w:r>
      <w:proofErr w:type="spellEnd"/>
      <w:r w:rsidRPr="00997E9B">
        <w:rPr>
          <w:b/>
          <w:sz w:val="24"/>
          <w:szCs w:val="24"/>
        </w:rPr>
        <w:t xml:space="preserve"> </w:t>
      </w:r>
      <w:proofErr w:type="spellStart"/>
      <w:r w:rsidRPr="00997E9B">
        <w:rPr>
          <w:b/>
          <w:sz w:val="24"/>
          <w:szCs w:val="24"/>
        </w:rPr>
        <w:t>Chalu</w:t>
      </w:r>
      <w:proofErr w:type="spellEnd"/>
      <w:r w:rsidRPr="00997E9B">
        <w:rPr>
          <w:b/>
          <w:sz w:val="24"/>
          <w:szCs w:val="24"/>
        </w:rPr>
        <w:t xml:space="preserve"> Barbosa</w:t>
      </w:r>
    </w:p>
    <w:p w:rsidR="009644E1" w:rsidRPr="00997E9B" w:rsidRDefault="00AF5B4B" w:rsidP="000F7DEF">
      <w:pPr>
        <w:spacing w:after="0"/>
        <w:rPr>
          <w:rFonts w:ascii="Tahoma" w:hAnsi="Tahoma" w:cs="Tahoma"/>
          <w:color w:val="000000"/>
          <w:sz w:val="18"/>
          <w:szCs w:val="18"/>
          <w:shd w:val="clear" w:color="auto" w:fill="FDFCF8"/>
        </w:rPr>
      </w:pPr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 xml:space="preserve">- </w:t>
      </w:r>
      <w:r w:rsidR="009644E1"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>A réplica: propriedade da denominação no processo civil vigente.</w:t>
      </w:r>
      <w:r w:rsidR="009644E1" w:rsidRPr="00997E9B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DFCF8"/>
        </w:rPr>
        <w:t> </w:t>
      </w:r>
      <w:r w:rsidR="009644E1" w:rsidRPr="00997E9B">
        <w:rPr>
          <w:rStyle w:val="Forte"/>
          <w:rFonts w:ascii="Tahoma" w:hAnsi="Tahoma" w:cs="Tahoma"/>
          <w:color w:val="000000"/>
          <w:sz w:val="18"/>
          <w:szCs w:val="18"/>
          <w:shd w:val="clear" w:color="auto" w:fill="FDFCF8"/>
        </w:rPr>
        <w:t>Revista da AJUFE</w:t>
      </w:r>
      <w:r w:rsidR="009644E1"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>, Brasília, v. 3, n. 12, p. 10-11, nov. 1984.</w:t>
      </w:r>
    </w:p>
    <w:p w:rsidR="009644E1" w:rsidRPr="00997E9B" w:rsidRDefault="009644E1" w:rsidP="000F7DEF">
      <w:pPr>
        <w:spacing w:after="0"/>
        <w:rPr>
          <w:rFonts w:ascii="Tahoma" w:hAnsi="Tahoma" w:cs="Tahoma"/>
          <w:color w:val="000000"/>
          <w:sz w:val="18"/>
          <w:szCs w:val="18"/>
          <w:shd w:val="clear" w:color="auto" w:fill="FDFCF8"/>
        </w:rPr>
      </w:pPr>
    </w:p>
    <w:p w:rsidR="009644E1" w:rsidRPr="00997E9B" w:rsidRDefault="00AF5B4B" w:rsidP="000F7DEF">
      <w:pPr>
        <w:spacing w:after="0"/>
        <w:rPr>
          <w:rFonts w:ascii="Tahoma" w:hAnsi="Tahoma" w:cs="Tahoma"/>
          <w:color w:val="000000"/>
          <w:sz w:val="18"/>
          <w:szCs w:val="18"/>
          <w:shd w:val="clear" w:color="auto" w:fill="FDFCF8"/>
        </w:rPr>
      </w:pPr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 xml:space="preserve">- </w:t>
      </w:r>
      <w:r w:rsidR="009644E1"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>Magistrados: quinquênios - cômputo do tempo de serviço privado.</w:t>
      </w:r>
      <w:r w:rsidR="009644E1" w:rsidRPr="00997E9B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DFCF8"/>
        </w:rPr>
        <w:t> </w:t>
      </w:r>
      <w:r w:rsidR="009644E1" w:rsidRPr="00997E9B">
        <w:rPr>
          <w:rStyle w:val="Forte"/>
          <w:rFonts w:ascii="Tahoma" w:hAnsi="Tahoma" w:cs="Tahoma"/>
          <w:color w:val="000000"/>
          <w:sz w:val="18"/>
          <w:szCs w:val="18"/>
          <w:shd w:val="clear" w:color="auto" w:fill="FDFCF8"/>
        </w:rPr>
        <w:t>Revista da AJUFE</w:t>
      </w:r>
      <w:r w:rsidR="009644E1"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>, Brasília, v. 2, n. 6, p. 7-9, jun. 1983.</w:t>
      </w:r>
    </w:p>
    <w:p w:rsidR="009644E1" w:rsidRPr="00997E9B" w:rsidRDefault="009644E1" w:rsidP="000F7DEF">
      <w:pPr>
        <w:spacing w:after="0"/>
      </w:pPr>
    </w:p>
    <w:p w:rsidR="009644E1" w:rsidRPr="00997E9B" w:rsidRDefault="009644E1" w:rsidP="000F7DEF">
      <w:pPr>
        <w:spacing w:after="0"/>
      </w:pPr>
    </w:p>
    <w:p w:rsidR="007870E6" w:rsidRPr="00997E9B" w:rsidRDefault="007870E6" w:rsidP="000F7DEF">
      <w:pPr>
        <w:spacing w:after="0"/>
      </w:pPr>
    </w:p>
    <w:p w:rsidR="007870E6" w:rsidRPr="00997E9B" w:rsidRDefault="007870E6" w:rsidP="000F7DEF">
      <w:pPr>
        <w:spacing w:after="0"/>
        <w:rPr>
          <w:b/>
          <w:sz w:val="24"/>
          <w:szCs w:val="24"/>
        </w:rPr>
      </w:pPr>
      <w:proofErr w:type="spellStart"/>
      <w:r w:rsidRPr="00997E9B">
        <w:rPr>
          <w:b/>
          <w:sz w:val="24"/>
          <w:szCs w:val="24"/>
        </w:rPr>
        <w:t>Janilson</w:t>
      </w:r>
      <w:proofErr w:type="spellEnd"/>
      <w:r w:rsidRPr="00997E9B">
        <w:rPr>
          <w:b/>
          <w:sz w:val="24"/>
          <w:szCs w:val="24"/>
        </w:rPr>
        <w:t xml:space="preserve"> Bezerra de Siqueira</w:t>
      </w:r>
    </w:p>
    <w:p w:rsidR="007870E6" w:rsidRPr="00997E9B" w:rsidRDefault="007870E6" w:rsidP="000F7DEF">
      <w:pPr>
        <w:spacing w:after="0"/>
      </w:pPr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 xml:space="preserve">- </w:t>
      </w:r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>Breve ensaio sobre a norma jurídica.</w:t>
      </w:r>
      <w:r w:rsidRPr="00997E9B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DFCF8"/>
        </w:rPr>
        <w:t> </w:t>
      </w:r>
      <w:r w:rsidRPr="00997E9B">
        <w:rPr>
          <w:rStyle w:val="Forte"/>
          <w:rFonts w:ascii="Tahoma" w:hAnsi="Tahoma" w:cs="Tahoma"/>
          <w:color w:val="000000"/>
          <w:sz w:val="18"/>
          <w:szCs w:val="18"/>
          <w:shd w:val="clear" w:color="auto" w:fill="FDFCF8"/>
        </w:rPr>
        <w:t>Revista da AJUFE</w:t>
      </w:r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>, Brasília, Número especial, p.221-244, 1999.</w:t>
      </w:r>
    </w:p>
    <w:p w:rsidR="007870E6" w:rsidRPr="00997E9B" w:rsidRDefault="007870E6" w:rsidP="000F7DEF">
      <w:pPr>
        <w:spacing w:after="0"/>
      </w:pPr>
    </w:p>
    <w:p w:rsidR="007870E6" w:rsidRPr="00997E9B" w:rsidRDefault="007870E6" w:rsidP="000F7DEF">
      <w:pPr>
        <w:spacing w:after="0"/>
      </w:pPr>
    </w:p>
    <w:p w:rsidR="005223D8" w:rsidRPr="00997E9B" w:rsidRDefault="005223D8" w:rsidP="000F7DEF">
      <w:pPr>
        <w:spacing w:after="0"/>
      </w:pPr>
    </w:p>
    <w:p w:rsidR="005223D8" w:rsidRPr="00997E9B" w:rsidRDefault="005223D8" w:rsidP="000F7DEF">
      <w:pPr>
        <w:spacing w:after="0"/>
        <w:rPr>
          <w:b/>
          <w:sz w:val="24"/>
          <w:szCs w:val="24"/>
        </w:rPr>
      </w:pPr>
      <w:r w:rsidRPr="00997E9B">
        <w:rPr>
          <w:b/>
          <w:sz w:val="24"/>
          <w:szCs w:val="24"/>
        </w:rPr>
        <w:t>José Baptista de Almeida Filho</w:t>
      </w:r>
    </w:p>
    <w:p w:rsidR="005223D8" w:rsidRPr="005223D8" w:rsidRDefault="007870E6" w:rsidP="005223D8">
      <w:pPr>
        <w:spacing w:after="0" w:line="225" w:lineRule="atLeast"/>
        <w:ind w:right="240"/>
        <w:rPr>
          <w:rFonts w:ascii="Tahoma" w:eastAsia="Times New Roman" w:hAnsi="Tahoma" w:cs="Tahoma"/>
          <w:color w:val="000000"/>
          <w:sz w:val="18"/>
          <w:szCs w:val="18"/>
          <w:lang w:eastAsia="pt-BR"/>
        </w:rPr>
      </w:pPr>
      <w:r w:rsidRPr="00997E9B">
        <w:rPr>
          <w:rFonts w:ascii="Tahoma" w:eastAsia="Times New Roman" w:hAnsi="Tahoma" w:cs="Tahoma"/>
          <w:color w:val="000000"/>
          <w:sz w:val="18"/>
          <w:szCs w:val="18"/>
          <w:lang w:eastAsia="pt-BR"/>
        </w:rPr>
        <w:t xml:space="preserve">- </w:t>
      </w:r>
      <w:r w:rsidR="005223D8" w:rsidRPr="005223D8">
        <w:rPr>
          <w:rFonts w:ascii="Tahoma" w:eastAsia="Times New Roman" w:hAnsi="Tahoma" w:cs="Tahoma"/>
          <w:color w:val="000000"/>
          <w:sz w:val="18"/>
          <w:szCs w:val="18"/>
          <w:lang w:eastAsia="pt-BR"/>
        </w:rPr>
        <w:t>Jurisdição e competência.</w:t>
      </w:r>
      <w:r w:rsidR="005223D8" w:rsidRPr="00997E9B">
        <w:rPr>
          <w:rFonts w:ascii="Tahoma" w:eastAsia="Times New Roman" w:hAnsi="Tahoma" w:cs="Tahoma"/>
          <w:color w:val="000000"/>
          <w:sz w:val="18"/>
          <w:szCs w:val="18"/>
          <w:lang w:eastAsia="pt-BR"/>
        </w:rPr>
        <w:t> </w:t>
      </w:r>
      <w:r w:rsidR="005223D8" w:rsidRPr="00997E9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t-BR"/>
        </w:rPr>
        <w:t>Revista da AJUFE</w:t>
      </w:r>
      <w:r w:rsidR="005223D8" w:rsidRPr="005223D8">
        <w:rPr>
          <w:rFonts w:ascii="Tahoma" w:eastAsia="Times New Roman" w:hAnsi="Tahoma" w:cs="Tahoma"/>
          <w:color w:val="000000"/>
          <w:sz w:val="18"/>
          <w:szCs w:val="18"/>
          <w:lang w:eastAsia="pt-BR"/>
        </w:rPr>
        <w:t>, Brasília, n. 35, p. 24-26, mar. 1993.</w:t>
      </w:r>
    </w:p>
    <w:p w:rsidR="005223D8" w:rsidRPr="00997E9B" w:rsidRDefault="005223D8" w:rsidP="000F7DEF">
      <w:pPr>
        <w:spacing w:after="0"/>
      </w:pPr>
    </w:p>
    <w:p w:rsidR="005223D8" w:rsidRPr="00997E9B" w:rsidRDefault="005223D8" w:rsidP="000F7DEF">
      <w:pPr>
        <w:spacing w:after="0"/>
      </w:pPr>
    </w:p>
    <w:p w:rsidR="000F7DEF" w:rsidRPr="00997E9B" w:rsidRDefault="000F7DEF" w:rsidP="000F7DEF">
      <w:pPr>
        <w:spacing w:after="0"/>
      </w:pPr>
    </w:p>
    <w:p w:rsidR="000F7DEF" w:rsidRPr="00997E9B" w:rsidRDefault="000F7DEF" w:rsidP="000F7DEF">
      <w:pPr>
        <w:spacing w:after="0"/>
        <w:rPr>
          <w:b/>
          <w:sz w:val="24"/>
          <w:szCs w:val="24"/>
        </w:rPr>
      </w:pPr>
      <w:r w:rsidRPr="00997E9B">
        <w:rPr>
          <w:b/>
          <w:sz w:val="24"/>
          <w:szCs w:val="24"/>
        </w:rPr>
        <w:t xml:space="preserve">José </w:t>
      </w:r>
      <w:proofErr w:type="spellStart"/>
      <w:r w:rsidRPr="00997E9B">
        <w:rPr>
          <w:b/>
          <w:sz w:val="24"/>
          <w:szCs w:val="24"/>
        </w:rPr>
        <w:t>Helvesley</w:t>
      </w:r>
      <w:proofErr w:type="spellEnd"/>
      <w:r w:rsidRPr="00997E9B">
        <w:rPr>
          <w:b/>
          <w:sz w:val="24"/>
          <w:szCs w:val="24"/>
        </w:rPr>
        <w:t xml:space="preserve"> Alves</w:t>
      </w:r>
    </w:p>
    <w:p w:rsidR="000F7DEF" w:rsidRPr="00997E9B" w:rsidRDefault="000F7DEF" w:rsidP="000F7DEF">
      <w:pPr>
        <w:spacing w:after="0"/>
        <w:rPr>
          <w:rFonts w:ascii="Tahoma" w:hAnsi="Tahoma" w:cs="Tahoma"/>
          <w:color w:val="000000"/>
          <w:sz w:val="18"/>
          <w:szCs w:val="18"/>
          <w:shd w:val="clear" w:color="auto" w:fill="FDFCF8"/>
        </w:rPr>
      </w:pPr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 xml:space="preserve">-  Ação civil </w:t>
      </w:r>
      <w:proofErr w:type="gramStart"/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>pública :</w:t>
      </w:r>
      <w:proofErr w:type="gramEnd"/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 xml:space="preserve"> os contornos da lei 7347/85.</w:t>
      </w:r>
      <w:r w:rsidRPr="00997E9B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DFCF8"/>
        </w:rPr>
        <w:t> </w:t>
      </w:r>
      <w:r w:rsidRPr="00997E9B">
        <w:rPr>
          <w:rStyle w:val="Forte"/>
          <w:rFonts w:ascii="Tahoma" w:hAnsi="Tahoma" w:cs="Tahoma"/>
          <w:color w:val="000000"/>
          <w:sz w:val="18"/>
          <w:szCs w:val="18"/>
          <w:shd w:val="clear" w:color="auto" w:fill="FDFCF8"/>
        </w:rPr>
        <w:t>Direito Federal</w:t>
      </w:r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 xml:space="preserve">: Revista da AJUFE, Brasília, v. 23, n. 86, p. 133-148, </w:t>
      </w:r>
      <w:proofErr w:type="gramStart"/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>out./</w:t>
      </w:r>
      <w:proofErr w:type="gramEnd"/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 xml:space="preserve"> dez.</w:t>
      </w:r>
    </w:p>
    <w:p w:rsidR="000F7DEF" w:rsidRPr="00997E9B" w:rsidRDefault="000F7DEF" w:rsidP="000F7DEF">
      <w:pPr>
        <w:spacing w:after="0"/>
        <w:rPr>
          <w:rFonts w:ascii="Tahoma" w:hAnsi="Tahoma" w:cs="Tahoma"/>
          <w:color w:val="000000"/>
          <w:sz w:val="18"/>
          <w:szCs w:val="18"/>
          <w:shd w:val="clear" w:color="auto" w:fill="FDFCF8"/>
        </w:rPr>
      </w:pPr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 xml:space="preserve">   2006.</w:t>
      </w:r>
    </w:p>
    <w:p w:rsidR="000F7DEF" w:rsidRPr="00997E9B" w:rsidRDefault="000F7DEF" w:rsidP="000F7DEF">
      <w:pPr>
        <w:spacing w:after="0"/>
        <w:rPr>
          <w:rFonts w:ascii="Tahoma" w:hAnsi="Tahoma" w:cs="Tahoma"/>
          <w:color w:val="000000"/>
          <w:shd w:val="clear" w:color="auto" w:fill="FDFCF8"/>
        </w:rPr>
      </w:pPr>
    </w:p>
    <w:p w:rsidR="000F7DEF" w:rsidRPr="00997E9B" w:rsidRDefault="000F7DEF" w:rsidP="000F7DEF">
      <w:pPr>
        <w:spacing w:after="0"/>
        <w:rPr>
          <w:rFonts w:ascii="Tahoma" w:hAnsi="Tahoma" w:cs="Tahoma"/>
          <w:color w:val="000000"/>
          <w:shd w:val="clear" w:color="auto" w:fill="FDFCF8"/>
        </w:rPr>
      </w:pPr>
    </w:p>
    <w:p w:rsidR="000F7DEF" w:rsidRPr="00997E9B" w:rsidRDefault="000F7DEF" w:rsidP="000F7DEF">
      <w:pPr>
        <w:spacing w:after="0"/>
        <w:rPr>
          <w:b/>
        </w:rPr>
      </w:pPr>
    </w:p>
    <w:p w:rsidR="000F7DEF" w:rsidRPr="00997E9B" w:rsidRDefault="000F7DEF" w:rsidP="000F7DEF">
      <w:pPr>
        <w:spacing w:after="0"/>
        <w:rPr>
          <w:b/>
          <w:sz w:val="24"/>
          <w:szCs w:val="24"/>
        </w:rPr>
      </w:pPr>
      <w:r w:rsidRPr="00997E9B">
        <w:rPr>
          <w:b/>
          <w:sz w:val="24"/>
          <w:szCs w:val="24"/>
        </w:rPr>
        <w:t xml:space="preserve">Ricardo César </w:t>
      </w:r>
      <w:proofErr w:type="spellStart"/>
      <w:r w:rsidRPr="00997E9B">
        <w:rPr>
          <w:b/>
          <w:sz w:val="24"/>
          <w:szCs w:val="24"/>
        </w:rPr>
        <w:t>Mandarino</w:t>
      </w:r>
      <w:proofErr w:type="spellEnd"/>
      <w:r w:rsidRPr="00997E9B">
        <w:rPr>
          <w:b/>
          <w:sz w:val="24"/>
          <w:szCs w:val="24"/>
        </w:rPr>
        <w:t xml:space="preserve"> Barreto</w:t>
      </w:r>
    </w:p>
    <w:p w:rsidR="000F7DEF" w:rsidRPr="00997E9B" w:rsidRDefault="000F7DEF" w:rsidP="000F7DEF">
      <w:pPr>
        <w:spacing w:after="0"/>
        <w:rPr>
          <w:rFonts w:ascii="Tahoma" w:hAnsi="Tahoma" w:cs="Tahoma"/>
          <w:color w:val="000000"/>
          <w:sz w:val="18"/>
          <w:szCs w:val="18"/>
          <w:shd w:val="clear" w:color="auto" w:fill="FDFCF8"/>
        </w:rPr>
      </w:pPr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 xml:space="preserve">- Sigilo </w:t>
      </w:r>
      <w:proofErr w:type="gramStart"/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>bancário :</w:t>
      </w:r>
      <w:proofErr w:type="gramEnd"/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 xml:space="preserve"> direito à intimidade ou privilégio.</w:t>
      </w:r>
      <w:r w:rsidRPr="00997E9B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DFCF8"/>
        </w:rPr>
        <w:t> </w:t>
      </w:r>
      <w:r w:rsidRPr="00997E9B">
        <w:rPr>
          <w:rStyle w:val="Forte"/>
          <w:rFonts w:ascii="Tahoma" w:hAnsi="Tahoma" w:cs="Tahoma"/>
          <w:color w:val="000000"/>
          <w:sz w:val="18"/>
          <w:szCs w:val="18"/>
          <w:shd w:val="clear" w:color="auto" w:fill="FDFCF8"/>
        </w:rPr>
        <w:t xml:space="preserve">Direito </w:t>
      </w:r>
      <w:proofErr w:type="gramStart"/>
      <w:r w:rsidRPr="00997E9B">
        <w:rPr>
          <w:rStyle w:val="Forte"/>
          <w:rFonts w:ascii="Tahoma" w:hAnsi="Tahoma" w:cs="Tahoma"/>
          <w:color w:val="000000"/>
          <w:sz w:val="18"/>
          <w:szCs w:val="18"/>
          <w:shd w:val="clear" w:color="auto" w:fill="FDFCF8"/>
        </w:rPr>
        <w:t>Federal</w:t>
      </w:r>
      <w:r w:rsidRPr="00997E9B">
        <w:rPr>
          <w:rStyle w:val="apple-converted-space"/>
          <w:rFonts w:ascii="Tahoma" w:hAnsi="Tahoma" w:cs="Tahoma"/>
          <w:color w:val="000000"/>
          <w:sz w:val="18"/>
          <w:szCs w:val="18"/>
          <w:shd w:val="clear" w:color="auto" w:fill="FDFCF8"/>
        </w:rPr>
        <w:t> </w:t>
      </w:r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>:</w:t>
      </w:r>
      <w:proofErr w:type="gramEnd"/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 xml:space="preserve"> revista da AJUFE, Brasília, v. 21, n. 69, p. 245-259, jan./mar. </w:t>
      </w:r>
    </w:p>
    <w:p w:rsidR="000F7DEF" w:rsidRDefault="000F7DEF" w:rsidP="000F7DEF">
      <w:pPr>
        <w:spacing w:after="0"/>
        <w:rPr>
          <w:rFonts w:ascii="Tahoma" w:hAnsi="Tahoma" w:cs="Tahoma"/>
          <w:color w:val="000000"/>
          <w:sz w:val="18"/>
          <w:szCs w:val="18"/>
          <w:shd w:val="clear" w:color="auto" w:fill="FDFCF8"/>
        </w:rPr>
      </w:pPr>
      <w:r w:rsidRPr="00997E9B">
        <w:rPr>
          <w:rFonts w:ascii="Tahoma" w:hAnsi="Tahoma" w:cs="Tahoma"/>
          <w:color w:val="000000"/>
          <w:sz w:val="18"/>
          <w:szCs w:val="18"/>
          <w:shd w:val="clear" w:color="auto" w:fill="FDFCF8"/>
        </w:rPr>
        <w:t xml:space="preserve">  2002.</w:t>
      </w:r>
    </w:p>
    <w:p w:rsidR="003C24BA" w:rsidRDefault="003C24BA" w:rsidP="000F7DEF">
      <w:pPr>
        <w:spacing w:after="0"/>
        <w:rPr>
          <w:rFonts w:ascii="Tahoma" w:hAnsi="Tahoma" w:cs="Tahoma"/>
          <w:color w:val="000000"/>
          <w:sz w:val="18"/>
          <w:szCs w:val="18"/>
          <w:shd w:val="clear" w:color="auto" w:fill="FDFCF8"/>
        </w:rPr>
      </w:pPr>
    </w:p>
    <w:p w:rsidR="003C24BA" w:rsidRDefault="003C24BA" w:rsidP="000F7DEF">
      <w:pPr>
        <w:spacing w:after="0"/>
        <w:rPr>
          <w:rFonts w:ascii="Tahoma" w:hAnsi="Tahoma" w:cs="Tahoma"/>
          <w:color w:val="000000"/>
          <w:sz w:val="18"/>
          <w:szCs w:val="18"/>
          <w:shd w:val="clear" w:color="auto" w:fill="FDFCF8"/>
        </w:rPr>
      </w:pPr>
    </w:p>
    <w:p w:rsidR="003C24BA" w:rsidRDefault="003C24BA" w:rsidP="000F7DEF">
      <w:pPr>
        <w:spacing w:after="0"/>
        <w:rPr>
          <w:rFonts w:ascii="Times New Roman" w:hAnsi="Times New Roman" w:cs="Times New Roman"/>
          <w:color w:val="000000"/>
          <w:shd w:val="clear" w:color="auto" w:fill="FDFCF8"/>
        </w:rPr>
      </w:pPr>
    </w:p>
    <w:p w:rsidR="003C24BA" w:rsidRDefault="003C24BA" w:rsidP="000F7DEF">
      <w:pPr>
        <w:spacing w:after="0"/>
        <w:rPr>
          <w:rFonts w:ascii="Times New Roman" w:hAnsi="Times New Roman" w:cs="Times New Roman"/>
          <w:color w:val="000000"/>
          <w:shd w:val="clear" w:color="auto" w:fill="FDFCF8"/>
        </w:rPr>
      </w:pPr>
    </w:p>
    <w:p w:rsidR="003C24BA" w:rsidRDefault="003C24BA" w:rsidP="003C24BA">
      <w:pPr>
        <w:spacing w:after="0"/>
        <w:jc w:val="center"/>
        <w:rPr>
          <w:rFonts w:ascii="Tahoma" w:hAnsi="Tahoma" w:cs="Tahoma"/>
          <w:b/>
          <w:color w:val="000000"/>
          <w:sz w:val="18"/>
          <w:szCs w:val="18"/>
          <w:shd w:val="clear" w:color="auto" w:fill="FDFCF8"/>
        </w:rPr>
      </w:pPr>
    </w:p>
    <w:p w:rsidR="003C24BA" w:rsidRDefault="003C24BA" w:rsidP="003C24BA">
      <w:pPr>
        <w:spacing w:after="0"/>
        <w:jc w:val="center"/>
        <w:rPr>
          <w:rFonts w:ascii="Tahoma" w:hAnsi="Tahoma" w:cs="Tahoma"/>
          <w:b/>
          <w:color w:val="000000"/>
          <w:sz w:val="18"/>
          <w:szCs w:val="18"/>
          <w:shd w:val="clear" w:color="auto" w:fill="FDFCF8"/>
        </w:rPr>
      </w:pPr>
    </w:p>
    <w:p w:rsidR="003C24BA" w:rsidRPr="003C24BA" w:rsidRDefault="003C24BA" w:rsidP="003C24BA">
      <w:pPr>
        <w:spacing w:after="0"/>
        <w:jc w:val="center"/>
        <w:rPr>
          <w:rFonts w:ascii="Tahoma" w:hAnsi="Tahoma" w:cs="Tahoma"/>
          <w:b/>
          <w:color w:val="000000"/>
          <w:sz w:val="26"/>
          <w:szCs w:val="26"/>
          <w:shd w:val="clear" w:color="auto" w:fill="FDFCF8"/>
        </w:rPr>
      </w:pPr>
      <w:r w:rsidRPr="003C24BA">
        <w:rPr>
          <w:rFonts w:ascii="Tahoma" w:hAnsi="Tahoma" w:cs="Tahoma"/>
          <w:b/>
          <w:color w:val="000000"/>
          <w:sz w:val="26"/>
          <w:szCs w:val="26"/>
          <w:shd w:val="clear" w:color="auto" w:fill="FDFCF8"/>
        </w:rPr>
        <w:t>ORDENADO PELO Nº DA REVISTA</w:t>
      </w:r>
      <w:r w:rsidRPr="003C24BA">
        <w:rPr>
          <w:rFonts w:ascii="Tahoma" w:hAnsi="Tahoma" w:cs="Tahoma"/>
          <w:b/>
          <w:color w:val="000000"/>
          <w:sz w:val="26"/>
          <w:szCs w:val="26"/>
          <w:shd w:val="clear" w:color="auto" w:fill="FDFCF8"/>
        </w:rPr>
        <w:br/>
      </w:r>
    </w:p>
    <w:p w:rsidR="003C24BA" w:rsidRDefault="003C24BA" w:rsidP="003C24BA">
      <w:pPr>
        <w:spacing w:after="0"/>
        <w:rPr>
          <w:rFonts w:ascii="Tahoma" w:hAnsi="Tahoma" w:cs="Tahoma"/>
          <w:color w:val="000000"/>
          <w:sz w:val="18"/>
          <w:szCs w:val="18"/>
          <w:shd w:val="clear" w:color="auto" w:fill="FDFCF8"/>
        </w:rPr>
      </w:pPr>
    </w:p>
    <w:p w:rsidR="003C24BA" w:rsidRDefault="003C24BA" w:rsidP="003C24BA">
      <w:pPr>
        <w:spacing w:after="0"/>
        <w:rPr>
          <w:rFonts w:ascii="Tahoma" w:hAnsi="Tahoma" w:cs="Tahoma"/>
          <w:b/>
          <w:color w:val="000000"/>
          <w:sz w:val="26"/>
          <w:szCs w:val="26"/>
          <w:shd w:val="clear" w:color="auto" w:fill="FDFCF8"/>
        </w:rPr>
      </w:pPr>
    </w:p>
    <w:p w:rsidR="003C24BA" w:rsidRPr="00150724" w:rsidRDefault="003C24BA" w:rsidP="003C24BA">
      <w:pPr>
        <w:spacing w:after="0"/>
        <w:rPr>
          <w:rFonts w:ascii="Tahoma" w:hAnsi="Tahoma" w:cs="Tahoma"/>
          <w:color w:val="000000"/>
          <w:sz w:val="26"/>
          <w:szCs w:val="26"/>
          <w:shd w:val="clear" w:color="auto" w:fill="FDFCF8"/>
        </w:rPr>
      </w:pPr>
      <w:r w:rsidRPr="00150724">
        <w:rPr>
          <w:rFonts w:ascii="Tahoma" w:hAnsi="Tahoma" w:cs="Tahoma"/>
          <w:b/>
          <w:color w:val="000000"/>
          <w:sz w:val="26"/>
          <w:szCs w:val="26"/>
          <w:shd w:val="clear" w:color="auto" w:fill="FDFCF8"/>
        </w:rPr>
        <w:t>Direito Federal</w:t>
      </w:r>
      <w:r w:rsidRPr="00150724">
        <w:rPr>
          <w:rFonts w:ascii="Tahoma" w:hAnsi="Tahoma" w:cs="Tahoma"/>
          <w:color w:val="000000"/>
          <w:sz w:val="26"/>
          <w:szCs w:val="26"/>
          <w:shd w:val="clear" w:color="auto" w:fill="FDFCF8"/>
        </w:rPr>
        <w:t>: Revista da AJUFE</w:t>
      </w:r>
    </w:p>
    <w:p w:rsidR="003C24BA" w:rsidRDefault="003C24BA" w:rsidP="003C24BA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</w:pPr>
    </w:p>
    <w:p w:rsidR="003C24BA" w:rsidRPr="00150724" w:rsidRDefault="003C24BA" w:rsidP="003C24BA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</w:pPr>
      <w:r w:rsidRPr="0015072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  <w:t>n. 6, jun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  <w:t>.</w:t>
      </w:r>
      <w:r w:rsidRPr="0015072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  <w:t xml:space="preserve"> 1983</w:t>
      </w:r>
    </w:p>
    <w:p w:rsidR="003C24BA" w:rsidRPr="00150724" w:rsidRDefault="003C24BA" w:rsidP="003C24BA">
      <w:pPr>
        <w:spacing w:after="0"/>
        <w:rPr>
          <w:rFonts w:ascii="Times New Roman" w:hAnsi="Times New Roman" w:cs="Times New Roman"/>
          <w:b/>
          <w:color w:val="000000"/>
          <w:shd w:val="clear" w:color="auto" w:fill="FDFCF8"/>
        </w:rPr>
      </w:pPr>
      <w:r w:rsidRPr="00150724">
        <w:rPr>
          <w:rFonts w:ascii="Times New Roman" w:hAnsi="Times New Roman" w:cs="Times New Roman"/>
          <w:color w:val="000000"/>
          <w:shd w:val="clear" w:color="auto" w:fill="FDFCF8"/>
        </w:rPr>
        <w:t xml:space="preserve">- </w:t>
      </w:r>
      <w:r w:rsidRPr="00150724">
        <w:rPr>
          <w:rFonts w:ascii="Times New Roman" w:hAnsi="Times New Roman" w:cs="Times New Roman"/>
          <w:i/>
          <w:color w:val="000000"/>
          <w:shd w:val="clear" w:color="auto" w:fill="FDFCF8"/>
        </w:rPr>
        <w:t xml:space="preserve">Henry </w:t>
      </w:r>
      <w:proofErr w:type="spellStart"/>
      <w:r w:rsidRPr="00150724">
        <w:rPr>
          <w:rFonts w:ascii="Times New Roman" w:hAnsi="Times New Roman" w:cs="Times New Roman"/>
          <w:i/>
          <w:color w:val="000000"/>
          <w:shd w:val="clear" w:color="auto" w:fill="FDFCF8"/>
        </w:rPr>
        <w:t>Bianor</w:t>
      </w:r>
      <w:proofErr w:type="spellEnd"/>
      <w:r w:rsidRPr="00150724">
        <w:rPr>
          <w:rFonts w:ascii="Times New Roman" w:hAnsi="Times New Roman" w:cs="Times New Roman"/>
          <w:i/>
          <w:color w:val="000000"/>
          <w:shd w:val="clear" w:color="auto" w:fill="FDFCF8"/>
        </w:rPr>
        <w:t xml:space="preserve"> </w:t>
      </w:r>
      <w:proofErr w:type="spellStart"/>
      <w:r w:rsidRPr="00150724">
        <w:rPr>
          <w:rFonts w:ascii="Times New Roman" w:hAnsi="Times New Roman" w:cs="Times New Roman"/>
          <w:i/>
          <w:color w:val="000000"/>
          <w:shd w:val="clear" w:color="auto" w:fill="FDFCF8"/>
        </w:rPr>
        <w:t>Chalu</w:t>
      </w:r>
      <w:proofErr w:type="spellEnd"/>
      <w:r w:rsidRPr="00150724">
        <w:rPr>
          <w:rFonts w:ascii="Times New Roman" w:hAnsi="Times New Roman" w:cs="Times New Roman"/>
          <w:i/>
          <w:color w:val="000000"/>
          <w:shd w:val="clear" w:color="auto" w:fill="FDFCF8"/>
        </w:rPr>
        <w:t xml:space="preserve"> Barbosa</w:t>
      </w:r>
      <w:r w:rsidRPr="00150724">
        <w:rPr>
          <w:rFonts w:ascii="Times New Roman" w:hAnsi="Times New Roman" w:cs="Times New Roman"/>
          <w:color w:val="000000"/>
          <w:shd w:val="clear" w:color="auto" w:fill="FDFCF8"/>
        </w:rPr>
        <w:t>.</w:t>
      </w:r>
      <w:r w:rsidRPr="00150724">
        <w:rPr>
          <w:rFonts w:ascii="Times New Roman" w:hAnsi="Times New Roman" w:cs="Times New Roman"/>
          <w:b/>
        </w:rPr>
        <w:t xml:space="preserve"> </w:t>
      </w:r>
      <w:r w:rsidRPr="00150724">
        <w:rPr>
          <w:rFonts w:ascii="Times New Roman" w:hAnsi="Times New Roman" w:cs="Times New Roman"/>
          <w:color w:val="000000"/>
          <w:shd w:val="clear" w:color="auto" w:fill="FDFCF8"/>
        </w:rPr>
        <w:t>Magistrados: quinquênios - cômputo do tempo de serviço privado. p. 7-9</w:t>
      </w:r>
      <w:r>
        <w:rPr>
          <w:rFonts w:ascii="Times New Roman" w:hAnsi="Times New Roman" w:cs="Times New Roman"/>
          <w:color w:val="000000"/>
          <w:shd w:val="clear" w:color="auto" w:fill="FDFCF8"/>
        </w:rPr>
        <w:t>.</w:t>
      </w:r>
    </w:p>
    <w:p w:rsidR="003C24BA" w:rsidRPr="00150724" w:rsidRDefault="003C24BA" w:rsidP="003C24BA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</w:pPr>
    </w:p>
    <w:p w:rsidR="003C24BA" w:rsidRPr="00150724" w:rsidRDefault="003C24BA" w:rsidP="003C24BA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</w:pPr>
    </w:p>
    <w:p w:rsidR="003C24BA" w:rsidRPr="00150724" w:rsidRDefault="003C24BA" w:rsidP="003C24BA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</w:pPr>
      <w:r w:rsidRPr="0015072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  <w:t>n. 12, nov. 1984</w:t>
      </w:r>
    </w:p>
    <w:p w:rsidR="003C24BA" w:rsidRPr="00150724" w:rsidRDefault="003C24BA" w:rsidP="003C24BA">
      <w:pPr>
        <w:spacing w:after="0"/>
        <w:rPr>
          <w:rFonts w:ascii="Times New Roman" w:hAnsi="Times New Roman" w:cs="Times New Roman"/>
          <w:color w:val="000000"/>
          <w:shd w:val="clear" w:color="auto" w:fill="FDFCF8"/>
        </w:rPr>
      </w:pPr>
      <w:r w:rsidRPr="00150724">
        <w:rPr>
          <w:rFonts w:ascii="Times New Roman" w:hAnsi="Times New Roman" w:cs="Times New Roman"/>
          <w:color w:val="000000"/>
          <w:shd w:val="clear" w:color="auto" w:fill="FDFCF8"/>
        </w:rPr>
        <w:t xml:space="preserve">- </w:t>
      </w:r>
      <w:r w:rsidRPr="00150724">
        <w:rPr>
          <w:rFonts w:ascii="Times New Roman" w:hAnsi="Times New Roman" w:cs="Times New Roman"/>
          <w:i/>
          <w:color w:val="000000"/>
          <w:shd w:val="clear" w:color="auto" w:fill="FDFCF8"/>
        </w:rPr>
        <w:t xml:space="preserve">Henry </w:t>
      </w:r>
      <w:proofErr w:type="spellStart"/>
      <w:r w:rsidRPr="00150724">
        <w:rPr>
          <w:rFonts w:ascii="Times New Roman" w:hAnsi="Times New Roman" w:cs="Times New Roman"/>
          <w:i/>
          <w:color w:val="000000"/>
          <w:shd w:val="clear" w:color="auto" w:fill="FDFCF8"/>
        </w:rPr>
        <w:t>Bianor</w:t>
      </w:r>
      <w:proofErr w:type="spellEnd"/>
      <w:r w:rsidRPr="00150724">
        <w:rPr>
          <w:rFonts w:ascii="Times New Roman" w:hAnsi="Times New Roman" w:cs="Times New Roman"/>
          <w:i/>
          <w:color w:val="000000"/>
          <w:shd w:val="clear" w:color="auto" w:fill="FDFCF8"/>
        </w:rPr>
        <w:t xml:space="preserve"> </w:t>
      </w:r>
      <w:proofErr w:type="spellStart"/>
      <w:r w:rsidRPr="00150724">
        <w:rPr>
          <w:rFonts w:ascii="Times New Roman" w:hAnsi="Times New Roman" w:cs="Times New Roman"/>
          <w:i/>
          <w:color w:val="000000"/>
          <w:shd w:val="clear" w:color="auto" w:fill="FDFCF8"/>
        </w:rPr>
        <w:t>Chalu</w:t>
      </w:r>
      <w:proofErr w:type="spellEnd"/>
      <w:r w:rsidRPr="00150724">
        <w:rPr>
          <w:rFonts w:ascii="Times New Roman" w:hAnsi="Times New Roman" w:cs="Times New Roman"/>
          <w:i/>
          <w:color w:val="000000"/>
          <w:shd w:val="clear" w:color="auto" w:fill="FDFCF8"/>
        </w:rPr>
        <w:t xml:space="preserve"> Barbosa</w:t>
      </w:r>
      <w:r w:rsidRPr="00150724">
        <w:rPr>
          <w:rFonts w:ascii="Times New Roman" w:hAnsi="Times New Roman" w:cs="Times New Roman"/>
          <w:color w:val="000000"/>
          <w:shd w:val="clear" w:color="auto" w:fill="FDFCF8"/>
        </w:rPr>
        <w:t>.</w:t>
      </w:r>
      <w:r w:rsidRPr="00150724">
        <w:rPr>
          <w:rFonts w:ascii="Times New Roman" w:hAnsi="Times New Roman" w:cs="Times New Roman"/>
          <w:b/>
        </w:rPr>
        <w:t xml:space="preserve"> </w:t>
      </w:r>
      <w:r w:rsidRPr="00150724">
        <w:rPr>
          <w:rFonts w:ascii="Times New Roman" w:hAnsi="Times New Roman" w:cs="Times New Roman"/>
          <w:color w:val="000000"/>
          <w:shd w:val="clear" w:color="auto" w:fill="FDFCF8"/>
        </w:rPr>
        <w:t>A réplica: propriedade da denominação no processo civil vigente.</w:t>
      </w:r>
      <w:r>
        <w:rPr>
          <w:rFonts w:ascii="Times New Roman" w:hAnsi="Times New Roman" w:cs="Times New Roman"/>
          <w:color w:val="000000"/>
          <w:shd w:val="clear" w:color="auto" w:fill="FDFCF8"/>
        </w:rPr>
        <w:t xml:space="preserve"> </w:t>
      </w:r>
      <w:r w:rsidRPr="00150724">
        <w:rPr>
          <w:rFonts w:ascii="Times New Roman" w:hAnsi="Times New Roman" w:cs="Times New Roman"/>
          <w:color w:val="000000"/>
          <w:shd w:val="clear" w:color="auto" w:fill="FDFCF8"/>
        </w:rPr>
        <w:t>p. 10-11</w:t>
      </w:r>
      <w:r>
        <w:rPr>
          <w:rFonts w:ascii="Times New Roman" w:hAnsi="Times New Roman" w:cs="Times New Roman"/>
          <w:color w:val="000000"/>
          <w:shd w:val="clear" w:color="auto" w:fill="FDFCF8"/>
        </w:rPr>
        <w:t>.</w:t>
      </w:r>
    </w:p>
    <w:p w:rsidR="003C24BA" w:rsidRPr="00150724" w:rsidRDefault="003C24BA" w:rsidP="003C24B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DFCF8"/>
        </w:rPr>
      </w:pPr>
    </w:p>
    <w:p w:rsidR="003C24BA" w:rsidRPr="00150724" w:rsidRDefault="003C24BA" w:rsidP="003C24BA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DFCF8"/>
        </w:rPr>
      </w:pPr>
    </w:p>
    <w:p w:rsidR="003C24BA" w:rsidRPr="00150724" w:rsidRDefault="003C24BA" w:rsidP="003C24BA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</w:pPr>
      <w:r w:rsidRPr="0015072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  <w:t>n. 27, nov. 1990</w:t>
      </w:r>
    </w:p>
    <w:p w:rsidR="003C24BA" w:rsidRPr="00150724" w:rsidRDefault="003C24BA" w:rsidP="003C24BA">
      <w:pPr>
        <w:spacing w:after="0"/>
        <w:rPr>
          <w:rFonts w:ascii="Times New Roman" w:hAnsi="Times New Roman" w:cs="Times New Roman"/>
          <w:color w:val="000000"/>
          <w:shd w:val="clear" w:color="auto" w:fill="FDFCF8"/>
        </w:rPr>
      </w:pPr>
      <w:r w:rsidRPr="00150724">
        <w:rPr>
          <w:rFonts w:ascii="Times New Roman" w:hAnsi="Times New Roman" w:cs="Times New Roman"/>
          <w:color w:val="000000"/>
          <w:shd w:val="clear" w:color="auto" w:fill="FDFCF8"/>
        </w:rPr>
        <w:t xml:space="preserve">- </w:t>
      </w:r>
      <w:r w:rsidRPr="00150724">
        <w:rPr>
          <w:rFonts w:ascii="Times New Roman" w:hAnsi="Times New Roman" w:cs="Times New Roman"/>
          <w:i/>
          <w:color w:val="000000"/>
          <w:shd w:val="clear" w:color="auto" w:fill="FDFCF8"/>
        </w:rPr>
        <w:t>Francisco de Queiroz Bezerra Cavalcanti</w:t>
      </w:r>
      <w:r w:rsidRPr="00150724">
        <w:rPr>
          <w:rFonts w:ascii="Times New Roman" w:hAnsi="Times New Roman" w:cs="Times New Roman"/>
          <w:color w:val="000000"/>
          <w:shd w:val="clear" w:color="auto" w:fill="FDFCF8"/>
        </w:rPr>
        <w:t>.</w:t>
      </w:r>
      <w:r w:rsidRPr="00150724">
        <w:rPr>
          <w:rFonts w:ascii="Times New Roman" w:hAnsi="Times New Roman" w:cs="Times New Roman"/>
          <w:b/>
        </w:rPr>
        <w:t xml:space="preserve"> </w:t>
      </w:r>
      <w:r w:rsidRPr="00150724">
        <w:rPr>
          <w:rFonts w:ascii="Times New Roman" w:hAnsi="Times New Roman" w:cs="Times New Roman"/>
          <w:color w:val="000000"/>
          <w:shd w:val="clear" w:color="auto" w:fill="FDFCF8"/>
        </w:rPr>
        <w:t>Conselhos Profissionais. Natureza Jurídica. Competência. p.39-42.</w:t>
      </w:r>
    </w:p>
    <w:p w:rsidR="003C24BA" w:rsidRDefault="003C24BA" w:rsidP="003C24BA">
      <w:pPr>
        <w:spacing w:after="0"/>
        <w:rPr>
          <w:rFonts w:ascii="Times New Roman" w:hAnsi="Times New Roman" w:cs="Times New Roman"/>
          <w:color w:val="000000"/>
          <w:shd w:val="clear" w:color="auto" w:fill="FDFCF8"/>
        </w:rPr>
      </w:pPr>
    </w:p>
    <w:p w:rsidR="003C24BA" w:rsidRPr="00150724" w:rsidRDefault="003C24BA" w:rsidP="003C24BA">
      <w:pPr>
        <w:spacing w:after="0"/>
        <w:rPr>
          <w:rFonts w:ascii="Times New Roman" w:hAnsi="Times New Roman" w:cs="Times New Roman"/>
        </w:rPr>
      </w:pPr>
      <w:r w:rsidRPr="00150724">
        <w:rPr>
          <w:rFonts w:ascii="Times New Roman" w:hAnsi="Times New Roman" w:cs="Times New Roman"/>
          <w:color w:val="000000"/>
          <w:shd w:val="clear" w:color="auto" w:fill="FDFCF8"/>
        </w:rPr>
        <w:t xml:space="preserve">- </w:t>
      </w:r>
      <w:r w:rsidRPr="00150724">
        <w:rPr>
          <w:rFonts w:ascii="Times New Roman" w:hAnsi="Times New Roman" w:cs="Times New Roman"/>
          <w:i/>
        </w:rPr>
        <w:t>Francisco Roberto Machado</w:t>
      </w:r>
      <w:r w:rsidRPr="00150724">
        <w:rPr>
          <w:rFonts w:ascii="Times New Roman" w:hAnsi="Times New Roman" w:cs="Times New Roman"/>
        </w:rPr>
        <w:t>. O recurso extraordinário em face da Lei n. 6.825/80 e da nova Constituição. p. 21-22</w:t>
      </w:r>
    </w:p>
    <w:p w:rsidR="003C24BA" w:rsidRDefault="003C24BA" w:rsidP="003C24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C24BA" w:rsidRPr="00150724" w:rsidRDefault="003C24BA" w:rsidP="003C24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C24BA" w:rsidRDefault="003C24BA" w:rsidP="003C24BA">
      <w:pPr>
        <w:spacing w:after="0"/>
      </w:pPr>
      <w:r w:rsidRPr="0015072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  <w:t>n. 31, set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  <w:t>.</w:t>
      </w:r>
      <w:r w:rsidRPr="0015072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  <w:t xml:space="preserve"> 1991</w:t>
      </w:r>
      <w:r w:rsidRPr="00150724">
        <w:t>.</w:t>
      </w:r>
    </w:p>
    <w:p w:rsidR="003C24BA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  <w:r w:rsidRPr="00150724">
        <w:rPr>
          <w:rFonts w:ascii="Times New Roman" w:hAnsi="Times New Roman" w:cs="Times New Roman"/>
          <w:color w:val="000000"/>
          <w:shd w:val="clear" w:color="auto" w:fill="FDFCF8"/>
        </w:rPr>
        <w:t xml:space="preserve">- </w:t>
      </w:r>
      <w:r w:rsidRPr="00150724">
        <w:rPr>
          <w:rFonts w:ascii="Times New Roman" w:hAnsi="Times New Roman" w:cs="Times New Roman"/>
          <w:i/>
        </w:rPr>
        <w:t>Francisco Roberto Machado</w:t>
      </w:r>
      <w:r>
        <w:rPr>
          <w:rFonts w:ascii="Times New Roman" w:hAnsi="Times New Roman" w:cs="Times New Roman"/>
          <w:i/>
        </w:rPr>
        <w:t>.</w:t>
      </w:r>
      <w:r w:rsidRPr="00150724">
        <w:rPr>
          <w:rFonts w:ascii="Tahoma" w:eastAsia="Times New Roman" w:hAnsi="Tahoma" w:cs="Tahoma"/>
          <w:color w:val="000000"/>
          <w:sz w:val="18"/>
          <w:szCs w:val="18"/>
          <w:lang w:eastAsia="pt-BR"/>
        </w:rPr>
        <w:t xml:space="preserve"> </w:t>
      </w:r>
      <w:r w:rsidRPr="00150724">
        <w:rPr>
          <w:rFonts w:ascii="Times New Roman" w:hAnsi="Times New Roman" w:cs="Times New Roman"/>
        </w:rPr>
        <w:t>Declaração de inconstitucionalidade da lei por juiz de primeira instância. p. 31-32</w:t>
      </w:r>
    </w:p>
    <w:p w:rsidR="003C24BA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</w:p>
    <w:p w:rsidR="003C24BA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</w:p>
    <w:p w:rsidR="003C24BA" w:rsidRPr="007004E1" w:rsidRDefault="003C24BA" w:rsidP="003C24BA">
      <w:pPr>
        <w:spacing w:after="0" w:line="240" w:lineRule="auto"/>
        <w:ind w:right="24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</w:pPr>
      <w:r w:rsidRPr="007004E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  <w:t>n. 35, mar. 1993</w:t>
      </w:r>
    </w:p>
    <w:p w:rsidR="003C24BA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- </w:t>
      </w:r>
      <w:r w:rsidRPr="00150724">
        <w:rPr>
          <w:rFonts w:ascii="Times New Roman" w:hAnsi="Times New Roman" w:cs="Times New Roman"/>
          <w:i/>
        </w:rPr>
        <w:t>Francisco Roberto Machado</w:t>
      </w:r>
      <w:r w:rsidRPr="0015072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8352B5">
        <w:rPr>
          <w:rFonts w:ascii="Times New Roman" w:hAnsi="Times New Roman" w:cs="Times New Roman"/>
        </w:rPr>
        <w:t>Levantamento de FGTS via procedimento de jurisdição voluntária.</w:t>
      </w:r>
      <w:r>
        <w:rPr>
          <w:rFonts w:ascii="Times New Roman" w:hAnsi="Times New Roman" w:cs="Times New Roman"/>
        </w:rPr>
        <w:t xml:space="preserve"> p. 22-24</w:t>
      </w:r>
    </w:p>
    <w:p w:rsidR="003C24BA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</w:p>
    <w:p w:rsidR="003C24BA" w:rsidRDefault="003C24BA" w:rsidP="003C24BA">
      <w:pPr>
        <w:spacing w:after="0"/>
        <w:rPr>
          <w:rFonts w:ascii="Times New Roman" w:hAnsi="Times New Roman" w:cs="Times New Roman"/>
        </w:rPr>
      </w:pPr>
      <w:r w:rsidRPr="008352B5">
        <w:rPr>
          <w:rFonts w:ascii="Times New Roman" w:hAnsi="Times New Roman" w:cs="Times New Roman"/>
          <w:i/>
        </w:rPr>
        <w:t>- José Baptista de Almeida Filho</w:t>
      </w:r>
      <w:r>
        <w:rPr>
          <w:b/>
          <w:sz w:val="24"/>
          <w:szCs w:val="24"/>
        </w:rPr>
        <w:t xml:space="preserve">. </w:t>
      </w:r>
      <w:r w:rsidRPr="008352B5">
        <w:rPr>
          <w:rFonts w:ascii="Times New Roman" w:hAnsi="Times New Roman" w:cs="Times New Roman"/>
        </w:rPr>
        <w:t>Jurisdição e competência. p. 24-26</w:t>
      </w:r>
    </w:p>
    <w:p w:rsidR="003C24BA" w:rsidRDefault="003C24BA" w:rsidP="003C24BA">
      <w:pPr>
        <w:spacing w:after="0"/>
        <w:rPr>
          <w:rFonts w:ascii="Times New Roman" w:hAnsi="Times New Roman" w:cs="Times New Roman"/>
        </w:rPr>
      </w:pPr>
    </w:p>
    <w:p w:rsidR="003C24BA" w:rsidRDefault="003C24BA" w:rsidP="003C24BA">
      <w:pPr>
        <w:spacing w:after="0"/>
        <w:rPr>
          <w:b/>
          <w:sz w:val="24"/>
          <w:szCs w:val="24"/>
        </w:rPr>
      </w:pPr>
    </w:p>
    <w:p w:rsidR="003C24BA" w:rsidRPr="007004E1" w:rsidRDefault="003C24BA" w:rsidP="003C24BA">
      <w:pPr>
        <w:spacing w:after="0" w:line="240" w:lineRule="auto"/>
        <w:ind w:right="24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  <w:t>n. 36, jun</w:t>
      </w:r>
      <w:r w:rsidRPr="007004E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  <w:t>. 1993</w:t>
      </w:r>
    </w:p>
    <w:p w:rsidR="003C24BA" w:rsidRPr="008352B5" w:rsidRDefault="003C24BA" w:rsidP="003C24B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- </w:t>
      </w:r>
      <w:r w:rsidRPr="008352B5">
        <w:rPr>
          <w:rFonts w:ascii="Times New Roman" w:hAnsi="Times New Roman" w:cs="Times New Roman"/>
          <w:i/>
        </w:rPr>
        <w:t>Edvaldo Batista da Silva Júnior</w:t>
      </w:r>
      <w:r>
        <w:rPr>
          <w:rFonts w:ascii="Times New Roman" w:hAnsi="Times New Roman" w:cs="Times New Roman"/>
          <w:i/>
        </w:rPr>
        <w:t xml:space="preserve">. </w:t>
      </w:r>
      <w:r w:rsidRPr="008352B5">
        <w:rPr>
          <w:rFonts w:ascii="Times New Roman" w:hAnsi="Times New Roman" w:cs="Times New Roman"/>
        </w:rPr>
        <w:t>A proposta de extinção da Justiça Federal. p. 22-25</w:t>
      </w:r>
    </w:p>
    <w:p w:rsidR="003C24BA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</w:p>
    <w:p w:rsidR="003C24BA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</w:p>
    <w:p w:rsidR="003C24BA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</w:p>
    <w:p w:rsidR="003C24BA" w:rsidRPr="00A46B63" w:rsidRDefault="003C24BA" w:rsidP="003C24BA">
      <w:pPr>
        <w:spacing w:after="0" w:line="240" w:lineRule="auto"/>
        <w:ind w:right="24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</w:pPr>
      <w:r w:rsidRPr="00A46B6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  <w:t xml:space="preserve">n. 49, </w:t>
      </w:r>
      <w:proofErr w:type="spellStart"/>
      <w:proofErr w:type="gramStart"/>
      <w:r w:rsidRPr="00A46B6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  <w:t>mra</w:t>
      </w:r>
      <w:proofErr w:type="spellEnd"/>
      <w:r w:rsidRPr="00A46B6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  <w:t>./</w:t>
      </w:r>
      <w:proofErr w:type="gramEnd"/>
      <w:r w:rsidRPr="00A46B6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  <w:t>abr. 1996</w:t>
      </w:r>
    </w:p>
    <w:p w:rsidR="003C24BA" w:rsidRDefault="003C24BA" w:rsidP="003C24BA">
      <w:pPr>
        <w:spacing w:after="0" w:line="240" w:lineRule="auto"/>
        <w:ind w:right="240"/>
        <w:rPr>
          <w:rFonts w:ascii="Times New Roman" w:hAnsi="Times New Roman" w:cs="Times New Roman"/>
          <w:color w:val="000000"/>
          <w:shd w:val="clear" w:color="auto" w:fill="FDFCF8"/>
        </w:rPr>
      </w:pPr>
      <w:r w:rsidRPr="00150724">
        <w:rPr>
          <w:rFonts w:ascii="Times New Roman" w:hAnsi="Times New Roman" w:cs="Times New Roman"/>
          <w:color w:val="000000"/>
          <w:shd w:val="clear" w:color="auto" w:fill="FDFCF8"/>
        </w:rPr>
        <w:t xml:space="preserve">- </w:t>
      </w:r>
      <w:r w:rsidRPr="00150724">
        <w:rPr>
          <w:rFonts w:ascii="Times New Roman" w:hAnsi="Times New Roman" w:cs="Times New Roman"/>
          <w:i/>
          <w:color w:val="000000"/>
          <w:shd w:val="clear" w:color="auto" w:fill="FDFCF8"/>
        </w:rPr>
        <w:t>Francisco de Queiroz Bezerra Cavalcanti</w:t>
      </w:r>
      <w:r w:rsidRPr="00150724">
        <w:rPr>
          <w:rFonts w:ascii="Times New Roman" w:hAnsi="Times New Roman" w:cs="Times New Roman"/>
          <w:color w:val="000000"/>
          <w:shd w:val="clear" w:color="auto" w:fill="FDFCF8"/>
        </w:rPr>
        <w:t>.</w:t>
      </w:r>
      <w:r>
        <w:rPr>
          <w:rFonts w:ascii="Times New Roman" w:hAnsi="Times New Roman" w:cs="Times New Roman"/>
          <w:color w:val="000000"/>
          <w:shd w:val="clear" w:color="auto" w:fill="FDFCF8"/>
        </w:rPr>
        <w:t xml:space="preserve"> </w:t>
      </w:r>
      <w:r w:rsidRPr="00EE7A76">
        <w:rPr>
          <w:rFonts w:ascii="Times New Roman" w:hAnsi="Times New Roman" w:cs="Times New Roman"/>
          <w:color w:val="000000"/>
          <w:shd w:val="clear" w:color="auto" w:fill="FDFCF8"/>
        </w:rPr>
        <w:t xml:space="preserve">Considerações sobre a concessão de serviços de natureza econômica. </w:t>
      </w:r>
    </w:p>
    <w:p w:rsidR="003C24BA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DFCF8"/>
        </w:rPr>
        <w:t xml:space="preserve">  </w:t>
      </w:r>
      <w:r w:rsidRPr="00EE7A76">
        <w:rPr>
          <w:rFonts w:ascii="Times New Roman" w:hAnsi="Times New Roman" w:cs="Times New Roman"/>
          <w:color w:val="000000"/>
          <w:shd w:val="clear" w:color="auto" w:fill="FDFCF8"/>
        </w:rPr>
        <w:t>p. 24-29</w:t>
      </w:r>
      <w:r>
        <w:rPr>
          <w:rFonts w:ascii="Times New Roman" w:hAnsi="Times New Roman" w:cs="Times New Roman"/>
          <w:color w:val="000000"/>
          <w:shd w:val="clear" w:color="auto" w:fill="FDFCF8"/>
        </w:rPr>
        <w:t>.</w:t>
      </w:r>
    </w:p>
    <w:p w:rsidR="003C24BA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</w:p>
    <w:p w:rsidR="003C24BA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</w:p>
    <w:p w:rsidR="003C24BA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</w:p>
    <w:p w:rsidR="003C24BA" w:rsidRPr="00A13FB5" w:rsidRDefault="003C24BA" w:rsidP="003C24BA">
      <w:pPr>
        <w:spacing w:after="0" w:line="240" w:lineRule="auto"/>
        <w:ind w:right="24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</w:pPr>
      <w:r w:rsidRPr="00A13F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  <w:t xml:space="preserve">n. </w:t>
      </w:r>
      <w:proofErr w:type="gramStart"/>
      <w:r w:rsidRPr="00A13F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  <w:t>60,  jan</w:t>
      </w:r>
      <w:proofErr w:type="gramEnd"/>
      <w:r w:rsidRPr="00A13F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  <w:t>./mar. 1999</w:t>
      </w:r>
    </w:p>
    <w:p w:rsidR="009436DF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000000"/>
          <w:shd w:val="clear" w:color="auto" w:fill="FDFCF8"/>
        </w:rPr>
        <w:t xml:space="preserve">- </w:t>
      </w:r>
      <w:r w:rsidRPr="00A13FB5">
        <w:rPr>
          <w:rFonts w:ascii="Times New Roman" w:hAnsi="Times New Roman" w:cs="Times New Roman"/>
          <w:i/>
          <w:color w:val="000000"/>
          <w:shd w:val="clear" w:color="auto" w:fill="FDFCF8"/>
        </w:rPr>
        <w:t>Francisco de Assis Betti</w:t>
      </w:r>
      <w:r>
        <w:rPr>
          <w:rFonts w:ascii="Times New Roman" w:hAnsi="Times New Roman" w:cs="Times New Roman"/>
          <w:i/>
          <w:color w:val="000000"/>
          <w:shd w:val="clear" w:color="auto" w:fill="FDFCF8"/>
        </w:rPr>
        <w:t xml:space="preserve">. </w:t>
      </w:r>
      <w:r w:rsidRPr="00A13FB5">
        <w:rPr>
          <w:rFonts w:ascii="Times New Roman" w:hAnsi="Times New Roman" w:cs="Times New Roman"/>
        </w:rPr>
        <w:t xml:space="preserve">O sigilo bancário e a nova lei que define o crime de lavagem de </w:t>
      </w:r>
      <w:proofErr w:type="gramStart"/>
      <w:r w:rsidRPr="00A13FB5">
        <w:rPr>
          <w:rFonts w:ascii="Times New Roman" w:hAnsi="Times New Roman" w:cs="Times New Roman"/>
        </w:rPr>
        <w:t>dinheiro :</w:t>
      </w:r>
      <w:proofErr w:type="gramEnd"/>
      <w:r w:rsidRPr="00A13FB5">
        <w:rPr>
          <w:rFonts w:ascii="Times New Roman" w:hAnsi="Times New Roman" w:cs="Times New Roman"/>
        </w:rPr>
        <w:t xml:space="preserve"> aspectos tributários </w:t>
      </w:r>
    </w:p>
    <w:p w:rsidR="003C24BA" w:rsidRDefault="009436DF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proofErr w:type="gramStart"/>
      <w:r w:rsidR="003C24BA" w:rsidRPr="00A13FB5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 xml:space="preserve"> </w:t>
      </w:r>
      <w:r w:rsidR="003C24BA" w:rsidRPr="00A13FB5">
        <w:rPr>
          <w:rFonts w:ascii="Times New Roman" w:hAnsi="Times New Roman" w:cs="Times New Roman"/>
        </w:rPr>
        <w:t>penais</w:t>
      </w:r>
      <w:proofErr w:type="gramEnd"/>
      <w:r w:rsidR="003C24BA" w:rsidRPr="00A13FB5">
        <w:rPr>
          <w:rFonts w:ascii="Times New Roman" w:hAnsi="Times New Roman" w:cs="Times New Roman"/>
        </w:rPr>
        <w:t>. p. 121-140</w:t>
      </w:r>
    </w:p>
    <w:p w:rsidR="003C24BA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</w:p>
    <w:p w:rsidR="003C24BA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</w:p>
    <w:p w:rsidR="003C24BA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</w:p>
    <w:p w:rsidR="003C24BA" w:rsidRPr="00A13FB5" w:rsidRDefault="003C24BA" w:rsidP="003C24BA">
      <w:pPr>
        <w:spacing w:after="0" w:line="240" w:lineRule="auto"/>
        <w:ind w:right="24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</w:pPr>
      <w:r w:rsidRPr="00A13F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  <w:t>n. 6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  <w:t>1</w:t>
      </w:r>
      <w:r w:rsidRPr="00A13F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  <w:t xml:space="preserve">, 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  <w:t>abr./jun</w:t>
      </w:r>
      <w:r w:rsidRPr="00A13F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  <w:t>. 1999</w:t>
      </w:r>
    </w:p>
    <w:p w:rsidR="003C24BA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000000"/>
          <w:shd w:val="clear" w:color="auto" w:fill="FDFCF8"/>
        </w:rPr>
        <w:t xml:space="preserve">- </w:t>
      </w:r>
      <w:r w:rsidRPr="00A13FB5">
        <w:rPr>
          <w:rFonts w:ascii="Times New Roman" w:hAnsi="Times New Roman" w:cs="Times New Roman"/>
          <w:i/>
          <w:color w:val="000000"/>
          <w:shd w:val="clear" w:color="auto" w:fill="FDFCF8"/>
        </w:rPr>
        <w:t>Hélio Sílvio Ourem Campos</w:t>
      </w:r>
      <w:r>
        <w:rPr>
          <w:rFonts w:ascii="Times New Roman" w:hAnsi="Times New Roman" w:cs="Times New Roman"/>
          <w:i/>
          <w:color w:val="000000"/>
          <w:shd w:val="clear" w:color="auto" w:fill="FDFCF8"/>
        </w:rPr>
        <w:t xml:space="preserve">. </w:t>
      </w:r>
      <w:r w:rsidRPr="00A13FB5">
        <w:rPr>
          <w:rFonts w:ascii="Times New Roman" w:hAnsi="Times New Roman" w:cs="Times New Roman"/>
        </w:rPr>
        <w:t>Guerra fiscal. p. 53-76</w:t>
      </w:r>
    </w:p>
    <w:p w:rsidR="003C24BA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</w:p>
    <w:p w:rsidR="003C24BA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</w:p>
    <w:p w:rsidR="003C24BA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</w:p>
    <w:p w:rsidR="003C24BA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</w:p>
    <w:p w:rsidR="003C24BA" w:rsidRPr="00A13FB5" w:rsidRDefault="003C24BA" w:rsidP="003C24BA">
      <w:pPr>
        <w:spacing w:after="0" w:line="240" w:lineRule="auto"/>
        <w:ind w:right="24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  <w:lastRenderedPageBreak/>
        <w:t>Número especial</w:t>
      </w:r>
      <w:r w:rsidRPr="00A13FB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  <w:t>. 1999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  <w:t xml:space="preserve"> </w:t>
      </w:r>
      <w:r w:rsidRPr="00C267FA">
        <w:rPr>
          <w:rFonts w:ascii="Times New Roman" w:hAnsi="Times New Roman" w:cs="Times New Roman"/>
          <w:color w:val="000000"/>
          <w:sz w:val="18"/>
          <w:szCs w:val="18"/>
          <w:shd w:val="clear" w:color="auto" w:fill="FDFCF8"/>
        </w:rPr>
        <w:t>(Título: Estudos em homenagem a Jesus Costa Lima e Hugo de Brito Machado. 16º Encontro de Juízes Federais.)</w:t>
      </w:r>
    </w:p>
    <w:p w:rsidR="003C24BA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  <w:r w:rsidRPr="00C267FA">
        <w:rPr>
          <w:rFonts w:ascii="Times New Roman" w:hAnsi="Times New Roman" w:cs="Times New Roman"/>
          <w:i/>
          <w:color w:val="000000"/>
          <w:sz w:val="8"/>
          <w:szCs w:val="8"/>
          <w:shd w:val="clear" w:color="auto" w:fill="FDFCF8"/>
        </w:rPr>
        <w:br/>
      </w:r>
      <w:r>
        <w:rPr>
          <w:rFonts w:ascii="Times New Roman" w:hAnsi="Times New Roman" w:cs="Times New Roman"/>
          <w:i/>
          <w:color w:val="000000"/>
          <w:shd w:val="clear" w:color="auto" w:fill="FDFCF8"/>
        </w:rPr>
        <w:t xml:space="preserve">- </w:t>
      </w:r>
      <w:r w:rsidRPr="00C267FA">
        <w:rPr>
          <w:rFonts w:ascii="Times New Roman" w:hAnsi="Times New Roman" w:cs="Times New Roman"/>
          <w:i/>
          <w:color w:val="000000"/>
          <w:shd w:val="clear" w:color="auto" w:fill="FDFCF8"/>
        </w:rPr>
        <w:t>Francisco Alves dos Santos Júnior</w:t>
      </w:r>
      <w:r>
        <w:rPr>
          <w:rFonts w:ascii="Times New Roman" w:hAnsi="Times New Roman" w:cs="Times New Roman"/>
        </w:rPr>
        <w:t xml:space="preserve">. </w:t>
      </w:r>
      <w:r w:rsidRPr="00C267FA">
        <w:rPr>
          <w:rFonts w:ascii="Times New Roman" w:hAnsi="Times New Roman" w:cs="Times New Roman"/>
        </w:rPr>
        <w:t xml:space="preserve">Direito tributário. </w:t>
      </w:r>
      <w:proofErr w:type="gramStart"/>
      <w:r w:rsidRPr="00C267FA">
        <w:rPr>
          <w:rFonts w:ascii="Times New Roman" w:hAnsi="Times New Roman" w:cs="Times New Roman"/>
        </w:rPr>
        <w:t>a</w:t>
      </w:r>
      <w:proofErr w:type="gramEnd"/>
      <w:r w:rsidRPr="00C267FA">
        <w:rPr>
          <w:rFonts w:ascii="Times New Roman" w:hAnsi="Times New Roman" w:cs="Times New Roman"/>
        </w:rPr>
        <w:t xml:space="preserve"> fluência do prazo de decadência sofre interrupção e suspensão</w:t>
      </w:r>
    </w:p>
    <w:p w:rsidR="003C24BA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C267FA">
        <w:rPr>
          <w:rFonts w:ascii="Times New Roman" w:hAnsi="Times New Roman" w:cs="Times New Roman"/>
        </w:rPr>
        <w:t xml:space="preserve"> </w:t>
      </w:r>
      <w:proofErr w:type="gramStart"/>
      <w:r w:rsidRPr="00C267FA">
        <w:rPr>
          <w:rFonts w:ascii="Times New Roman" w:hAnsi="Times New Roman" w:cs="Times New Roman"/>
        </w:rPr>
        <w:t>no</w:t>
      </w:r>
      <w:proofErr w:type="gramEnd"/>
      <w:r w:rsidRPr="00C267FA">
        <w:rPr>
          <w:rFonts w:ascii="Times New Roman" w:hAnsi="Times New Roman" w:cs="Times New Roman"/>
        </w:rPr>
        <w:t xml:space="preserve"> direito tributário do Brasil? p. 121-139</w:t>
      </w:r>
    </w:p>
    <w:p w:rsidR="003C24BA" w:rsidRDefault="003C24BA" w:rsidP="003C24BA">
      <w:pPr>
        <w:spacing w:after="0" w:line="240" w:lineRule="auto"/>
        <w:ind w:right="240"/>
        <w:rPr>
          <w:rFonts w:ascii="Times New Roman" w:hAnsi="Times New Roman" w:cs="Times New Roman"/>
          <w:color w:val="000000"/>
          <w:shd w:val="clear" w:color="auto" w:fill="FDFCF8"/>
        </w:rPr>
      </w:pPr>
    </w:p>
    <w:p w:rsidR="003C24BA" w:rsidRDefault="003C24BA" w:rsidP="003C24BA">
      <w:pPr>
        <w:spacing w:after="0" w:line="240" w:lineRule="auto"/>
        <w:ind w:right="240"/>
        <w:rPr>
          <w:rFonts w:ascii="Times New Roman" w:hAnsi="Times New Roman" w:cs="Times New Roman"/>
          <w:color w:val="000000"/>
          <w:shd w:val="clear" w:color="auto" w:fill="FDFCF8"/>
        </w:rPr>
      </w:pPr>
      <w:r w:rsidRPr="00150724">
        <w:rPr>
          <w:rFonts w:ascii="Times New Roman" w:hAnsi="Times New Roman" w:cs="Times New Roman"/>
          <w:color w:val="000000"/>
          <w:shd w:val="clear" w:color="auto" w:fill="FDFCF8"/>
        </w:rPr>
        <w:t xml:space="preserve">- </w:t>
      </w:r>
      <w:r w:rsidRPr="00150724">
        <w:rPr>
          <w:rFonts w:ascii="Times New Roman" w:hAnsi="Times New Roman" w:cs="Times New Roman"/>
          <w:i/>
          <w:color w:val="000000"/>
          <w:shd w:val="clear" w:color="auto" w:fill="FDFCF8"/>
        </w:rPr>
        <w:t>Francisco de Queiroz Bezerra Cavalcanti</w:t>
      </w:r>
      <w:r>
        <w:rPr>
          <w:rFonts w:ascii="Times New Roman" w:hAnsi="Times New Roman" w:cs="Times New Roman"/>
          <w:i/>
          <w:color w:val="000000"/>
          <w:shd w:val="clear" w:color="auto" w:fill="FDFCF8"/>
        </w:rPr>
        <w:t xml:space="preserve">. </w:t>
      </w:r>
      <w:r w:rsidRPr="00C267FA">
        <w:rPr>
          <w:rFonts w:ascii="Times New Roman" w:hAnsi="Times New Roman" w:cs="Times New Roman"/>
          <w:color w:val="000000"/>
          <w:shd w:val="clear" w:color="auto" w:fill="FDFCF8"/>
        </w:rPr>
        <w:t>A independência da função reguladora e os e</w:t>
      </w:r>
      <w:r>
        <w:rPr>
          <w:rFonts w:ascii="Times New Roman" w:hAnsi="Times New Roman" w:cs="Times New Roman"/>
          <w:color w:val="000000"/>
          <w:shd w:val="clear" w:color="auto" w:fill="FDFCF8"/>
        </w:rPr>
        <w:t>ntes reguladores independentes.</w:t>
      </w:r>
    </w:p>
    <w:p w:rsidR="003C24BA" w:rsidRPr="004765B9" w:rsidRDefault="003C24BA" w:rsidP="003C24BA">
      <w:pPr>
        <w:spacing w:after="0" w:line="240" w:lineRule="auto"/>
        <w:ind w:right="240"/>
        <w:rPr>
          <w:rFonts w:ascii="Times New Roman" w:hAnsi="Times New Roman" w:cs="Times New Roman"/>
          <w:color w:val="000000"/>
          <w:shd w:val="clear" w:color="auto" w:fill="FDFCF8"/>
        </w:rPr>
      </w:pPr>
      <w:r>
        <w:rPr>
          <w:rFonts w:ascii="Times New Roman" w:hAnsi="Times New Roman" w:cs="Times New Roman"/>
          <w:color w:val="000000"/>
          <w:shd w:val="clear" w:color="auto" w:fill="FDFCF8"/>
        </w:rPr>
        <w:t xml:space="preserve">  </w:t>
      </w:r>
      <w:r w:rsidRPr="00C267FA">
        <w:rPr>
          <w:rFonts w:ascii="Times New Roman" w:hAnsi="Times New Roman" w:cs="Times New Roman"/>
          <w:color w:val="000000"/>
          <w:shd w:val="clear" w:color="auto" w:fill="FDFCF8"/>
        </w:rPr>
        <w:t>p.155-178</w:t>
      </w:r>
    </w:p>
    <w:p w:rsidR="003C24BA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</w:p>
    <w:p w:rsidR="003C24BA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- </w:t>
      </w:r>
      <w:r w:rsidRPr="00150724">
        <w:rPr>
          <w:rFonts w:ascii="Times New Roman" w:hAnsi="Times New Roman" w:cs="Times New Roman"/>
          <w:i/>
        </w:rPr>
        <w:t>Francisco Roberto Machado</w:t>
      </w:r>
      <w:r w:rsidRPr="0015072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4765B9">
        <w:rPr>
          <w:rFonts w:ascii="Times New Roman" w:hAnsi="Times New Roman" w:cs="Times New Roman"/>
        </w:rPr>
        <w:t>Anotações sobre tutela cautelar e antecipatória. p. 179-195</w:t>
      </w:r>
    </w:p>
    <w:p w:rsidR="003C24BA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</w:p>
    <w:p w:rsidR="003C24BA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  <w:r w:rsidRPr="004765B9">
        <w:rPr>
          <w:rFonts w:ascii="Times New Roman" w:hAnsi="Times New Roman" w:cs="Times New Roman"/>
          <w:i/>
        </w:rPr>
        <w:t xml:space="preserve">- </w:t>
      </w:r>
      <w:proofErr w:type="spellStart"/>
      <w:r w:rsidRPr="004765B9">
        <w:rPr>
          <w:rFonts w:ascii="Times New Roman" w:hAnsi="Times New Roman" w:cs="Times New Roman"/>
          <w:i/>
        </w:rPr>
        <w:t>Janilson</w:t>
      </w:r>
      <w:proofErr w:type="spellEnd"/>
      <w:r w:rsidRPr="004765B9">
        <w:rPr>
          <w:rFonts w:ascii="Times New Roman" w:hAnsi="Times New Roman" w:cs="Times New Roman"/>
          <w:i/>
        </w:rPr>
        <w:t xml:space="preserve"> Bezerra de Siqueira</w:t>
      </w:r>
      <w:r>
        <w:rPr>
          <w:rFonts w:ascii="Times New Roman" w:hAnsi="Times New Roman" w:cs="Times New Roman"/>
        </w:rPr>
        <w:t xml:space="preserve">. </w:t>
      </w:r>
      <w:r w:rsidRPr="004765B9">
        <w:rPr>
          <w:rFonts w:ascii="Times New Roman" w:hAnsi="Times New Roman" w:cs="Times New Roman"/>
        </w:rPr>
        <w:t>Breve ensaio sobre a norma jurídica. p.221-244</w:t>
      </w:r>
    </w:p>
    <w:p w:rsidR="003C24BA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</w:p>
    <w:p w:rsidR="003C24BA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</w:p>
    <w:p w:rsidR="003C24BA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</w:p>
    <w:p w:rsidR="003C24BA" w:rsidRPr="004765B9" w:rsidRDefault="003C24BA" w:rsidP="003C24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</w:pPr>
      <w:r w:rsidRPr="004765B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  <w:t xml:space="preserve">n. 65, </w:t>
      </w:r>
      <w:proofErr w:type="gramStart"/>
      <w:r w:rsidRPr="004765B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  <w:t>out./</w:t>
      </w:r>
      <w:proofErr w:type="gramEnd"/>
      <w:r w:rsidRPr="004765B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  <w:t>dez. 2000</w:t>
      </w:r>
    </w:p>
    <w:p w:rsidR="003C24BA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000000"/>
          <w:shd w:val="clear" w:color="auto" w:fill="FDFCF8"/>
        </w:rPr>
        <w:t xml:space="preserve">- </w:t>
      </w:r>
      <w:r w:rsidRPr="00A13FB5">
        <w:rPr>
          <w:rFonts w:ascii="Times New Roman" w:hAnsi="Times New Roman" w:cs="Times New Roman"/>
          <w:i/>
          <w:color w:val="000000"/>
          <w:shd w:val="clear" w:color="auto" w:fill="FDFCF8"/>
        </w:rPr>
        <w:t>Francisco de Assis Betti</w:t>
      </w:r>
      <w:r>
        <w:rPr>
          <w:rFonts w:ascii="Times New Roman" w:hAnsi="Times New Roman" w:cs="Times New Roman"/>
          <w:i/>
          <w:color w:val="000000"/>
          <w:shd w:val="clear" w:color="auto" w:fill="FDFCF8"/>
        </w:rPr>
        <w:t xml:space="preserve">. </w:t>
      </w:r>
      <w:r w:rsidRPr="004765B9">
        <w:rPr>
          <w:rFonts w:ascii="Times New Roman" w:hAnsi="Times New Roman" w:cs="Times New Roman"/>
          <w:color w:val="000000"/>
          <w:shd w:val="clear" w:color="auto" w:fill="FDFCF8"/>
        </w:rPr>
        <w:t>Lei n. 8.429/</w:t>
      </w:r>
      <w:proofErr w:type="gramStart"/>
      <w:r w:rsidRPr="004765B9">
        <w:rPr>
          <w:rFonts w:ascii="Times New Roman" w:hAnsi="Times New Roman" w:cs="Times New Roman"/>
          <w:color w:val="000000"/>
          <w:shd w:val="clear" w:color="auto" w:fill="FDFCF8"/>
        </w:rPr>
        <w:t>92 :</w:t>
      </w:r>
      <w:proofErr w:type="gramEnd"/>
      <w:r w:rsidRPr="004765B9">
        <w:rPr>
          <w:rFonts w:ascii="Times New Roman" w:hAnsi="Times New Roman" w:cs="Times New Roman"/>
          <w:color w:val="000000"/>
          <w:shd w:val="clear" w:color="auto" w:fill="FDFCF8"/>
        </w:rPr>
        <w:t xml:space="preserve"> dos crimes de corrupção e suas conseqüências. p. 245-261</w:t>
      </w:r>
    </w:p>
    <w:p w:rsidR="003C24BA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</w:p>
    <w:p w:rsidR="003C24BA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000000"/>
          <w:shd w:val="clear" w:color="auto" w:fill="FDFCF8"/>
        </w:rPr>
        <w:t xml:space="preserve">- </w:t>
      </w:r>
      <w:r w:rsidRPr="00A13FB5">
        <w:rPr>
          <w:rFonts w:ascii="Times New Roman" w:hAnsi="Times New Roman" w:cs="Times New Roman"/>
          <w:i/>
          <w:color w:val="000000"/>
          <w:shd w:val="clear" w:color="auto" w:fill="FDFCF8"/>
        </w:rPr>
        <w:t>Hélio Sílvio Ourem Campos</w:t>
      </w:r>
      <w:r>
        <w:rPr>
          <w:rFonts w:ascii="Times New Roman" w:hAnsi="Times New Roman" w:cs="Times New Roman"/>
          <w:i/>
          <w:color w:val="000000"/>
          <w:shd w:val="clear" w:color="auto" w:fill="FDFCF8"/>
        </w:rPr>
        <w:t xml:space="preserve">. </w:t>
      </w:r>
      <w:r w:rsidRPr="00BF63EF">
        <w:rPr>
          <w:rFonts w:ascii="Times New Roman" w:hAnsi="Times New Roman" w:cs="Times New Roman"/>
          <w:color w:val="000000"/>
          <w:shd w:val="clear" w:color="auto" w:fill="FDFCF8"/>
        </w:rPr>
        <w:t>A reforma administrativa. p. 81-87</w:t>
      </w:r>
    </w:p>
    <w:p w:rsidR="003C24BA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</w:p>
    <w:p w:rsidR="003C24BA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</w:p>
    <w:p w:rsidR="003C24BA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</w:p>
    <w:p w:rsidR="003C24BA" w:rsidRPr="003C24BA" w:rsidRDefault="003C24BA" w:rsidP="003C24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</w:pPr>
      <w:r w:rsidRPr="003C24B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  <w:t xml:space="preserve">n. 68, </w:t>
      </w:r>
      <w:proofErr w:type="gramStart"/>
      <w:r w:rsidRPr="003C24B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  <w:t>out./</w:t>
      </w:r>
      <w:proofErr w:type="gramEnd"/>
      <w:r w:rsidRPr="003C24B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  <w:t>dez. 2001</w:t>
      </w:r>
    </w:p>
    <w:p w:rsidR="003C24BA" w:rsidRPr="00F11166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- </w:t>
      </w:r>
      <w:r w:rsidRPr="00F11166">
        <w:rPr>
          <w:rFonts w:ascii="Times New Roman" w:hAnsi="Times New Roman" w:cs="Times New Roman"/>
          <w:i/>
        </w:rPr>
        <w:t>Francisco Antônio de Barros e Silva Neto</w:t>
      </w:r>
      <w:r>
        <w:rPr>
          <w:rFonts w:ascii="Times New Roman" w:hAnsi="Times New Roman" w:cs="Times New Roman"/>
        </w:rPr>
        <w:t xml:space="preserve">. </w:t>
      </w:r>
      <w:r w:rsidRPr="00F11166">
        <w:rPr>
          <w:rFonts w:ascii="Times New Roman" w:hAnsi="Times New Roman" w:cs="Times New Roman"/>
        </w:rPr>
        <w:t xml:space="preserve">Ao Fernando Pessoa. p. 389 </w:t>
      </w:r>
      <w:r>
        <w:rPr>
          <w:rFonts w:ascii="Times New Roman" w:hAnsi="Times New Roman" w:cs="Times New Roman"/>
        </w:rPr>
        <w:t>-</w:t>
      </w:r>
      <w:r w:rsidRPr="00F11166">
        <w:rPr>
          <w:rFonts w:ascii="Times New Roman" w:hAnsi="Times New Roman" w:cs="Times New Roman"/>
        </w:rPr>
        <w:t xml:space="preserve"> 391</w:t>
      </w:r>
      <w:r>
        <w:rPr>
          <w:rFonts w:ascii="Times New Roman" w:hAnsi="Times New Roman" w:cs="Times New Roman"/>
        </w:rPr>
        <w:t>. (Poema)</w:t>
      </w:r>
    </w:p>
    <w:p w:rsidR="003C24BA" w:rsidRPr="00F11166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</w:p>
    <w:p w:rsidR="003C24BA" w:rsidRPr="00F11166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</w:p>
    <w:p w:rsidR="003C24BA" w:rsidRPr="00F11166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</w:p>
    <w:p w:rsidR="003C24BA" w:rsidRPr="00F11166" w:rsidRDefault="003C24BA" w:rsidP="003C24BA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</w:pPr>
      <w:r w:rsidRPr="00F1116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  <w:t xml:space="preserve">n. 69, </w:t>
      </w:r>
      <w:proofErr w:type="gramStart"/>
      <w:r w:rsidRPr="00F1116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  <w:t>jan./</w:t>
      </w:r>
      <w:proofErr w:type="gramEnd"/>
      <w:r w:rsidRPr="00F1116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  <w:t>mar. 2002</w:t>
      </w:r>
    </w:p>
    <w:p w:rsidR="003C24BA" w:rsidRPr="00F11166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- </w:t>
      </w:r>
      <w:r w:rsidRPr="00F11166">
        <w:rPr>
          <w:rFonts w:ascii="Times New Roman" w:hAnsi="Times New Roman" w:cs="Times New Roman"/>
          <w:i/>
        </w:rPr>
        <w:t>Francisco Antônio de Barros e Silva Neto</w:t>
      </w:r>
      <w:r>
        <w:rPr>
          <w:rFonts w:ascii="Times New Roman" w:hAnsi="Times New Roman" w:cs="Times New Roman"/>
          <w:i/>
        </w:rPr>
        <w:t>.</w:t>
      </w:r>
      <w:r w:rsidRPr="00F11166">
        <w:rPr>
          <w:rFonts w:ascii="Times New Roman" w:hAnsi="Times New Roman" w:cs="Times New Roman"/>
        </w:rPr>
        <w:t xml:space="preserve"> Reminiscência de um carnaval</w:t>
      </w:r>
      <w:r>
        <w:rPr>
          <w:rFonts w:ascii="Times New Roman" w:hAnsi="Times New Roman" w:cs="Times New Roman"/>
        </w:rPr>
        <w:t xml:space="preserve">. </w:t>
      </w:r>
      <w:r w:rsidRPr="00F11166">
        <w:rPr>
          <w:rFonts w:ascii="Times New Roman" w:hAnsi="Times New Roman" w:cs="Times New Roman"/>
        </w:rPr>
        <w:t xml:space="preserve">p. 347 </w:t>
      </w:r>
      <w:r>
        <w:rPr>
          <w:rFonts w:ascii="Times New Roman" w:hAnsi="Times New Roman" w:cs="Times New Roman"/>
        </w:rPr>
        <w:t>-</w:t>
      </w:r>
      <w:r w:rsidRPr="00F11166">
        <w:rPr>
          <w:rFonts w:ascii="Times New Roman" w:hAnsi="Times New Roman" w:cs="Times New Roman"/>
        </w:rPr>
        <w:t xml:space="preserve"> 349</w:t>
      </w:r>
      <w:r>
        <w:rPr>
          <w:rFonts w:ascii="Times New Roman" w:hAnsi="Times New Roman" w:cs="Times New Roman"/>
        </w:rPr>
        <w:t>. (Poema)</w:t>
      </w:r>
    </w:p>
    <w:p w:rsidR="003C24BA" w:rsidRDefault="003C24BA" w:rsidP="003C24BA">
      <w:pPr>
        <w:spacing w:after="0" w:line="240" w:lineRule="auto"/>
        <w:ind w:right="240"/>
        <w:rPr>
          <w:rFonts w:ascii="Times New Roman" w:hAnsi="Times New Roman" w:cs="Times New Roman"/>
          <w:i/>
        </w:rPr>
      </w:pPr>
    </w:p>
    <w:p w:rsidR="003C24BA" w:rsidRPr="00F11166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  <w:r w:rsidRPr="00B14D34">
        <w:rPr>
          <w:rFonts w:ascii="Times New Roman" w:hAnsi="Times New Roman" w:cs="Times New Roman"/>
          <w:i/>
        </w:rPr>
        <w:t xml:space="preserve">- Ricardo César </w:t>
      </w:r>
      <w:proofErr w:type="spellStart"/>
      <w:r w:rsidRPr="00B14D34">
        <w:rPr>
          <w:rFonts w:ascii="Times New Roman" w:hAnsi="Times New Roman" w:cs="Times New Roman"/>
          <w:i/>
        </w:rPr>
        <w:t>Mandarino</w:t>
      </w:r>
      <w:proofErr w:type="spellEnd"/>
      <w:r w:rsidRPr="00B14D34">
        <w:rPr>
          <w:rFonts w:ascii="Times New Roman" w:hAnsi="Times New Roman" w:cs="Times New Roman"/>
          <w:i/>
        </w:rPr>
        <w:t xml:space="preserve"> Barreto</w:t>
      </w:r>
      <w:r>
        <w:rPr>
          <w:rFonts w:ascii="Times New Roman" w:hAnsi="Times New Roman" w:cs="Times New Roman"/>
        </w:rPr>
        <w:t>. Sigilo bancário</w:t>
      </w:r>
      <w:r w:rsidRPr="00B14D34">
        <w:rPr>
          <w:rFonts w:ascii="Times New Roman" w:hAnsi="Times New Roman" w:cs="Times New Roman"/>
        </w:rPr>
        <w:t>: direito à intimidade ou privilégio. p. 245-259</w:t>
      </w:r>
    </w:p>
    <w:p w:rsidR="003C24BA" w:rsidRPr="00F11166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</w:p>
    <w:p w:rsidR="003C24BA" w:rsidRPr="00F11166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</w:p>
    <w:p w:rsidR="003C24BA" w:rsidRPr="00F11166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</w:p>
    <w:p w:rsidR="003C24BA" w:rsidRPr="00D527A5" w:rsidRDefault="003C24BA" w:rsidP="003C24BA">
      <w:pPr>
        <w:spacing w:after="0" w:line="240" w:lineRule="auto"/>
        <w:ind w:right="24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</w:pPr>
      <w:r w:rsidRPr="00D527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  <w:t xml:space="preserve">n. 79, </w:t>
      </w:r>
      <w:proofErr w:type="gramStart"/>
      <w:r w:rsidRPr="00D527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  <w:t>jan./</w:t>
      </w:r>
      <w:proofErr w:type="gramEnd"/>
      <w:r w:rsidRPr="00D527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  <w:t>jun. 2005</w:t>
      </w:r>
    </w:p>
    <w:p w:rsidR="003C24BA" w:rsidRPr="00F11166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  <w:r w:rsidRPr="003E3C28">
        <w:rPr>
          <w:rFonts w:ascii="Times New Roman" w:hAnsi="Times New Roman" w:cs="Times New Roman"/>
          <w:i/>
        </w:rPr>
        <w:t xml:space="preserve">- Bruno Leonardo Câmara </w:t>
      </w:r>
      <w:proofErr w:type="spellStart"/>
      <w:r w:rsidRPr="003E3C28">
        <w:rPr>
          <w:rFonts w:ascii="Times New Roman" w:hAnsi="Times New Roman" w:cs="Times New Roman"/>
          <w:i/>
        </w:rPr>
        <w:t>Carrá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3E3C28">
        <w:rPr>
          <w:rFonts w:ascii="Times New Roman" w:hAnsi="Times New Roman" w:cs="Times New Roman"/>
        </w:rPr>
        <w:t>Sentença. p. 257-268</w:t>
      </w:r>
    </w:p>
    <w:p w:rsidR="003C24BA" w:rsidRPr="00F11166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</w:p>
    <w:p w:rsidR="003C24BA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</w:p>
    <w:p w:rsidR="003C24BA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</w:p>
    <w:p w:rsidR="003C24BA" w:rsidRPr="00214C71" w:rsidRDefault="003C24BA" w:rsidP="003C24BA">
      <w:pPr>
        <w:spacing w:after="0" w:line="240" w:lineRule="auto"/>
        <w:ind w:right="24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</w:pPr>
      <w:r w:rsidRPr="00214C7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  <w:t xml:space="preserve">n. 85, </w:t>
      </w:r>
      <w:proofErr w:type="gramStart"/>
      <w:r w:rsidRPr="00214C7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  <w:t>jul./</w:t>
      </w:r>
      <w:proofErr w:type="gramEnd"/>
      <w:r w:rsidRPr="00214C7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  <w:t xml:space="preserve"> set. 2006</w:t>
      </w:r>
    </w:p>
    <w:p w:rsidR="003C24BA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  <w:r w:rsidRPr="00214C71">
        <w:rPr>
          <w:rFonts w:ascii="Times New Roman" w:hAnsi="Times New Roman" w:cs="Times New Roman"/>
          <w:i/>
        </w:rPr>
        <w:t>- Adão de Assunção Duarte</w:t>
      </w:r>
      <w:r>
        <w:rPr>
          <w:rFonts w:ascii="Times New Roman" w:hAnsi="Times New Roman" w:cs="Times New Roman"/>
        </w:rPr>
        <w:t xml:space="preserve">. </w:t>
      </w:r>
      <w:r w:rsidRPr="00214C71">
        <w:rPr>
          <w:rFonts w:ascii="Times New Roman" w:hAnsi="Times New Roman" w:cs="Times New Roman"/>
        </w:rPr>
        <w:t xml:space="preserve">Importância do Tribunal Penal </w:t>
      </w:r>
      <w:proofErr w:type="gramStart"/>
      <w:r w:rsidRPr="00214C71">
        <w:rPr>
          <w:rFonts w:ascii="Times New Roman" w:hAnsi="Times New Roman" w:cs="Times New Roman"/>
        </w:rPr>
        <w:t>Internacional :</w:t>
      </w:r>
      <w:proofErr w:type="gramEnd"/>
      <w:r w:rsidRPr="00214C71">
        <w:rPr>
          <w:rFonts w:ascii="Times New Roman" w:hAnsi="Times New Roman" w:cs="Times New Roman"/>
        </w:rPr>
        <w:t xml:space="preserve"> ligeira contribuição ao direito público internacional. p. 71-83</w:t>
      </w:r>
    </w:p>
    <w:p w:rsidR="003C24BA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</w:p>
    <w:p w:rsidR="003C24BA" w:rsidRDefault="003C24BA" w:rsidP="003C24BA">
      <w:pPr>
        <w:spacing w:after="0" w:line="240" w:lineRule="auto"/>
        <w:ind w:right="240"/>
        <w:rPr>
          <w:rFonts w:ascii="Times New Roman" w:hAnsi="Times New Roman" w:cs="Times New Roman"/>
          <w:color w:val="000000"/>
          <w:shd w:val="clear" w:color="auto" w:fill="FDFCF8"/>
        </w:rPr>
      </w:pPr>
      <w:r w:rsidRPr="00150724">
        <w:rPr>
          <w:rFonts w:ascii="Times New Roman" w:hAnsi="Times New Roman" w:cs="Times New Roman"/>
          <w:color w:val="000000"/>
          <w:shd w:val="clear" w:color="auto" w:fill="FDFCF8"/>
        </w:rPr>
        <w:t xml:space="preserve">- </w:t>
      </w:r>
      <w:r w:rsidRPr="00150724">
        <w:rPr>
          <w:rFonts w:ascii="Times New Roman" w:hAnsi="Times New Roman" w:cs="Times New Roman"/>
          <w:i/>
          <w:color w:val="000000"/>
          <w:shd w:val="clear" w:color="auto" w:fill="FDFCF8"/>
        </w:rPr>
        <w:t>Francisco de Queiroz Bezerra Cavalcanti</w:t>
      </w:r>
      <w:r>
        <w:rPr>
          <w:rFonts w:ascii="Times New Roman" w:hAnsi="Times New Roman" w:cs="Times New Roman"/>
          <w:i/>
          <w:color w:val="000000"/>
          <w:shd w:val="clear" w:color="auto" w:fill="FDFCF8"/>
        </w:rPr>
        <w:t xml:space="preserve">. </w:t>
      </w:r>
      <w:r w:rsidRPr="00D142D2">
        <w:rPr>
          <w:rFonts w:ascii="Times New Roman" w:hAnsi="Times New Roman" w:cs="Times New Roman"/>
          <w:color w:val="000000"/>
          <w:shd w:val="clear" w:color="auto" w:fill="FDFCF8"/>
        </w:rPr>
        <w:t xml:space="preserve">Considerações acerca da improcedência liminar nas ações repetitivas: </w:t>
      </w:r>
    </w:p>
    <w:p w:rsidR="003C24BA" w:rsidRDefault="003C24BA" w:rsidP="003C24BA">
      <w:pPr>
        <w:spacing w:after="0" w:line="240" w:lineRule="auto"/>
        <w:ind w:right="240"/>
        <w:rPr>
          <w:rFonts w:ascii="Times New Roman" w:hAnsi="Times New Roman" w:cs="Times New Roman"/>
          <w:color w:val="000000"/>
          <w:shd w:val="clear" w:color="auto" w:fill="FDFCF8"/>
        </w:rPr>
      </w:pPr>
      <w:r>
        <w:rPr>
          <w:rFonts w:ascii="Times New Roman" w:hAnsi="Times New Roman" w:cs="Times New Roman"/>
          <w:color w:val="000000"/>
          <w:shd w:val="clear" w:color="auto" w:fill="FDFCF8"/>
        </w:rPr>
        <w:t xml:space="preserve">  </w:t>
      </w:r>
      <w:proofErr w:type="gramStart"/>
      <w:r w:rsidRPr="00D142D2">
        <w:rPr>
          <w:rFonts w:ascii="Times New Roman" w:hAnsi="Times New Roman" w:cs="Times New Roman"/>
          <w:color w:val="000000"/>
          <w:shd w:val="clear" w:color="auto" w:fill="FDFCF8"/>
        </w:rPr>
        <w:t>um</w:t>
      </w:r>
      <w:proofErr w:type="gramEnd"/>
      <w:r w:rsidRPr="00D142D2">
        <w:rPr>
          <w:rFonts w:ascii="Times New Roman" w:hAnsi="Times New Roman" w:cs="Times New Roman"/>
          <w:color w:val="000000"/>
          <w:shd w:val="clear" w:color="auto" w:fill="FDFCF8"/>
        </w:rPr>
        <w:t xml:space="preserve"> estudo sobre a compatibili</w:t>
      </w:r>
      <w:r>
        <w:rPr>
          <w:rFonts w:ascii="Times New Roman" w:hAnsi="Times New Roman" w:cs="Times New Roman"/>
          <w:color w:val="000000"/>
          <w:shd w:val="clear" w:color="auto" w:fill="FDFCF8"/>
        </w:rPr>
        <w:t xml:space="preserve">dade do artigo 285-A, do Código </w:t>
      </w:r>
      <w:r w:rsidRPr="00D142D2">
        <w:rPr>
          <w:rFonts w:ascii="Times New Roman" w:hAnsi="Times New Roman" w:cs="Times New Roman"/>
          <w:color w:val="000000"/>
          <w:shd w:val="clear" w:color="auto" w:fill="FDFCF8"/>
        </w:rPr>
        <w:t xml:space="preserve">de Processo Civil, com o sistema processual vigente. </w:t>
      </w:r>
    </w:p>
    <w:p w:rsidR="003C24BA" w:rsidRPr="00D142D2" w:rsidRDefault="003C24BA" w:rsidP="003C24BA">
      <w:pPr>
        <w:spacing w:after="0" w:line="240" w:lineRule="auto"/>
        <w:ind w:right="240"/>
        <w:rPr>
          <w:rFonts w:ascii="Times New Roman" w:hAnsi="Times New Roman" w:cs="Times New Roman"/>
          <w:color w:val="000000"/>
          <w:shd w:val="clear" w:color="auto" w:fill="FDFCF8"/>
        </w:rPr>
      </w:pPr>
      <w:r>
        <w:rPr>
          <w:rFonts w:ascii="Times New Roman" w:hAnsi="Times New Roman" w:cs="Times New Roman"/>
          <w:color w:val="000000"/>
          <w:shd w:val="clear" w:color="auto" w:fill="FDFCF8"/>
        </w:rPr>
        <w:t xml:space="preserve">  </w:t>
      </w:r>
      <w:r w:rsidRPr="00D142D2">
        <w:rPr>
          <w:rFonts w:ascii="Times New Roman" w:hAnsi="Times New Roman" w:cs="Times New Roman"/>
          <w:color w:val="000000"/>
          <w:shd w:val="clear" w:color="auto" w:fill="FDFCF8"/>
        </w:rPr>
        <w:t>p. 127-144</w:t>
      </w:r>
    </w:p>
    <w:p w:rsidR="003C24BA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</w:p>
    <w:p w:rsidR="003C24BA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</w:p>
    <w:p w:rsidR="003C24BA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</w:p>
    <w:p w:rsidR="003C24BA" w:rsidRPr="00214C71" w:rsidRDefault="003C24BA" w:rsidP="003C24BA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</w:pPr>
      <w:r w:rsidRPr="00214C7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  <w:t xml:space="preserve">n. 86, </w:t>
      </w:r>
      <w:proofErr w:type="gramStart"/>
      <w:r w:rsidRPr="00214C7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  <w:t>out./</w:t>
      </w:r>
      <w:proofErr w:type="gramEnd"/>
      <w:r w:rsidRPr="00214C7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  <w:t xml:space="preserve"> dez. 2006.</w:t>
      </w:r>
    </w:p>
    <w:p w:rsidR="003C24BA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  <w:r w:rsidRPr="00214C71">
        <w:rPr>
          <w:rFonts w:ascii="Times New Roman" w:hAnsi="Times New Roman" w:cs="Times New Roman"/>
          <w:i/>
        </w:rPr>
        <w:t>- Danielle Souza de Andrade e Silva Cavalcanti</w:t>
      </w:r>
      <w:r>
        <w:rPr>
          <w:rFonts w:ascii="Times New Roman" w:hAnsi="Times New Roman" w:cs="Times New Roman"/>
        </w:rPr>
        <w:t xml:space="preserve">. </w:t>
      </w:r>
      <w:r w:rsidRPr="00214C71">
        <w:rPr>
          <w:rFonts w:ascii="Times New Roman" w:hAnsi="Times New Roman" w:cs="Times New Roman"/>
        </w:rPr>
        <w:t>Decisão proferida por Justiça incompetente: nulidade ou inexistência?</w:t>
      </w:r>
    </w:p>
    <w:p w:rsidR="003C24BA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  <w:r w:rsidRPr="00214C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p. 87-110</w:t>
      </w:r>
    </w:p>
    <w:p w:rsidR="003C24BA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</w:p>
    <w:p w:rsidR="003C24BA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- </w:t>
      </w:r>
      <w:r w:rsidRPr="008001F2">
        <w:rPr>
          <w:rFonts w:ascii="Times New Roman" w:hAnsi="Times New Roman" w:cs="Times New Roman"/>
          <w:i/>
        </w:rPr>
        <w:t xml:space="preserve">José </w:t>
      </w:r>
      <w:proofErr w:type="spellStart"/>
      <w:r w:rsidRPr="008001F2">
        <w:rPr>
          <w:rFonts w:ascii="Times New Roman" w:hAnsi="Times New Roman" w:cs="Times New Roman"/>
          <w:i/>
        </w:rPr>
        <w:t>Helvesley</w:t>
      </w:r>
      <w:proofErr w:type="spellEnd"/>
      <w:r w:rsidRPr="008001F2">
        <w:rPr>
          <w:rFonts w:ascii="Times New Roman" w:hAnsi="Times New Roman" w:cs="Times New Roman"/>
          <w:i/>
        </w:rPr>
        <w:t xml:space="preserve"> Alves</w:t>
      </w:r>
      <w:r>
        <w:rPr>
          <w:rFonts w:ascii="Times New Roman" w:hAnsi="Times New Roman" w:cs="Times New Roman"/>
        </w:rPr>
        <w:t>. Ação civil pública</w:t>
      </w:r>
      <w:r w:rsidRPr="008001F2">
        <w:rPr>
          <w:rFonts w:ascii="Times New Roman" w:hAnsi="Times New Roman" w:cs="Times New Roman"/>
        </w:rPr>
        <w:t>: os contornos da lei 7347/85. p. 133-148</w:t>
      </w:r>
    </w:p>
    <w:p w:rsidR="003C24BA" w:rsidRPr="00F11166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</w:p>
    <w:p w:rsidR="003C24BA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</w:p>
    <w:p w:rsidR="003C24BA" w:rsidRPr="00F11166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</w:p>
    <w:p w:rsidR="003C24BA" w:rsidRPr="00F11166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  <w:t>n. 91</w:t>
      </w:r>
      <w:r w:rsidRPr="00214C7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  <w:t xml:space="preserve">,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  <w:t>jan./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  <w:t>jun</w:t>
      </w:r>
      <w:r w:rsidRPr="00214C7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  <w:t xml:space="preserve">.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  <w:t>2011</w:t>
      </w:r>
    </w:p>
    <w:p w:rsidR="003C24BA" w:rsidRPr="00F11166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  <w:r w:rsidRPr="00DC7D2C">
        <w:rPr>
          <w:rFonts w:ascii="Times New Roman" w:hAnsi="Times New Roman" w:cs="Times New Roman"/>
          <w:i/>
        </w:rPr>
        <w:t>- Francisco Luís Rios Alves</w:t>
      </w:r>
      <w:r>
        <w:rPr>
          <w:rFonts w:ascii="Times New Roman" w:hAnsi="Times New Roman" w:cs="Times New Roman"/>
        </w:rPr>
        <w:t xml:space="preserve">. </w:t>
      </w:r>
      <w:r w:rsidRPr="00DC7D2C">
        <w:rPr>
          <w:rFonts w:ascii="Times New Roman" w:hAnsi="Times New Roman" w:cs="Times New Roman"/>
        </w:rPr>
        <w:t>Aposentadorias precoces: uma realidade a ser transformada. p. 97-127</w:t>
      </w:r>
    </w:p>
    <w:p w:rsidR="003C24BA" w:rsidRDefault="003C24BA" w:rsidP="003C24BA">
      <w:pPr>
        <w:spacing w:after="0"/>
        <w:rPr>
          <w:rFonts w:ascii="Tahoma" w:hAnsi="Tahoma" w:cs="Tahoma"/>
          <w:b/>
          <w:color w:val="000000"/>
          <w:sz w:val="26"/>
          <w:szCs w:val="26"/>
          <w:shd w:val="clear" w:color="auto" w:fill="FDFCF8"/>
        </w:rPr>
      </w:pPr>
    </w:p>
    <w:p w:rsidR="003C24BA" w:rsidRDefault="003C24BA" w:rsidP="003C24BA">
      <w:pPr>
        <w:spacing w:after="0"/>
        <w:rPr>
          <w:rFonts w:ascii="Tahoma" w:hAnsi="Tahoma" w:cs="Tahoma"/>
          <w:b/>
          <w:color w:val="000000"/>
          <w:sz w:val="26"/>
          <w:szCs w:val="26"/>
          <w:shd w:val="clear" w:color="auto" w:fill="FDFCF8"/>
        </w:rPr>
      </w:pPr>
    </w:p>
    <w:p w:rsidR="005B2299" w:rsidRDefault="005B2299" w:rsidP="003C24BA">
      <w:pPr>
        <w:spacing w:after="0"/>
        <w:rPr>
          <w:rFonts w:ascii="Tahoma" w:hAnsi="Tahoma" w:cs="Tahoma"/>
          <w:b/>
          <w:color w:val="000000"/>
          <w:sz w:val="26"/>
          <w:szCs w:val="26"/>
          <w:shd w:val="clear" w:color="auto" w:fill="FDFCF8"/>
        </w:rPr>
      </w:pPr>
    </w:p>
    <w:p w:rsidR="003C24BA" w:rsidRPr="00150724" w:rsidRDefault="003C24BA" w:rsidP="003C24BA">
      <w:pPr>
        <w:spacing w:after="0"/>
        <w:rPr>
          <w:rFonts w:ascii="Tahoma" w:hAnsi="Tahoma" w:cs="Tahoma"/>
          <w:color w:val="000000"/>
          <w:sz w:val="26"/>
          <w:szCs w:val="26"/>
          <w:shd w:val="clear" w:color="auto" w:fill="FDFCF8"/>
        </w:rPr>
      </w:pPr>
      <w:r w:rsidRPr="00AD3ADD">
        <w:rPr>
          <w:rFonts w:ascii="Tahoma" w:hAnsi="Tahoma" w:cs="Tahoma"/>
          <w:b/>
          <w:color w:val="000000"/>
          <w:sz w:val="26"/>
          <w:szCs w:val="26"/>
          <w:shd w:val="clear" w:color="auto" w:fill="FDFCF8"/>
        </w:rPr>
        <w:t>Revista de Cultura AJUFE</w:t>
      </w:r>
    </w:p>
    <w:p w:rsidR="003C24BA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</w:p>
    <w:p w:rsidR="003C24BA" w:rsidRPr="00AD3ADD" w:rsidRDefault="003C24BA" w:rsidP="003C24BA">
      <w:pPr>
        <w:spacing w:after="0" w:line="240" w:lineRule="auto"/>
        <w:ind w:right="24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  <w:t xml:space="preserve">n. 2, </w:t>
      </w:r>
      <w:r w:rsidRPr="00AD3AD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  <w:t>jun. 2006</w:t>
      </w:r>
    </w:p>
    <w:p w:rsidR="003C24BA" w:rsidRPr="00F11166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  <w:r w:rsidRPr="00214C71">
        <w:rPr>
          <w:rFonts w:ascii="Times New Roman" w:hAnsi="Times New Roman" w:cs="Times New Roman"/>
          <w:i/>
        </w:rPr>
        <w:t>- Adão de Assunção Duarte</w:t>
      </w:r>
      <w:r>
        <w:rPr>
          <w:rFonts w:ascii="Times New Roman" w:hAnsi="Times New Roman" w:cs="Times New Roman"/>
          <w:i/>
        </w:rPr>
        <w:t>.</w:t>
      </w:r>
      <w:r w:rsidRPr="00AD3ADD">
        <w:rPr>
          <w:rFonts w:ascii="Times New Roman" w:hAnsi="Times New Roman" w:cs="Times New Roman"/>
        </w:rPr>
        <w:t xml:space="preserve"> Gratidão ao hermeneuta Carlos Maximiliano</w:t>
      </w:r>
      <w:r>
        <w:rPr>
          <w:rFonts w:ascii="Times New Roman" w:hAnsi="Times New Roman" w:cs="Times New Roman"/>
        </w:rPr>
        <w:t xml:space="preserve">. </w:t>
      </w:r>
      <w:r w:rsidRPr="00AD3ADD">
        <w:rPr>
          <w:rFonts w:ascii="Times New Roman" w:hAnsi="Times New Roman" w:cs="Times New Roman"/>
        </w:rPr>
        <w:t>p. 34-35</w:t>
      </w:r>
    </w:p>
    <w:p w:rsidR="003C24BA" w:rsidRPr="00F11166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</w:p>
    <w:p w:rsidR="003C24BA" w:rsidRPr="00F11166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</w:p>
    <w:p w:rsidR="003C24BA" w:rsidRPr="00AD3ADD" w:rsidRDefault="003C24BA" w:rsidP="003C24BA">
      <w:pPr>
        <w:spacing w:after="0" w:line="240" w:lineRule="auto"/>
        <w:ind w:right="24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  <w:t>n. 3, nov</w:t>
      </w:r>
      <w:r w:rsidRPr="00AD3AD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  <w:t>. 2006</w:t>
      </w:r>
    </w:p>
    <w:p w:rsidR="003C24BA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  <w:r w:rsidRPr="00D142D2">
        <w:rPr>
          <w:rFonts w:ascii="Times New Roman" w:hAnsi="Times New Roman" w:cs="Times New Roman"/>
          <w:i/>
        </w:rPr>
        <w:t>- Francisco Glauber Pessoa Alves</w:t>
      </w:r>
      <w:r>
        <w:rPr>
          <w:rFonts w:ascii="Times New Roman" w:hAnsi="Times New Roman" w:cs="Times New Roman"/>
        </w:rPr>
        <w:t xml:space="preserve">. </w:t>
      </w:r>
      <w:r w:rsidRPr="00D142D2">
        <w:rPr>
          <w:rFonts w:ascii="Times New Roman" w:hAnsi="Times New Roman" w:cs="Times New Roman"/>
        </w:rPr>
        <w:t>O jovem juiz. p. 16-18</w:t>
      </w:r>
    </w:p>
    <w:p w:rsidR="003C24BA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</w:p>
    <w:p w:rsidR="003C24BA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</w:p>
    <w:p w:rsidR="003C24BA" w:rsidRPr="00AD3ADD" w:rsidRDefault="003C24BA" w:rsidP="003C24BA">
      <w:pPr>
        <w:spacing w:after="0" w:line="240" w:lineRule="auto"/>
        <w:ind w:right="24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  <w:t>n. 5, jun</w:t>
      </w:r>
      <w:r w:rsidRPr="00AD3AD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  <w:t>. 200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DFCF8"/>
        </w:rPr>
        <w:t>8</w:t>
      </w:r>
    </w:p>
    <w:p w:rsidR="003C24BA" w:rsidRPr="00F11166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  <w:r w:rsidRPr="00D142D2">
        <w:rPr>
          <w:rFonts w:ascii="Times New Roman" w:hAnsi="Times New Roman" w:cs="Times New Roman"/>
          <w:i/>
        </w:rPr>
        <w:t>- Francisco Glauber Pessoa Alves</w:t>
      </w:r>
      <w:r>
        <w:rPr>
          <w:rFonts w:ascii="Times New Roman" w:hAnsi="Times New Roman" w:cs="Times New Roman"/>
        </w:rPr>
        <w:t xml:space="preserve">. </w:t>
      </w:r>
      <w:r w:rsidRPr="00EE2987">
        <w:rPr>
          <w:rFonts w:ascii="Times New Roman" w:hAnsi="Times New Roman" w:cs="Times New Roman"/>
        </w:rPr>
        <w:t>Elas, as testemunhas referenciais. p. 20-23</w:t>
      </w:r>
    </w:p>
    <w:p w:rsidR="003C24BA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</w:p>
    <w:p w:rsidR="003C24BA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</w:p>
    <w:p w:rsidR="003C24BA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</w:p>
    <w:p w:rsidR="003C24BA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</w:p>
    <w:p w:rsidR="003C24BA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</w:p>
    <w:p w:rsidR="003C24BA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</w:p>
    <w:p w:rsidR="003C24BA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</w:p>
    <w:p w:rsidR="003C24BA" w:rsidRDefault="003C24BA" w:rsidP="003C24BA">
      <w:pPr>
        <w:spacing w:after="0" w:line="240" w:lineRule="auto"/>
        <w:ind w:right="240"/>
        <w:rPr>
          <w:rFonts w:ascii="Times New Roman" w:hAnsi="Times New Roman" w:cs="Times New Roman"/>
        </w:rPr>
      </w:pPr>
    </w:p>
    <w:p w:rsidR="003C24BA" w:rsidRPr="003C24BA" w:rsidRDefault="003C24BA" w:rsidP="000F7DEF">
      <w:pPr>
        <w:spacing w:after="0"/>
        <w:rPr>
          <w:rFonts w:ascii="Times New Roman" w:hAnsi="Times New Roman" w:cs="Times New Roman"/>
          <w:color w:val="000000"/>
          <w:shd w:val="clear" w:color="auto" w:fill="FDFCF8"/>
        </w:rPr>
      </w:pPr>
    </w:p>
    <w:sectPr w:rsidR="003C24BA" w:rsidRPr="003C24BA" w:rsidSect="00C71D49">
      <w:pgSz w:w="11906" w:h="16838"/>
      <w:pgMar w:top="567" w:right="282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E3ECE"/>
    <w:multiLevelType w:val="multilevel"/>
    <w:tmpl w:val="6212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E746B0"/>
    <w:multiLevelType w:val="multilevel"/>
    <w:tmpl w:val="FE709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7021EB"/>
    <w:multiLevelType w:val="multilevel"/>
    <w:tmpl w:val="EDD6B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44782B"/>
    <w:multiLevelType w:val="multilevel"/>
    <w:tmpl w:val="AAAC2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BC0315B"/>
    <w:multiLevelType w:val="multilevel"/>
    <w:tmpl w:val="76F8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C4A1392"/>
    <w:multiLevelType w:val="multilevel"/>
    <w:tmpl w:val="1E480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8052D90"/>
    <w:multiLevelType w:val="multilevel"/>
    <w:tmpl w:val="7542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09E"/>
    <w:rsid w:val="000967B3"/>
    <w:rsid w:val="00096BAD"/>
    <w:rsid w:val="00096D7F"/>
    <w:rsid w:val="000C33C9"/>
    <w:rsid w:val="000F7DEF"/>
    <w:rsid w:val="00103F7B"/>
    <w:rsid w:val="00141E91"/>
    <w:rsid w:val="001B1041"/>
    <w:rsid w:val="00251849"/>
    <w:rsid w:val="0029084C"/>
    <w:rsid w:val="002A4EC8"/>
    <w:rsid w:val="00375EB9"/>
    <w:rsid w:val="003A3080"/>
    <w:rsid w:val="003B36FF"/>
    <w:rsid w:val="003C24BA"/>
    <w:rsid w:val="004243D0"/>
    <w:rsid w:val="00510EB4"/>
    <w:rsid w:val="005223D8"/>
    <w:rsid w:val="00532291"/>
    <w:rsid w:val="00580EC0"/>
    <w:rsid w:val="005B2299"/>
    <w:rsid w:val="005B7075"/>
    <w:rsid w:val="00606D14"/>
    <w:rsid w:val="0061399C"/>
    <w:rsid w:val="00685749"/>
    <w:rsid w:val="00760E95"/>
    <w:rsid w:val="007870E6"/>
    <w:rsid w:val="007F2CCA"/>
    <w:rsid w:val="00841414"/>
    <w:rsid w:val="00862D2D"/>
    <w:rsid w:val="008652DE"/>
    <w:rsid w:val="008B509E"/>
    <w:rsid w:val="00941379"/>
    <w:rsid w:val="009436DF"/>
    <w:rsid w:val="009644E1"/>
    <w:rsid w:val="00997E9B"/>
    <w:rsid w:val="00A7370B"/>
    <w:rsid w:val="00AA12D1"/>
    <w:rsid w:val="00AF5B4B"/>
    <w:rsid w:val="00AF6349"/>
    <w:rsid w:val="00B3761D"/>
    <w:rsid w:val="00B756EF"/>
    <w:rsid w:val="00B843EE"/>
    <w:rsid w:val="00C62DC4"/>
    <w:rsid w:val="00C71D49"/>
    <w:rsid w:val="00CA0AB8"/>
    <w:rsid w:val="00CD32B7"/>
    <w:rsid w:val="00D0532A"/>
    <w:rsid w:val="00D14DCB"/>
    <w:rsid w:val="00DA4DB2"/>
    <w:rsid w:val="00DC241C"/>
    <w:rsid w:val="00DD1BA6"/>
    <w:rsid w:val="00DD7996"/>
    <w:rsid w:val="00E42F00"/>
    <w:rsid w:val="00E45A3F"/>
    <w:rsid w:val="00E62A28"/>
    <w:rsid w:val="00EF50F0"/>
    <w:rsid w:val="00F61280"/>
    <w:rsid w:val="00FE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A0A6E4-00FA-4532-929C-98C185332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D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8B509E"/>
  </w:style>
  <w:style w:type="character" w:styleId="Forte">
    <w:name w:val="Strong"/>
    <w:basedOn w:val="Fontepargpadro"/>
    <w:uiPriority w:val="22"/>
    <w:qFormat/>
    <w:rsid w:val="008B509E"/>
    <w:rPr>
      <w:b/>
      <w:bCs/>
    </w:rPr>
  </w:style>
  <w:style w:type="paragraph" w:styleId="PargrafodaLista">
    <w:name w:val="List Paragraph"/>
    <w:basedOn w:val="Normal"/>
    <w:uiPriority w:val="34"/>
    <w:qFormat/>
    <w:rsid w:val="00E62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1290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57</cp:revision>
  <dcterms:created xsi:type="dcterms:W3CDTF">2016-08-19T13:57:00Z</dcterms:created>
  <dcterms:modified xsi:type="dcterms:W3CDTF">2016-08-19T19:32:00Z</dcterms:modified>
</cp:coreProperties>
</file>