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2B" w:rsidRDefault="0047612B" w:rsidP="001A73B3">
      <w:pPr>
        <w:pStyle w:val="Default"/>
      </w:pPr>
      <w:bookmarkStart w:id="0" w:name="_GoBack"/>
      <w:bookmarkEnd w:id="0"/>
      <w:r>
        <w:t>BANCO DE IMAGENS – TRF- 5REGIÃO</w:t>
      </w:r>
    </w:p>
    <w:p w:rsidR="0047612B" w:rsidRPr="001A73B3" w:rsidRDefault="0047612B" w:rsidP="001A73B3">
      <w:pPr>
        <w:pStyle w:val="Default"/>
      </w:pPr>
    </w:p>
    <w:p w:rsidR="001A73B3" w:rsidRPr="001A73B3" w:rsidRDefault="001A73B3" w:rsidP="001A73B3">
      <w:pPr>
        <w:pStyle w:val="Default"/>
      </w:pPr>
    </w:p>
    <w:p w:rsidR="00D1496E" w:rsidRDefault="00BA23AD" w:rsidP="001A73B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Comemoração dos 20 anos da Constituição de Pernambuco       </w:t>
      </w:r>
      <w:r>
        <w:rPr>
          <w:rFonts w:ascii="Tahoma" w:hAnsi="Tahoma" w:cs="Tahoma"/>
          <w:color w:val="808080"/>
          <w:sz w:val="18"/>
          <w:szCs w:val="18"/>
        </w:rPr>
        <w:t>26/10/2009</w:t>
      </w:r>
      <w:r>
        <w:rPr>
          <w:rFonts w:ascii="Tahoma" w:hAnsi="Tahoma" w:cs="Tahoma"/>
          <w:color w:val="808080"/>
          <w:sz w:val="18"/>
          <w:szCs w:val="18"/>
        </w:rPr>
        <w:br/>
        <w:t xml:space="preserve">Solenidade de abertura do seminário em comemoração aos 20 anos da Constituição de Pernambuco, promovido pela Justiça Federal de Pernambuco, Núcleo da </w:t>
      </w:r>
      <w:proofErr w:type="spellStart"/>
      <w:r>
        <w:rPr>
          <w:rFonts w:ascii="Tahoma" w:hAnsi="Tahoma" w:cs="Tahoma"/>
          <w:color w:val="808080"/>
          <w:sz w:val="18"/>
          <w:szCs w:val="18"/>
        </w:rPr>
        <w:t>Esmafe</w:t>
      </w:r>
      <w:proofErr w:type="spellEnd"/>
      <w:r>
        <w:rPr>
          <w:rFonts w:ascii="Tahoma" w:hAnsi="Tahoma" w:cs="Tahoma"/>
          <w:color w:val="808080"/>
          <w:sz w:val="18"/>
          <w:szCs w:val="18"/>
        </w:rPr>
        <w:t>/PE e Faculdade de Direito do Recife/UFPE</w:t>
      </w:r>
      <w:proofErr w:type="gramStart"/>
      <w:r>
        <w:rPr>
          <w:rFonts w:ascii="Tahoma" w:hAnsi="Tahoma" w:cs="Tahoma"/>
          <w:color w:val="808080"/>
          <w:sz w:val="18"/>
          <w:szCs w:val="18"/>
        </w:rPr>
        <w:t>.,</w:t>
      </w:r>
      <w:proofErr w:type="gramEnd"/>
      <w:r>
        <w:rPr>
          <w:rFonts w:ascii="Tahoma" w:hAnsi="Tahoma" w:cs="Tahoma"/>
          <w:color w:val="808080"/>
          <w:sz w:val="18"/>
          <w:szCs w:val="18"/>
        </w:rPr>
        <w:t xml:space="preserve"> ocorrido no auditório da Seção Judiciária de Pernambuco</w:t>
      </w:r>
    </w:p>
    <w:p w:rsidR="00BA23AD" w:rsidRPr="00D1496E" w:rsidRDefault="00BA23AD" w:rsidP="001A73B3">
      <w:r w:rsidRPr="00BA23AD">
        <w:t>http://www.trf5.jus.br/banco_de_imagens/eventos/s</w:t>
      </w:r>
    </w:p>
    <w:p w:rsidR="00B20DA5" w:rsidRDefault="0047612B" w:rsidP="00B20DA5">
      <w:pPr>
        <w:rPr>
          <w:rFonts w:ascii="Tahoma" w:hAnsi="Tahoma" w:cs="Tahoma"/>
          <w:color w:val="808080"/>
          <w:sz w:val="18"/>
          <w:szCs w:val="18"/>
        </w:rPr>
      </w:pPr>
      <w:r>
        <w:rPr>
          <w:rFonts w:ascii="Tahoma" w:hAnsi="Tahoma" w:cs="Tahoma"/>
          <w:color w:val="808080"/>
          <w:sz w:val="18"/>
          <w:szCs w:val="18"/>
        </w:rPr>
        <w:t>28/10/2009</w:t>
      </w:r>
      <w:r>
        <w:rPr>
          <w:rFonts w:ascii="Tahoma" w:hAnsi="Tahoma" w:cs="Tahoma"/>
          <w:color w:val="808080"/>
          <w:sz w:val="18"/>
          <w:szCs w:val="18"/>
        </w:rPr>
        <w:br/>
        <w:t xml:space="preserve">O TRF da 5ª Região realizou o lançamento da etapa de implantação de processos dos Sistemas Integrados de Gestão da Justiça Federal (SIGJUS), na Sala das Turmas. O projeto, que está sendo desenvolvido e executado pelo Conselho da Justiça Federal (CJF) e pelos cinco </w:t>
      </w:r>
      <w:proofErr w:type="spellStart"/>
      <w:r>
        <w:rPr>
          <w:rFonts w:ascii="Tahoma" w:hAnsi="Tahoma" w:cs="Tahoma"/>
          <w:color w:val="808080"/>
          <w:sz w:val="18"/>
          <w:szCs w:val="18"/>
        </w:rPr>
        <w:t>TRFs</w:t>
      </w:r>
      <w:proofErr w:type="spellEnd"/>
      <w:r>
        <w:rPr>
          <w:rFonts w:ascii="Tahoma" w:hAnsi="Tahoma" w:cs="Tahoma"/>
          <w:color w:val="808080"/>
          <w:sz w:val="18"/>
          <w:szCs w:val="18"/>
        </w:rPr>
        <w:t>, pretende uniformizar as rotinas administrativas da Justiça e torná-las mais ágeis.</w:t>
      </w:r>
    </w:p>
    <w:p w:rsidR="0047612B" w:rsidRDefault="00392BC5" w:rsidP="00B20DA5">
      <w:pPr>
        <w:rPr>
          <w:rFonts w:ascii="Tahoma" w:hAnsi="Tahoma" w:cs="Tahoma"/>
          <w:color w:val="808080"/>
          <w:sz w:val="18"/>
          <w:szCs w:val="18"/>
        </w:rPr>
      </w:pPr>
      <w:hyperlink r:id="rId5" w:history="1">
        <w:r w:rsidR="0047612B" w:rsidRPr="009C590F">
          <w:rPr>
            <w:rStyle w:val="Hyperlink"/>
            <w:rFonts w:ascii="Tahoma" w:hAnsi="Tahoma" w:cs="Tahoma"/>
            <w:sz w:val="18"/>
            <w:szCs w:val="18"/>
          </w:rPr>
          <w:t>http://www.trf5.jus.br/banco_de_imagens/eventos/t/</w:t>
        </w:r>
      </w:hyperlink>
    </w:p>
    <w:p w:rsidR="0047612B" w:rsidRDefault="0047612B" w:rsidP="00B20DA5">
      <w:pPr>
        <w:rPr>
          <w:rFonts w:ascii="Tahoma" w:hAnsi="Tahoma" w:cs="Tahoma"/>
          <w:color w:val="808080"/>
          <w:sz w:val="18"/>
          <w:szCs w:val="18"/>
        </w:rPr>
      </w:pPr>
      <w:r>
        <w:rPr>
          <w:rFonts w:ascii="Tahoma" w:hAnsi="Tahoma" w:cs="Tahoma"/>
          <w:color w:val="808080"/>
          <w:sz w:val="18"/>
          <w:szCs w:val="18"/>
        </w:rPr>
        <w:t>17/08/2009</w:t>
      </w:r>
      <w:r>
        <w:rPr>
          <w:rFonts w:ascii="Tahoma" w:hAnsi="Tahoma" w:cs="Tahoma"/>
          <w:color w:val="808080"/>
          <w:sz w:val="18"/>
          <w:szCs w:val="18"/>
        </w:rPr>
        <w:br/>
        <w:t xml:space="preserve">O ministro Gilmar Mendes (presidente do Supremo Tribunal Federal e do CNJ) reuniu juízes federais da Seção Judiciária de Pernambuco e juízes do trabalho para discutir o cumprimento da Meta </w:t>
      </w:r>
      <w:proofErr w:type="gramStart"/>
      <w:r>
        <w:rPr>
          <w:rFonts w:ascii="Tahoma" w:hAnsi="Tahoma" w:cs="Tahoma"/>
          <w:color w:val="808080"/>
          <w:sz w:val="18"/>
          <w:szCs w:val="18"/>
        </w:rPr>
        <w:t>2</w:t>
      </w:r>
      <w:proofErr w:type="gramEnd"/>
      <w:r>
        <w:rPr>
          <w:rFonts w:ascii="Tahoma" w:hAnsi="Tahoma" w:cs="Tahoma"/>
          <w:color w:val="808080"/>
          <w:sz w:val="18"/>
          <w:szCs w:val="18"/>
        </w:rPr>
        <w:t xml:space="preserve"> do CNJ, na sede da SJPE.</w:t>
      </w:r>
    </w:p>
    <w:p w:rsidR="0047612B" w:rsidRDefault="00392BC5" w:rsidP="00B20DA5">
      <w:pPr>
        <w:rPr>
          <w:rFonts w:ascii="Tahoma" w:hAnsi="Tahoma" w:cs="Tahoma"/>
          <w:color w:val="808080"/>
          <w:sz w:val="18"/>
          <w:szCs w:val="18"/>
        </w:rPr>
      </w:pPr>
      <w:hyperlink r:id="rId6" w:history="1">
        <w:r w:rsidR="0047612B" w:rsidRPr="009C590F">
          <w:rPr>
            <w:rStyle w:val="Hyperlink"/>
            <w:rFonts w:ascii="Tahoma" w:hAnsi="Tahoma" w:cs="Tahoma"/>
            <w:sz w:val="18"/>
            <w:szCs w:val="18"/>
          </w:rPr>
          <w:t>http://www.trf5.jus.br/banco_de_imagens/eventos/pre/</w:t>
        </w:r>
      </w:hyperlink>
    </w:p>
    <w:p w:rsidR="0047612B" w:rsidRDefault="0047612B" w:rsidP="00B20DA5">
      <w:pPr>
        <w:rPr>
          <w:rFonts w:ascii="Tahoma" w:hAnsi="Tahoma" w:cs="Tahoma"/>
          <w:color w:val="808080"/>
          <w:sz w:val="18"/>
          <w:szCs w:val="18"/>
        </w:rPr>
      </w:pPr>
    </w:p>
    <w:p w:rsidR="0047612B" w:rsidRDefault="0047612B" w:rsidP="0047612B">
      <w:pPr>
        <w:pStyle w:val="Ttulo3"/>
        <w:rPr>
          <w:rFonts w:ascii="Tahoma" w:hAnsi="Tahoma" w:cs="Tahoma"/>
        </w:rPr>
      </w:pPr>
      <w:r>
        <w:rPr>
          <w:rFonts w:ascii="Tahoma" w:hAnsi="Tahoma" w:cs="Tahoma"/>
        </w:rPr>
        <w:t>Reunião da Comissão Permanente dos JEF</w:t>
      </w:r>
    </w:p>
    <w:p w:rsidR="0047612B" w:rsidRDefault="0047612B" w:rsidP="0047612B">
      <w:pPr>
        <w:pStyle w:val="NormalWeb"/>
        <w:rPr>
          <w:rFonts w:ascii="Tahoma" w:hAnsi="Tahoma" w:cs="Tahoma"/>
          <w:color w:val="808080"/>
          <w:sz w:val="18"/>
          <w:szCs w:val="18"/>
        </w:rPr>
      </w:pPr>
      <w:r>
        <w:rPr>
          <w:rFonts w:ascii="Tahoma" w:hAnsi="Tahoma" w:cs="Tahoma"/>
          <w:color w:val="808080"/>
          <w:sz w:val="18"/>
          <w:szCs w:val="18"/>
        </w:rPr>
        <w:t>» 21/11/2008</w:t>
      </w:r>
      <w:r>
        <w:rPr>
          <w:rFonts w:ascii="Tahoma" w:hAnsi="Tahoma" w:cs="Tahoma"/>
          <w:color w:val="808080"/>
          <w:sz w:val="18"/>
          <w:szCs w:val="18"/>
        </w:rPr>
        <w:br/>
        <w:t>Seção Judiciária de Pernambuco, Recife/</w:t>
      </w:r>
      <w:proofErr w:type="gramStart"/>
      <w:r>
        <w:rPr>
          <w:rFonts w:ascii="Tahoma" w:hAnsi="Tahoma" w:cs="Tahoma"/>
          <w:color w:val="808080"/>
          <w:sz w:val="18"/>
          <w:szCs w:val="18"/>
        </w:rPr>
        <w:t>PE</w:t>
      </w:r>
      <w:proofErr w:type="gramEnd"/>
    </w:p>
    <w:p w:rsidR="0047612B" w:rsidRDefault="00392BC5" w:rsidP="00B20DA5">
      <w:pPr>
        <w:rPr>
          <w:rFonts w:ascii="Tahoma" w:hAnsi="Tahoma" w:cs="Tahoma"/>
          <w:color w:val="808080"/>
          <w:sz w:val="18"/>
          <w:szCs w:val="18"/>
        </w:rPr>
      </w:pPr>
      <w:hyperlink r:id="rId7" w:history="1">
        <w:r w:rsidR="0047612B" w:rsidRPr="009C590F">
          <w:rPr>
            <w:rStyle w:val="Hyperlink"/>
            <w:rFonts w:ascii="Tahoma" w:hAnsi="Tahoma" w:cs="Tahoma"/>
            <w:sz w:val="18"/>
            <w:szCs w:val="18"/>
          </w:rPr>
          <w:t>http://www.trf5.jus.br/banco_de_imagens/eventos/reuniao-da-comissao-permanente-dos-juizados-especiais-federais/</w:t>
        </w:r>
      </w:hyperlink>
    </w:p>
    <w:p w:rsidR="0047612B" w:rsidRDefault="0047612B" w:rsidP="00B20DA5">
      <w:pPr>
        <w:rPr>
          <w:rFonts w:ascii="Tahoma" w:hAnsi="Tahoma" w:cs="Tahoma"/>
          <w:color w:val="808080"/>
          <w:sz w:val="18"/>
          <w:szCs w:val="18"/>
        </w:rPr>
      </w:pPr>
    </w:p>
    <w:p w:rsidR="005427F8" w:rsidRDefault="005427F8" w:rsidP="005427F8">
      <w:pPr>
        <w:pStyle w:val="Ttulo3"/>
        <w:rPr>
          <w:rFonts w:ascii="Tahoma" w:hAnsi="Tahoma" w:cs="Tahoma"/>
        </w:rPr>
      </w:pPr>
      <w:r>
        <w:rPr>
          <w:rFonts w:ascii="Tahoma" w:hAnsi="Tahoma" w:cs="Tahoma"/>
        </w:rPr>
        <w:t>Reunião da Turma Nacional de Uniformização</w:t>
      </w:r>
    </w:p>
    <w:p w:rsidR="005427F8" w:rsidRDefault="005427F8" w:rsidP="005427F8">
      <w:pPr>
        <w:pStyle w:val="NormalWeb"/>
        <w:rPr>
          <w:rFonts w:ascii="Tahoma" w:hAnsi="Tahoma" w:cs="Tahoma"/>
          <w:color w:val="808080"/>
          <w:sz w:val="18"/>
          <w:szCs w:val="18"/>
        </w:rPr>
      </w:pPr>
      <w:r>
        <w:rPr>
          <w:rFonts w:ascii="Tahoma" w:hAnsi="Tahoma" w:cs="Tahoma"/>
          <w:color w:val="808080"/>
          <w:sz w:val="18"/>
          <w:szCs w:val="18"/>
        </w:rPr>
        <w:t>» 21/11/2008</w:t>
      </w:r>
      <w:r>
        <w:rPr>
          <w:rFonts w:ascii="Tahoma" w:hAnsi="Tahoma" w:cs="Tahoma"/>
          <w:color w:val="808080"/>
          <w:sz w:val="18"/>
          <w:szCs w:val="18"/>
        </w:rPr>
        <w:br/>
        <w:t xml:space="preserve">Presidida pelo coordenador-geral da Justiça Federal, ministro Hamilton </w:t>
      </w:r>
      <w:proofErr w:type="spellStart"/>
      <w:r>
        <w:rPr>
          <w:rFonts w:ascii="Tahoma" w:hAnsi="Tahoma" w:cs="Tahoma"/>
          <w:color w:val="808080"/>
          <w:sz w:val="18"/>
          <w:szCs w:val="18"/>
        </w:rPr>
        <w:t>Carvalhido</w:t>
      </w:r>
      <w:proofErr w:type="spellEnd"/>
      <w:r>
        <w:rPr>
          <w:rFonts w:ascii="Tahoma" w:hAnsi="Tahoma" w:cs="Tahoma"/>
          <w:color w:val="808080"/>
          <w:sz w:val="18"/>
          <w:szCs w:val="18"/>
        </w:rPr>
        <w:t xml:space="preserve"> (Superior Tribunal de Justiça), ocorrida na Seção Judiciária de Pernambuco, Recife/PE. </w:t>
      </w:r>
    </w:p>
    <w:p w:rsidR="005427F8" w:rsidRDefault="00392BC5" w:rsidP="00B20DA5">
      <w:pPr>
        <w:rPr>
          <w:rFonts w:ascii="Tahoma" w:hAnsi="Tahoma" w:cs="Tahoma"/>
          <w:color w:val="808080"/>
          <w:sz w:val="18"/>
          <w:szCs w:val="18"/>
        </w:rPr>
      </w:pPr>
      <w:hyperlink r:id="rId8" w:history="1">
        <w:r w:rsidR="0064434D" w:rsidRPr="009C590F">
          <w:rPr>
            <w:rStyle w:val="Hyperlink"/>
            <w:rFonts w:ascii="Tahoma" w:hAnsi="Tahoma" w:cs="Tahoma"/>
            <w:sz w:val="18"/>
            <w:szCs w:val="18"/>
          </w:rPr>
          <w:t>http://www.trf5.jus.br/banco_de_imagens/eventos/reuniao-da-turma-nacional-de-uniformizacao-sjpe/</w:t>
        </w:r>
      </w:hyperlink>
    </w:p>
    <w:p w:rsidR="0064434D" w:rsidRDefault="0064434D" w:rsidP="00B20DA5">
      <w:pPr>
        <w:rPr>
          <w:rFonts w:ascii="Tahoma" w:hAnsi="Tahoma" w:cs="Tahoma"/>
          <w:color w:val="808080"/>
          <w:sz w:val="18"/>
          <w:szCs w:val="18"/>
        </w:rPr>
      </w:pPr>
    </w:p>
    <w:p w:rsidR="0064434D" w:rsidRDefault="0064434D" w:rsidP="00B20DA5">
      <w:pPr>
        <w:rPr>
          <w:rFonts w:ascii="Tahoma" w:hAnsi="Tahoma" w:cs="Tahoma"/>
          <w:color w:val="808080"/>
          <w:sz w:val="18"/>
          <w:szCs w:val="18"/>
        </w:rPr>
      </w:pPr>
    </w:p>
    <w:p w:rsidR="0064434D" w:rsidRDefault="0064434D" w:rsidP="00B20DA5">
      <w:pPr>
        <w:rPr>
          <w:rFonts w:ascii="Tahoma" w:hAnsi="Tahoma" w:cs="Tahoma"/>
          <w:color w:val="808080"/>
          <w:sz w:val="18"/>
          <w:szCs w:val="18"/>
        </w:rPr>
      </w:pPr>
      <w:r>
        <w:rPr>
          <w:rFonts w:ascii="Tahoma" w:hAnsi="Tahoma" w:cs="Tahoma"/>
        </w:rPr>
        <w:t xml:space="preserve">Posse Juízes Federais Substitutos - </w:t>
      </w:r>
      <w:r>
        <w:rPr>
          <w:rFonts w:ascii="Tahoma" w:hAnsi="Tahoma" w:cs="Tahoma"/>
          <w:sz w:val="15"/>
          <w:szCs w:val="15"/>
        </w:rPr>
        <w:t>28.05.2010</w:t>
      </w:r>
    </w:p>
    <w:p w:rsidR="0064434D" w:rsidRDefault="00392BC5" w:rsidP="00B20DA5">
      <w:pPr>
        <w:rPr>
          <w:rFonts w:ascii="Tahoma" w:hAnsi="Tahoma" w:cs="Tahoma"/>
          <w:color w:val="808080"/>
          <w:sz w:val="18"/>
          <w:szCs w:val="18"/>
        </w:rPr>
      </w:pPr>
      <w:hyperlink r:id="rId9" w:history="1">
        <w:r w:rsidR="0064434D" w:rsidRPr="009C590F">
          <w:rPr>
            <w:rStyle w:val="Hyperlink"/>
            <w:rFonts w:ascii="Tahoma" w:hAnsi="Tahoma" w:cs="Tahoma"/>
            <w:sz w:val="18"/>
            <w:szCs w:val="18"/>
          </w:rPr>
          <w:t>http://www.trf5.jus.br/banco_de_imagens/eventos/posse-juizes-substitutos/_FJG8437.jpg</w:t>
        </w:r>
      </w:hyperlink>
    </w:p>
    <w:p w:rsidR="0064434D" w:rsidRDefault="0064434D" w:rsidP="00B20DA5">
      <w:pPr>
        <w:rPr>
          <w:rFonts w:ascii="Tahoma" w:hAnsi="Tahoma" w:cs="Tahoma"/>
          <w:color w:val="808080"/>
          <w:sz w:val="18"/>
          <w:szCs w:val="18"/>
        </w:rPr>
      </w:pPr>
    </w:p>
    <w:p w:rsidR="0047612B" w:rsidRDefault="0047612B" w:rsidP="00B20DA5"/>
    <w:p w:rsidR="00B20DA5" w:rsidRDefault="007446B9" w:rsidP="003C6D95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Solenidade de posse de juízes titulares</w:t>
      </w:r>
    </w:p>
    <w:p w:rsidR="007446B9" w:rsidRDefault="00392BC5" w:rsidP="003C6D95">
      <w:hyperlink r:id="rId10" w:history="1">
        <w:r w:rsidR="007446B9" w:rsidRPr="009C590F">
          <w:rPr>
            <w:rStyle w:val="Hyperlink"/>
          </w:rPr>
          <w:t>http://www.trf5.jus.br/banco_de_imagens/eventos/solenidade-de-posse-de-juizes-titulares/page/2/</w:t>
        </w:r>
      </w:hyperlink>
    </w:p>
    <w:p w:rsidR="007446B9" w:rsidRDefault="007446B9" w:rsidP="003C6D95"/>
    <w:p w:rsidR="007446B9" w:rsidRDefault="007446B9" w:rsidP="003C6D95"/>
    <w:sectPr w:rsidR="0074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E0"/>
    <w:rsid w:val="00053B39"/>
    <w:rsid w:val="00133D6F"/>
    <w:rsid w:val="001A73B3"/>
    <w:rsid w:val="001E7868"/>
    <w:rsid w:val="00242B68"/>
    <w:rsid w:val="0026383B"/>
    <w:rsid w:val="002A05D0"/>
    <w:rsid w:val="002F6128"/>
    <w:rsid w:val="00392BC5"/>
    <w:rsid w:val="003C6D95"/>
    <w:rsid w:val="0046149F"/>
    <w:rsid w:val="0047612B"/>
    <w:rsid w:val="004A4219"/>
    <w:rsid w:val="005264CD"/>
    <w:rsid w:val="005427F8"/>
    <w:rsid w:val="005666A6"/>
    <w:rsid w:val="0064434D"/>
    <w:rsid w:val="0065668B"/>
    <w:rsid w:val="006A367D"/>
    <w:rsid w:val="007446B9"/>
    <w:rsid w:val="0079504C"/>
    <w:rsid w:val="009B0B99"/>
    <w:rsid w:val="00A029F9"/>
    <w:rsid w:val="00A04D25"/>
    <w:rsid w:val="00A22319"/>
    <w:rsid w:val="00AB18E0"/>
    <w:rsid w:val="00B20DA5"/>
    <w:rsid w:val="00B27ECA"/>
    <w:rsid w:val="00BA23AD"/>
    <w:rsid w:val="00C03B40"/>
    <w:rsid w:val="00C57D8C"/>
    <w:rsid w:val="00C67C13"/>
    <w:rsid w:val="00CA78AB"/>
    <w:rsid w:val="00D1496E"/>
    <w:rsid w:val="00EE0CE6"/>
    <w:rsid w:val="00E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0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49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A4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18E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B18E0"/>
    <w:rPr>
      <w:b/>
      <w:bCs/>
    </w:rPr>
  </w:style>
  <w:style w:type="character" w:customStyle="1" w:styleId="text31">
    <w:name w:val="text31"/>
    <w:basedOn w:val="Fontepargpadro"/>
    <w:rsid w:val="00C57D8C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A421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2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149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A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A73B3"/>
    <w:pPr>
      <w:spacing w:line="28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1A73B3"/>
    <w:pPr>
      <w:spacing w:line="201" w:lineRule="atLeast"/>
    </w:pPr>
    <w:rPr>
      <w:color w:val="auto"/>
    </w:rPr>
  </w:style>
  <w:style w:type="character" w:styleId="nfase">
    <w:name w:val="Emphasis"/>
    <w:basedOn w:val="Fontepargpadro"/>
    <w:uiPriority w:val="20"/>
    <w:qFormat/>
    <w:rsid w:val="005264CD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392B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0D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49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A4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18E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B18E0"/>
    <w:rPr>
      <w:b/>
      <w:bCs/>
    </w:rPr>
  </w:style>
  <w:style w:type="character" w:customStyle="1" w:styleId="text31">
    <w:name w:val="text31"/>
    <w:basedOn w:val="Fontepargpadro"/>
    <w:rsid w:val="00C57D8C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A421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2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D149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A7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A73B3"/>
    <w:pPr>
      <w:spacing w:line="28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1A73B3"/>
    <w:pPr>
      <w:spacing w:line="201" w:lineRule="atLeast"/>
    </w:pPr>
    <w:rPr>
      <w:color w:val="auto"/>
    </w:rPr>
  </w:style>
  <w:style w:type="character" w:styleId="nfase">
    <w:name w:val="Emphasis"/>
    <w:basedOn w:val="Fontepargpadro"/>
    <w:uiPriority w:val="20"/>
    <w:qFormat/>
    <w:rsid w:val="005264CD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392B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111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53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2851">
          <w:marLeft w:val="0"/>
          <w:marRight w:val="0"/>
          <w:marTop w:val="0"/>
          <w:marBottom w:val="0"/>
          <w:divBdr>
            <w:top w:val="single" w:sz="6" w:space="0" w:color="909090"/>
            <w:left w:val="single" w:sz="6" w:space="0" w:color="909090"/>
            <w:bottom w:val="single" w:sz="6" w:space="0" w:color="909090"/>
            <w:right w:val="single" w:sz="6" w:space="0" w:color="909090"/>
          </w:divBdr>
          <w:divsChild>
            <w:div w:id="17348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997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5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315">
              <w:marLeft w:val="-6150"/>
              <w:marRight w:val="0"/>
              <w:marTop w:val="0"/>
              <w:marBottom w:val="0"/>
              <w:divBdr>
                <w:top w:val="dotted" w:sz="6" w:space="0" w:color="286FFF"/>
                <w:left w:val="dotted" w:sz="6" w:space="8" w:color="286FFF"/>
                <w:bottom w:val="dotted" w:sz="6" w:space="8" w:color="286FFF"/>
                <w:right w:val="dotted" w:sz="6" w:space="8" w:color="286FFF"/>
              </w:divBdr>
            </w:div>
          </w:divsChild>
        </w:div>
      </w:divsChild>
    </w:div>
    <w:div w:id="915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6931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797">
                      <w:marLeft w:val="3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93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5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96048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5321">
          <w:marLeft w:val="0"/>
          <w:marRight w:val="0"/>
          <w:marTop w:val="0"/>
          <w:marBottom w:val="0"/>
          <w:divBdr>
            <w:top w:val="single" w:sz="6" w:space="0" w:color="909090"/>
            <w:left w:val="single" w:sz="6" w:space="0" w:color="909090"/>
            <w:bottom w:val="single" w:sz="6" w:space="0" w:color="909090"/>
            <w:right w:val="single" w:sz="6" w:space="0" w:color="909090"/>
          </w:divBdr>
          <w:divsChild>
            <w:div w:id="457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18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0941">
              <w:marLeft w:val="-6150"/>
              <w:marRight w:val="0"/>
              <w:marTop w:val="0"/>
              <w:marBottom w:val="0"/>
              <w:divBdr>
                <w:top w:val="dotted" w:sz="6" w:space="0" w:color="286FFF"/>
                <w:left w:val="dotted" w:sz="6" w:space="8" w:color="286FFF"/>
                <w:bottom w:val="dotted" w:sz="6" w:space="8" w:color="286FFF"/>
                <w:right w:val="dotted" w:sz="6" w:space="8" w:color="286FFF"/>
              </w:divBdr>
            </w:div>
          </w:divsChild>
        </w:div>
      </w:divsChild>
    </w:div>
    <w:div w:id="1826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5172">
          <w:marLeft w:val="0"/>
          <w:marRight w:val="0"/>
          <w:marTop w:val="300"/>
          <w:marBottom w:val="300"/>
          <w:divBdr>
            <w:top w:val="double" w:sz="4" w:space="0" w:color="CCCCCC"/>
            <w:left w:val="double" w:sz="4" w:space="0" w:color="CCCCCC"/>
            <w:bottom w:val="double" w:sz="4" w:space="0" w:color="CCCCCC"/>
            <w:right w:val="double" w:sz="4" w:space="0" w:color="CCCCCC"/>
          </w:divBdr>
          <w:divsChild>
            <w:div w:id="1058895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817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552">
          <w:marLeft w:val="0"/>
          <w:marRight w:val="0"/>
          <w:marTop w:val="0"/>
          <w:marBottom w:val="0"/>
          <w:divBdr>
            <w:top w:val="single" w:sz="6" w:space="0" w:color="909090"/>
            <w:left w:val="single" w:sz="6" w:space="0" w:color="909090"/>
            <w:bottom w:val="single" w:sz="6" w:space="0" w:color="909090"/>
            <w:right w:val="single" w:sz="6" w:space="0" w:color="909090"/>
          </w:divBdr>
          <w:divsChild>
            <w:div w:id="21037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368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851">
          <w:marLeft w:val="0"/>
          <w:marRight w:val="0"/>
          <w:marTop w:val="0"/>
          <w:marBottom w:val="0"/>
          <w:divBdr>
            <w:top w:val="single" w:sz="6" w:space="0" w:color="909090"/>
            <w:left w:val="single" w:sz="6" w:space="0" w:color="909090"/>
            <w:bottom w:val="single" w:sz="6" w:space="0" w:color="909090"/>
            <w:right w:val="single" w:sz="6" w:space="0" w:color="909090"/>
          </w:divBdr>
          <w:divsChild>
            <w:div w:id="2111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2354">
              <w:marLeft w:val="-6150"/>
              <w:marRight w:val="0"/>
              <w:marTop w:val="0"/>
              <w:marBottom w:val="0"/>
              <w:divBdr>
                <w:top w:val="dotted" w:sz="6" w:space="0" w:color="286FFF"/>
                <w:left w:val="dotted" w:sz="6" w:space="8" w:color="286FFF"/>
                <w:bottom w:val="dotted" w:sz="6" w:space="8" w:color="286FFF"/>
                <w:right w:val="dotted" w:sz="6" w:space="8" w:color="286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f5.jus.br/banco_de_imagens/eventos/reuniao-da-turma-nacional-de-uniformizacao-sjp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f5.jus.br/banco_de_imagens/eventos/reuniao-da-comissao-permanente-dos-juizados-especiais-federai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f5.jus.br/banco_de_imagens/eventos/pr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rf5.jus.br/banco_de_imagens/eventos/t/" TargetMode="External"/><Relationship Id="rId10" Type="http://schemas.openxmlformats.org/officeDocument/2006/relationships/hyperlink" Target="http://www.trf5.jus.br/banco_de_imagens/eventos/solenidade-de-posse-de-juizes-titulares/page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f5.jus.br/banco_de_imagens/eventos/posse-juizes-substitutos/_FJG8437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Igor Pires Lima</cp:lastModifiedBy>
  <cp:revision>2</cp:revision>
  <dcterms:created xsi:type="dcterms:W3CDTF">2015-04-28T17:43:00Z</dcterms:created>
  <dcterms:modified xsi:type="dcterms:W3CDTF">2015-04-28T17:43:00Z</dcterms:modified>
</cp:coreProperties>
</file>