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3D" w:rsidRPr="00E4793D" w:rsidRDefault="00E4793D" w:rsidP="00E4793D">
      <w:pPr>
        <w:spacing w:after="0"/>
        <w:rPr>
          <w:rFonts w:ascii="Verdana" w:hAnsi="Verdana"/>
          <w:b/>
          <w:color w:val="433837"/>
          <w:sz w:val="26"/>
          <w:szCs w:val="26"/>
          <w:shd w:val="clear" w:color="auto" w:fill="FFFFFF"/>
        </w:rPr>
      </w:pPr>
      <w:r w:rsidRPr="00E4793D">
        <w:rPr>
          <w:rFonts w:ascii="Verdana" w:hAnsi="Verdana"/>
          <w:b/>
          <w:color w:val="433837"/>
          <w:sz w:val="26"/>
          <w:szCs w:val="26"/>
          <w:shd w:val="clear" w:color="auto" w:fill="FFFFFF"/>
        </w:rPr>
        <w:t>ESPAÇO MEMÓRIA DA JUSTIÇA FEDERAL</w:t>
      </w:r>
      <w:r w:rsidR="00095495">
        <w:rPr>
          <w:rFonts w:ascii="Verdana" w:hAnsi="Verdana"/>
          <w:b/>
          <w:color w:val="433837"/>
          <w:sz w:val="26"/>
          <w:szCs w:val="26"/>
          <w:shd w:val="clear" w:color="auto" w:fill="FFFFFF"/>
        </w:rPr>
        <w:t xml:space="preserve"> EM PERNAMBUCO</w:t>
      </w:r>
    </w:p>
    <w:p w:rsidR="00E4793D" w:rsidRDefault="00E4793D" w:rsidP="00E4793D">
      <w:pPr>
        <w:spacing w:after="0"/>
        <w:rPr>
          <w:rFonts w:ascii="Verdana" w:hAnsi="Verdana"/>
          <w:i/>
          <w:color w:val="433837"/>
          <w:sz w:val="18"/>
          <w:szCs w:val="18"/>
          <w:u w:val="single"/>
          <w:shd w:val="clear" w:color="auto" w:fill="FFFFFF"/>
        </w:rPr>
      </w:pPr>
    </w:p>
    <w:p w:rsidR="00CD1814" w:rsidRDefault="00CD1814" w:rsidP="00E4793D">
      <w:pPr>
        <w:spacing w:after="0"/>
        <w:rPr>
          <w:rFonts w:ascii="Verdana" w:hAnsi="Verdana"/>
          <w:i/>
          <w:color w:val="433837"/>
          <w:sz w:val="18"/>
          <w:szCs w:val="18"/>
          <w:u w:val="single"/>
          <w:shd w:val="clear" w:color="auto" w:fill="FFFFFF"/>
        </w:rPr>
      </w:pPr>
    </w:p>
    <w:p w:rsidR="00065667" w:rsidRDefault="003E46AC" w:rsidP="00065667">
      <w:pPr>
        <w:spacing w:after="0"/>
      </w:pPr>
      <w:r>
        <w:t>O projeto original de exposição foi concebido para o 10º andar e inaugurado em dezembro</w:t>
      </w:r>
    </w:p>
    <w:p w:rsidR="003E46AC" w:rsidRDefault="003E46AC" w:rsidP="00065667">
      <w:pPr>
        <w:spacing w:after="0"/>
      </w:pPr>
      <w:proofErr w:type="gramStart"/>
      <w:r>
        <w:t>de</w:t>
      </w:r>
      <w:proofErr w:type="gramEnd"/>
      <w:r>
        <w:t xml:space="preserve"> 2006. A exposição foi revitalizada e transferida para este espaço em março de 2015.</w:t>
      </w:r>
    </w:p>
    <w:p w:rsidR="003E46AC" w:rsidRDefault="003E46AC" w:rsidP="00E4793D">
      <w:pPr>
        <w:spacing w:after="0"/>
      </w:pPr>
    </w:p>
    <w:p w:rsidR="00065667" w:rsidRDefault="00065667" w:rsidP="00E4793D">
      <w:pPr>
        <w:spacing w:after="0"/>
      </w:pPr>
    </w:p>
    <w:p w:rsidR="00E4793D" w:rsidRDefault="00E4793D" w:rsidP="00E4793D">
      <w:pPr>
        <w:spacing w:after="0"/>
      </w:pPr>
      <w:r>
        <w:t>PRESIDENTE DO TRF 5ª REGIÃO</w:t>
      </w:r>
    </w:p>
    <w:p w:rsidR="003E46AC" w:rsidRDefault="003E46AC" w:rsidP="00507330">
      <w:pPr>
        <w:spacing w:after="0"/>
      </w:pPr>
      <w:r>
        <w:t xml:space="preserve">Dr. </w:t>
      </w:r>
      <w:r w:rsidRPr="00E4793D">
        <w:t xml:space="preserve">Francisco </w:t>
      </w:r>
      <w:r>
        <w:t>de Queiroz Bezerra Cavalcante (2006)</w:t>
      </w:r>
    </w:p>
    <w:p w:rsidR="003E46AC" w:rsidRPr="00A4684C" w:rsidRDefault="003E46AC" w:rsidP="00507330">
      <w:pPr>
        <w:spacing w:after="0"/>
        <w:rPr>
          <w:sz w:val="10"/>
          <w:szCs w:val="10"/>
        </w:rPr>
      </w:pPr>
      <w:r>
        <w:t xml:space="preserve"> </w:t>
      </w:r>
    </w:p>
    <w:p w:rsidR="003E46AC" w:rsidRDefault="003E46AC" w:rsidP="003E46AC">
      <w:pPr>
        <w:spacing w:after="0"/>
      </w:pPr>
      <w:r>
        <w:t xml:space="preserve">Dr. </w:t>
      </w:r>
      <w:r w:rsidRPr="00272B43">
        <w:t xml:space="preserve">Francisco </w:t>
      </w:r>
      <w:proofErr w:type="spellStart"/>
      <w:r w:rsidRPr="00272B43">
        <w:t>Wildo</w:t>
      </w:r>
      <w:proofErr w:type="spellEnd"/>
      <w:r w:rsidRPr="00272B43">
        <w:t xml:space="preserve"> Lacerda Dantas</w:t>
      </w:r>
      <w:r>
        <w:t xml:space="preserve"> (2015)</w:t>
      </w:r>
    </w:p>
    <w:p w:rsidR="00E4793D" w:rsidRDefault="00E4793D" w:rsidP="00E4793D">
      <w:pPr>
        <w:spacing w:after="0"/>
      </w:pPr>
    </w:p>
    <w:p w:rsidR="00E4793D" w:rsidRDefault="00E4793D" w:rsidP="00E4793D">
      <w:pPr>
        <w:spacing w:after="0"/>
      </w:pPr>
      <w:r>
        <w:t>DIRETOR DO FORO JFPE</w:t>
      </w:r>
    </w:p>
    <w:p w:rsidR="00E4793D" w:rsidRDefault="00E4793D" w:rsidP="00E4793D">
      <w:pPr>
        <w:spacing w:after="0"/>
        <w:rPr>
          <w:bCs/>
        </w:rPr>
      </w:pPr>
      <w:r>
        <w:t xml:space="preserve">Dr. </w:t>
      </w:r>
      <w:r w:rsidRPr="00E4793D">
        <w:rPr>
          <w:bCs/>
        </w:rPr>
        <w:t>Frederico José Pinto de Azevedo</w:t>
      </w:r>
    </w:p>
    <w:p w:rsidR="00E4793D" w:rsidRDefault="00E4793D" w:rsidP="00E4793D">
      <w:pPr>
        <w:spacing w:after="0"/>
        <w:rPr>
          <w:bCs/>
        </w:rPr>
      </w:pPr>
    </w:p>
    <w:p w:rsidR="00E4793D" w:rsidRDefault="00E4793D" w:rsidP="00E4793D">
      <w:pPr>
        <w:spacing w:after="0"/>
        <w:rPr>
          <w:bCs/>
        </w:rPr>
      </w:pPr>
      <w:r>
        <w:rPr>
          <w:bCs/>
        </w:rPr>
        <w:t>VICE-DIRETOR DO FORO JFPE</w:t>
      </w:r>
    </w:p>
    <w:p w:rsidR="00E4793D" w:rsidRDefault="00E4793D" w:rsidP="00E4793D">
      <w:pPr>
        <w:spacing w:after="0"/>
      </w:pPr>
      <w:r>
        <w:t xml:space="preserve">Dr. </w:t>
      </w:r>
      <w:proofErr w:type="spellStart"/>
      <w:r w:rsidRPr="00E4793D">
        <w:t>Élio</w:t>
      </w:r>
      <w:proofErr w:type="spellEnd"/>
      <w:r w:rsidRPr="00E4793D">
        <w:t xml:space="preserve"> Wanderley de Siqueira Filho</w:t>
      </w:r>
    </w:p>
    <w:p w:rsidR="00E4793D" w:rsidRDefault="00E4793D" w:rsidP="00E4793D">
      <w:pPr>
        <w:spacing w:after="0"/>
      </w:pPr>
    </w:p>
    <w:p w:rsidR="00E4793D" w:rsidRDefault="00C61A57" w:rsidP="00E4793D">
      <w:pPr>
        <w:spacing w:after="0"/>
      </w:pPr>
      <w:r>
        <w:t>DIRETORA DA</w:t>
      </w:r>
      <w:r w:rsidR="00E4793D">
        <w:t xml:space="preserve"> SECRETARIA ADMINISTRATIVA</w:t>
      </w:r>
    </w:p>
    <w:p w:rsidR="00E4793D" w:rsidRDefault="00E4793D" w:rsidP="00E4793D">
      <w:pPr>
        <w:spacing w:after="0"/>
      </w:pPr>
      <w:r w:rsidRPr="00E4793D">
        <w:t xml:space="preserve">Anna Izabel Furtado de Miranda </w:t>
      </w:r>
      <w:proofErr w:type="spellStart"/>
      <w:r w:rsidRPr="00E4793D">
        <w:t>Lunardelli</w:t>
      </w:r>
      <w:proofErr w:type="spellEnd"/>
    </w:p>
    <w:p w:rsidR="00E4793D" w:rsidRDefault="00E4793D" w:rsidP="00E4793D">
      <w:pPr>
        <w:spacing w:after="0"/>
      </w:pPr>
    </w:p>
    <w:p w:rsidR="00E4793D" w:rsidRDefault="00E4793D" w:rsidP="00E4793D">
      <w:pPr>
        <w:spacing w:after="0"/>
      </w:pPr>
      <w:r>
        <w:t>DIRETOR DO NÚCLEO DE ADMINISTRAÇÃO</w:t>
      </w:r>
    </w:p>
    <w:p w:rsidR="00E4793D" w:rsidRDefault="00E4793D" w:rsidP="00E4793D">
      <w:pPr>
        <w:spacing w:after="0"/>
      </w:pPr>
      <w:r>
        <w:t>Josemar de Carmo Melo</w:t>
      </w:r>
    </w:p>
    <w:p w:rsidR="00E4793D" w:rsidRDefault="00E4793D" w:rsidP="00E4793D">
      <w:pPr>
        <w:spacing w:after="0"/>
      </w:pPr>
    </w:p>
    <w:p w:rsidR="00E4793D" w:rsidRPr="00E4793D" w:rsidRDefault="00E4793D" w:rsidP="00E4793D">
      <w:pPr>
        <w:spacing w:after="0"/>
      </w:pPr>
      <w:r w:rsidRPr="00E4793D">
        <w:t>COMISSÕES DO ESPAÇO MEMÓRIA</w:t>
      </w:r>
    </w:p>
    <w:p w:rsidR="00E4793D" w:rsidRPr="00E4793D" w:rsidRDefault="00272B43" w:rsidP="00E4793D">
      <w:pPr>
        <w:spacing w:after="0"/>
      </w:pPr>
      <w:r>
        <w:t>2006</w:t>
      </w:r>
    </w:p>
    <w:p w:rsidR="00E4793D" w:rsidRPr="00E4793D" w:rsidRDefault="00E4793D" w:rsidP="00E4793D">
      <w:pPr>
        <w:spacing w:after="0"/>
      </w:pPr>
      <w:r w:rsidRPr="00E4793D">
        <w:t xml:space="preserve">Maria de Lourdes Castelo Branco de Oliveira | </w:t>
      </w:r>
      <w:r w:rsidR="00272B43" w:rsidRPr="00272B43">
        <w:t xml:space="preserve">Alexandre de Souza </w:t>
      </w:r>
      <w:proofErr w:type="spellStart"/>
      <w:r w:rsidR="00272B43" w:rsidRPr="00272B43">
        <w:t>Albuquerque</w:t>
      </w:r>
      <w:r w:rsidRPr="00E4793D">
        <w:t>s</w:t>
      </w:r>
      <w:proofErr w:type="spellEnd"/>
      <w:r w:rsidRPr="00E4793D">
        <w:t xml:space="preserve"> | </w:t>
      </w:r>
      <w:r w:rsidR="00272B43" w:rsidRPr="00272B43">
        <w:t>Francisca de Paula G. Salazar da Veiga Pessoa</w:t>
      </w:r>
      <w:r w:rsidR="00272B43">
        <w:t xml:space="preserve"> </w:t>
      </w:r>
      <w:r w:rsidRPr="00E4793D">
        <w:t xml:space="preserve">| </w:t>
      </w:r>
      <w:r w:rsidR="00272B43" w:rsidRPr="00272B43">
        <w:t>Luciene Martins da Rocha Souza</w:t>
      </w:r>
    </w:p>
    <w:p w:rsidR="00E4793D" w:rsidRPr="00E4793D" w:rsidRDefault="00E4793D" w:rsidP="00E4793D">
      <w:pPr>
        <w:spacing w:after="0"/>
      </w:pPr>
    </w:p>
    <w:p w:rsidR="00E4793D" w:rsidRPr="00E4793D" w:rsidRDefault="00272B43" w:rsidP="00E4793D">
      <w:pPr>
        <w:spacing w:after="0"/>
      </w:pPr>
      <w:r>
        <w:t>2014</w:t>
      </w:r>
    </w:p>
    <w:p w:rsidR="00E4793D" w:rsidRDefault="004B7E05" w:rsidP="00E4793D">
      <w:pPr>
        <w:spacing w:after="0"/>
      </w:pPr>
      <w:r>
        <w:t xml:space="preserve">Juiz Federal </w:t>
      </w:r>
      <w:r w:rsidR="00E4793D" w:rsidRPr="00E4793D">
        <w:t xml:space="preserve">Ubiratan de Couto Maurício | </w:t>
      </w:r>
      <w:r>
        <w:t xml:space="preserve">Juiz Federal </w:t>
      </w:r>
      <w:r w:rsidR="00E4793D" w:rsidRPr="00E4793D">
        <w:t xml:space="preserve">Frederico José Pinto de Azevedo | Maria de Lourdes Castelo Branco de Oliveira | Alexandre de Souza Albuquerque </w:t>
      </w:r>
    </w:p>
    <w:p w:rsidR="00E4793D" w:rsidRDefault="00E4793D" w:rsidP="00E4793D">
      <w:pPr>
        <w:spacing w:after="0"/>
      </w:pPr>
    </w:p>
    <w:p w:rsidR="00E4793D" w:rsidRDefault="00E4793D" w:rsidP="00E4793D">
      <w:pPr>
        <w:spacing w:after="0"/>
      </w:pPr>
      <w:r>
        <w:t>SEÇÃO DE ADMINISTRAÇÃO PREDIAL</w:t>
      </w:r>
    </w:p>
    <w:p w:rsidR="00E4793D" w:rsidRDefault="00E4793D" w:rsidP="00E4793D">
      <w:pPr>
        <w:spacing w:after="0"/>
      </w:pPr>
      <w:r>
        <w:t xml:space="preserve">Francisco de Assis </w:t>
      </w:r>
      <w:proofErr w:type="spellStart"/>
      <w:r>
        <w:t>Fitipaldi</w:t>
      </w:r>
      <w:proofErr w:type="spellEnd"/>
      <w:r>
        <w:t xml:space="preserve"> Barros</w:t>
      </w:r>
      <w:proofErr w:type="gramStart"/>
      <w:r>
        <w:t xml:space="preserve">  </w:t>
      </w:r>
      <w:proofErr w:type="gramEnd"/>
      <w:r w:rsidRPr="00E4793D">
        <w:t>|</w:t>
      </w:r>
      <w:r>
        <w:t xml:space="preserve"> </w:t>
      </w:r>
      <w:proofErr w:type="spellStart"/>
      <w:r>
        <w:t>Abnilson</w:t>
      </w:r>
      <w:proofErr w:type="spellEnd"/>
      <w:r>
        <w:t xml:space="preserve"> Vilar de Santana</w:t>
      </w:r>
    </w:p>
    <w:p w:rsidR="00E4793D" w:rsidRDefault="00E4793D" w:rsidP="00E4793D">
      <w:pPr>
        <w:spacing w:after="0"/>
      </w:pPr>
    </w:p>
    <w:p w:rsidR="00E4793D" w:rsidRDefault="00E4793D" w:rsidP="00E4793D">
      <w:pPr>
        <w:spacing w:after="0"/>
      </w:pPr>
      <w:r>
        <w:t>NÚCLEO DE TECNOLOGIA D</w:t>
      </w:r>
      <w:r w:rsidR="004201CE">
        <w:t>A</w:t>
      </w:r>
      <w:r>
        <w:t xml:space="preserve"> INFORMAÇÃO</w:t>
      </w:r>
    </w:p>
    <w:p w:rsidR="00E4793D" w:rsidRDefault="00E84482" w:rsidP="00E4793D">
      <w:pPr>
        <w:spacing w:after="0"/>
      </w:pPr>
      <w:r>
        <w:t>Robério José de Lima</w:t>
      </w:r>
      <w:proofErr w:type="gramStart"/>
      <w:r>
        <w:t xml:space="preserve">  </w:t>
      </w:r>
      <w:proofErr w:type="gramEnd"/>
      <w:r w:rsidRPr="00E4793D">
        <w:t>|</w:t>
      </w:r>
      <w:r>
        <w:t xml:space="preserve">  </w:t>
      </w:r>
      <w:proofErr w:type="spellStart"/>
      <w:r>
        <w:t>Advalk</w:t>
      </w:r>
      <w:proofErr w:type="spellEnd"/>
      <w:r>
        <w:t xml:space="preserve"> Paulo Ferreira (2006)</w:t>
      </w:r>
      <w:r>
        <w:br/>
      </w:r>
      <w:r w:rsidR="00E4793D">
        <w:t>André Leonardo Leão de Lima</w:t>
      </w:r>
      <w:r>
        <w:t xml:space="preserve"> (2015)</w:t>
      </w:r>
    </w:p>
    <w:p w:rsidR="00E4793D" w:rsidRDefault="00E4793D" w:rsidP="00E4793D">
      <w:pPr>
        <w:spacing w:after="0"/>
      </w:pPr>
    </w:p>
    <w:p w:rsidR="00E4793D" w:rsidRDefault="00E4793D" w:rsidP="00E4793D">
      <w:pPr>
        <w:spacing w:after="0"/>
      </w:pPr>
      <w:r>
        <w:t>PATROCÍNIO</w:t>
      </w:r>
    </w:p>
    <w:p w:rsidR="00E4793D" w:rsidRDefault="00E4793D" w:rsidP="00E4793D">
      <w:pPr>
        <w:spacing w:after="0"/>
      </w:pPr>
      <w:r>
        <w:t>Caixa Econômica Federal - CEF</w:t>
      </w:r>
    </w:p>
    <w:p w:rsidR="00825142" w:rsidRDefault="00825142" w:rsidP="00E4793D">
      <w:pPr>
        <w:spacing w:after="0"/>
      </w:pPr>
    </w:p>
    <w:p w:rsidR="00E4793D" w:rsidRDefault="00E4793D">
      <w:pPr>
        <w:rPr>
          <w:b/>
          <w:sz w:val="26"/>
          <w:szCs w:val="26"/>
        </w:rPr>
      </w:pPr>
    </w:p>
    <w:p w:rsidR="00E4793D" w:rsidRPr="00E4793D" w:rsidRDefault="00E4793D">
      <w:pPr>
        <w:rPr>
          <w:sz w:val="26"/>
          <w:szCs w:val="26"/>
        </w:rPr>
      </w:pPr>
      <w:r>
        <w:rPr>
          <w:sz w:val="26"/>
          <w:szCs w:val="26"/>
        </w:rPr>
        <w:t xml:space="preserve">  _________________________________________________________________</w:t>
      </w:r>
    </w:p>
    <w:p w:rsidR="00FC29DC" w:rsidRPr="00E4793D" w:rsidRDefault="005A46A2">
      <w:pPr>
        <w:rPr>
          <w:b/>
          <w:sz w:val="26"/>
          <w:szCs w:val="26"/>
        </w:rPr>
      </w:pPr>
      <w:r w:rsidRPr="00E4793D">
        <w:rPr>
          <w:b/>
          <w:sz w:val="26"/>
          <w:szCs w:val="26"/>
        </w:rPr>
        <w:lastRenderedPageBreak/>
        <w:t>EXPOSIÇÃO</w:t>
      </w:r>
    </w:p>
    <w:p w:rsidR="005A46A2" w:rsidRDefault="005A46A2" w:rsidP="005A46A2">
      <w:pPr>
        <w:spacing w:after="0"/>
      </w:pPr>
      <w:r>
        <w:t>PROJETO MUSEOLÓGICO E COORDENAÇÃO GERAL</w:t>
      </w:r>
    </w:p>
    <w:p w:rsidR="005A46A2" w:rsidRDefault="005A46A2" w:rsidP="005A46A2">
      <w:pPr>
        <w:spacing w:after="0"/>
      </w:pPr>
      <w:r>
        <w:t>Albino Oliveira</w:t>
      </w:r>
    </w:p>
    <w:p w:rsidR="005A46A2" w:rsidRDefault="005A46A2" w:rsidP="005A46A2">
      <w:pPr>
        <w:spacing w:after="0"/>
      </w:pPr>
    </w:p>
    <w:p w:rsidR="005A46A2" w:rsidRDefault="005A46A2" w:rsidP="005A46A2">
      <w:pPr>
        <w:spacing w:after="0"/>
      </w:pPr>
      <w:r>
        <w:t>COORDENAÇÃO DE PESQUISA E TEXTOS</w:t>
      </w:r>
    </w:p>
    <w:p w:rsidR="005A46A2" w:rsidRDefault="005A46A2" w:rsidP="005A46A2">
      <w:pPr>
        <w:spacing w:after="0"/>
      </w:pPr>
      <w:r>
        <w:t>Mônica Pádua</w:t>
      </w:r>
    </w:p>
    <w:p w:rsidR="005A46A2" w:rsidRDefault="005A46A2" w:rsidP="005A46A2">
      <w:pPr>
        <w:spacing w:after="0"/>
      </w:pPr>
    </w:p>
    <w:p w:rsidR="005A46A2" w:rsidRDefault="005A46A2" w:rsidP="005A46A2">
      <w:pPr>
        <w:spacing w:after="0"/>
      </w:pPr>
      <w:r>
        <w:t>PESQUISA</w:t>
      </w:r>
    </w:p>
    <w:p w:rsidR="005A46A2" w:rsidRPr="00E4793D" w:rsidRDefault="005A46A2" w:rsidP="005A46A2">
      <w:pPr>
        <w:spacing w:after="0"/>
      </w:pPr>
      <w:r>
        <w:t>Maria de Lourdes Castelo Branco de Oliveira</w:t>
      </w:r>
      <w:proofErr w:type="gramStart"/>
      <w:r>
        <w:t xml:space="preserve">  </w:t>
      </w:r>
      <w:proofErr w:type="gramEnd"/>
      <w:r w:rsidRPr="00E4793D">
        <w:t>|  Alexandre Albuquerque  |  Igor Pires</w:t>
      </w:r>
      <w:r w:rsidR="00890DCC">
        <w:t xml:space="preserve"> </w:t>
      </w:r>
      <w:r w:rsidRPr="00E4793D">
        <w:t xml:space="preserve">  | </w:t>
      </w:r>
    </w:p>
    <w:p w:rsidR="005A46A2" w:rsidRPr="00E4793D" w:rsidRDefault="00E84482" w:rsidP="005A46A2">
      <w:pPr>
        <w:spacing w:after="0"/>
      </w:pPr>
      <w:proofErr w:type="spellStart"/>
      <w:r>
        <w:t>Kaízy</w:t>
      </w:r>
      <w:proofErr w:type="spellEnd"/>
      <w:r>
        <w:t xml:space="preserve"> Guimarães </w:t>
      </w:r>
    </w:p>
    <w:p w:rsidR="005A46A2" w:rsidRPr="00E4793D" w:rsidRDefault="005A46A2" w:rsidP="005A46A2">
      <w:pPr>
        <w:spacing w:after="0"/>
      </w:pPr>
    </w:p>
    <w:p w:rsidR="005A46A2" w:rsidRPr="00E4793D" w:rsidRDefault="005A46A2" w:rsidP="005A46A2">
      <w:pPr>
        <w:spacing w:after="0"/>
      </w:pPr>
      <w:r w:rsidRPr="00E4793D">
        <w:t>DESIGN DE EXPOSIÇÃO</w:t>
      </w:r>
    </w:p>
    <w:p w:rsidR="005A46A2" w:rsidRPr="00E4793D" w:rsidRDefault="005A46A2" w:rsidP="005A46A2">
      <w:pPr>
        <w:spacing w:after="0"/>
      </w:pPr>
      <w:r w:rsidRPr="00E4793D">
        <w:t>Eduardo Souza</w:t>
      </w:r>
      <w:proofErr w:type="gramStart"/>
      <w:r w:rsidR="00E84482">
        <w:t xml:space="preserve"> </w:t>
      </w:r>
      <w:r w:rsidR="00D24C94">
        <w:t xml:space="preserve"> </w:t>
      </w:r>
      <w:proofErr w:type="gramEnd"/>
      <w:r w:rsidR="00D24C94" w:rsidRPr="00E4793D">
        <w:t>|</w:t>
      </w:r>
      <w:r w:rsidR="00D24C94">
        <w:t xml:space="preserve">  </w:t>
      </w:r>
      <w:proofErr w:type="spellStart"/>
      <w:r w:rsidR="005F233E">
        <w:t>Rildo</w:t>
      </w:r>
      <w:proofErr w:type="spellEnd"/>
      <w:r w:rsidR="005F233E">
        <w:t xml:space="preserve"> </w:t>
      </w:r>
      <w:r w:rsidR="00E84482">
        <w:t xml:space="preserve">Martins </w:t>
      </w:r>
      <w:r w:rsidR="00D24C94">
        <w:br/>
      </w:r>
    </w:p>
    <w:p w:rsidR="005A46A2" w:rsidRPr="00E4793D" w:rsidRDefault="005A46A2" w:rsidP="005A46A2">
      <w:pPr>
        <w:spacing w:after="0"/>
      </w:pPr>
      <w:r w:rsidRPr="00E4793D">
        <w:t>PROJETO GRÁFICO</w:t>
      </w:r>
    </w:p>
    <w:p w:rsidR="005A46A2" w:rsidRDefault="00CD1814" w:rsidP="005A46A2">
      <w:pPr>
        <w:spacing w:after="0"/>
      </w:pPr>
      <w:r>
        <w:t xml:space="preserve">Gustavo Albuquerque </w:t>
      </w:r>
    </w:p>
    <w:p w:rsidR="00CD1814" w:rsidRPr="00E4793D" w:rsidRDefault="00CD1814" w:rsidP="005A46A2">
      <w:pPr>
        <w:spacing w:after="0"/>
      </w:pPr>
    </w:p>
    <w:p w:rsidR="005A46A2" w:rsidRPr="00E4793D" w:rsidRDefault="005A46A2" w:rsidP="005A46A2">
      <w:pPr>
        <w:spacing w:after="0"/>
      </w:pPr>
      <w:r w:rsidRPr="00E4793D">
        <w:t>FOTOGRAFIA E TRATAMENTO DE IMAGENS</w:t>
      </w:r>
    </w:p>
    <w:p w:rsidR="005A46A2" w:rsidRPr="00E4793D" w:rsidRDefault="00E84482" w:rsidP="005A46A2">
      <w:pPr>
        <w:spacing w:after="0"/>
      </w:pPr>
      <w:r>
        <w:t xml:space="preserve">Flávio </w:t>
      </w:r>
      <w:proofErr w:type="spellStart"/>
      <w:r>
        <w:t>Lamenha</w:t>
      </w:r>
      <w:proofErr w:type="spellEnd"/>
      <w:proofErr w:type="gramStart"/>
      <w:r>
        <w:t xml:space="preserve"> </w:t>
      </w:r>
      <w:r w:rsidR="00D24C94">
        <w:t xml:space="preserve">  </w:t>
      </w:r>
      <w:proofErr w:type="gramEnd"/>
      <w:r w:rsidR="00D24C94" w:rsidRPr="00E4793D">
        <w:t>|</w:t>
      </w:r>
      <w:r w:rsidR="00D24C94">
        <w:t xml:space="preserve">  </w:t>
      </w:r>
      <w:r w:rsidR="005A46A2" w:rsidRPr="00E4793D">
        <w:t>Breno de Holanda Alves Rocha</w:t>
      </w:r>
      <w:r w:rsidR="00D24C94">
        <w:t xml:space="preserve"> </w:t>
      </w:r>
    </w:p>
    <w:p w:rsidR="006D361B" w:rsidRDefault="006D361B" w:rsidP="005A46A2">
      <w:pPr>
        <w:spacing w:after="0"/>
      </w:pPr>
    </w:p>
    <w:p w:rsidR="005A46A2" w:rsidRPr="00E4793D" w:rsidRDefault="00E84482" w:rsidP="005A46A2">
      <w:pPr>
        <w:spacing w:after="0"/>
      </w:pPr>
      <w:r>
        <w:t>PRODU</w:t>
      </w:r>
      <w:r w:rsidR="005A46A2" w:rsidRPr="00E4793D">
        <w:t>ÇÃO</w:t>
      </w:r>
    </w:p>
    <w:p w:rsidR="005A46A2" w:rsidRPr="00E4793D" w:rsidRDefault="00E84482" w:rsidP="005A46A2">
      <w:pPr>
        <w:spacing w:after="0"/>
      </w:pPr>
      <w:proofErr w:type="spellStart"/>
      <w:r>
        <w:t>Gemerson</w:t>
      </w:r>
      <w:proofErr w:type="spellEnd"/>
      <w:r>
        <w:t xml:space="preserve"> Alves</w:t>
      </w:r>
      <w:r w:rsidR="005611E4" w:rsidRPr="00E4793D">
        <w:t xml:space="preserve"> </w:t>
      </w:r>
    </w:p>
    <w:p w:rsidR="005A46A2" w:rsidRDefault="005A46A2" w:rsidP="005A46A2">
      <w:pPr>
        <w:spacing w:after="0"/>
      </w:pPr>
    </w:p>
    <w:p w:rsidR="0014010A" w:rsidRDefault="00E84482" w:rsidP="0014010A">
      <w:pPr>
        <w:spacing w:after="0"/>
      </w:pPr>
      <w:r>
        <w:t>AGRADECIME</w:t>
      </w:r>
      <w:r w:rsidR="00301416">
        <w:t>N</w:t>
      </w:r>
      <w:bookmarkStart w:id="0" w:name="_GoBack"/>
      <w:bookmarkEnd w:id="0"/>
      <w:r>
        <w:t>TO</w:t>
      </w:r>
    </w:p>
    <w:p w:rsidR="00E84482" w:rsidRPr="00E4793D" w:rsidRDefault="00E84482" w:rsidP="0014010A">
      <w:pPr>
        <w:spacing w:after="0"/>
      </w:pPr>
      <w:proofErr w:type="spellStart"/>
      <w:r>
        <w:t>Suzan</w:t>
      </w:r>
      <w:proofErr w:type="spellEnd"/>
      <w:r>
        <w:t xml:space="preserve"> </w:t>
      </w:r>
      <w:proofErr w:type="spellStart"/>
      <w:r>
        <w:t>Natally</w:t>
      </w:r>
      <w:proofErr w:type="spellEnd"/>
      <w:r>
        <w:t xml:space="preserve"> Vitorino</w:t>
      </w:r>
    </w:p>
    <w:p w:rsidR="0014010A" w:rsidRPr="00E4793D" w:rsidRDefault="0014010A" w:rsidP="005A46A2">
      <w:pPr>
        <w:spacing w:after="0"/>
      </w:pPr>
    </w:p>
    <w:p w:rsidR="00E4793D" w:rsidRDefault="00E4793D" w:rsidP="005A46A2">
      <w:pPr>
        <w:spacing w:after="0"/>
        <w:rPr>
          <w:rFonts w:ascii="Verdana" w:hAnsi="Verdana"/>
          <w:i/>
          <w:color w:val="433837"/>
          <w:sz w:val="18"/>
          <w:szCs w:val="18"/>
          <w:u w:val="single"/>
          <w:shd w:val="clear" w:color="auto" w:fill="FFFFFF"/>
        </w:rPr>
      </w:pPr>
    </w:p>
    <w:p w:rsidR="00E4793D" w:rsidRDefault="00E4793D" w:rsidP="005A46A2">
      <w:pPr>
        <w:spacing w:after="0"/>
        <w:rPr>
          <w:rFonts w:ascii="Verdana" w:hAnsi="Verdana"/>
          <w:i/>
          <w:color w:val="433837"/>
          <w:sz w:val="18"/>
          <w:szCs w:val="18"/>
          <w:u w:val="single"/>
          <w:shd w:val="clear" w:color="auto" w:fill="FFFFFF"/>
        </w:rPr>
      </w:pPr>
    </w:p>
    <w:sectPr w:rsidR="00E4793D" w:rsidSect="005A46A2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2"/>
    <w:rsid w:val="00065667"/>
    <w:rsid w:val="00095495"/>
    <w:rsid w:val="0014010A"/>
    <w:rsid w:val="00272B43"/>
    <w:rsid w:val="00301416"/>
    <w:rsid w:val="0037671F"/>
    <w:rsid w:val="003B16A3"/>
    <w:rsid w:val="003E46AC"/>
    <w:rsid w:val="004201CE"/>
    <w:rsid w:val="004B7E05"/>
    <w:rsid w:val="00507330"/>
    <w:rsid w:val="005611E4"/>
    <w:rsid w:val="005A46A2"/>
    <w:rsid w:val="005F233E"/>
    <w:rsid w:val="00600765"/>
    <w:rsid w:val="00607550"/>
    <w:rsid w:val="006D361B"/>
    <w:rsid w:val="00825142"/>
    <w:rsid w:val="00890DCC"/>
    <w:rsid w:val="0096570A"/>
    <w:rsid w:val="00A4684C"/>
    <w:rsid w:val="00A71C0C"/>
    <w:rsid w:val="00BA0579"/>
    <w:rsid w:val="00C61A57"/>
    <w:rsid w:val="00CD1814"/>
    <w:rsid w:val="00D056A7"/>
    <w:rsid w:val="00D24C94"/>
    <w:rsid w:val="00D44062"/>
    <w:rsid w:val="00D82506"/>
    <w:rsid w:val="00D9309A"/>
    <w:rsid w:val="00DC3BF0"/>
    <w:rsid w:val="00E429A1"/>
    <w:rsid w:val="00E4793D"/>
    <w:rsid w:val="00E84482"/>
    <w:rsid w:val="00EE6DC8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A46A2"/>
  </w:style>
  <w:style w:type="character" w:styleId="Hyperlink">
    <w:name w:val="Hyperlink"/>
    <w:basedOn w:val="Fontepargpadro"/>
    <w:uiPriority w:val="99"/>
    <w:unhideWhenUsed/>
    <w:rsid w:val="00E47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A46A2"/>
  </w:style>
  <w:style w:type="character" w:styleId="Hyperlink">
    <w:name w:val="Hyperlink"/>
    <w:basedOn w:val="Fontepargpadro"/>
    <w:uiPriority w:val="99"/>
    <w:unhideWhenUsed/>
    <w:rsid w:val="00E4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30</cp:revision>
  <dcterms:created xsi:type="dcterms:W3CDTF">2015-03-13T14:13:00Z</dcterms:created>
  <dcterms:modified xsi:type="dcterms:W3CDTF">2015-03-27T17:29:00Z</dcterms:modified>
</cp:coreProperties>
</file>