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Default="00D80667" w:rsidP="001627DA">
      <w:pPr>
        <w:pStyle w:val="Ttulo2"/>
        <w:spacing w:after="0" w:line="432" w:lineRule="atLeast"/>
        <w:ind w:right="-2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</w:t>
      </w:r>
      <w:r w:rsidR="004055BC">
        <w:rPr>
          <w:rFonts w:ascii="Palatino Linotype" w:hAnsi="Palatino Linotype"/>
          <w:b w:val="0"/>
          <w:bCs w:val="0"/>
          <w:color w:val="000000"/>
        </w:rPr>
        <w:t>z Federal</w:t>
      </w:r>
      <w:r w:rsidR="00B67188">
        <w:rPr>
          <w:rFonts w:ascii="Palatino Linotype" w:hAnsi="Palatino Linotype"/>
          <w:b w:val="0"/>
          <w:bCs w:val="0"/>
          <w:color w:val="000000"/>
        </w:rPr>
        <w:t xml:space="preserve"> </w:t>
      </w:r>
      <w:r w:rsidR="00B67188" w:rsidRPr="00B67188">
        <w:rPr>
          <w:rFonts w:ascii="Palatino Linotype" w:hAnsi="Palatino Linotype"/>
          <w:b w:val="0"/>
          <w:bCs w:val="0"/>
          <w:color w:val="000000"/>
        </w:rPr>
        <w:t>Roney Raimundo Leão Ot</w:t>
      </w:r>
      <w:r w:rsidR="004C284C">
        <w:rPr>
          <w:rFonts w:ascii="Palatino Linotype" w:hAnsi="Palatino Linotype"/>
          <w:b w:val="0"/>
          <w:bCs w:val="0"/>
          <w:color w:val="000000"/>
        </w:rPr>
        <w:t>í</w:t>
      </w:r>
      <w:r w:rsidR="00B67188" w:rsidRPr="00B67188">
        <w:rPr>
          <w:rFonts w:ascii="Palatino Linotype" w:hAnsi="Palatino Linotype"/>
          <w:b w:val="0"/>
          <w:bCs w:val="0"/>
          <w:color w:val="000000"/>
        </w:rPr>
        <w:t>lio</w:t>
      </w:r>
    </w:p>
    <w:p w:rsidR="00FF3715" w:rsidRPr="008019B5" w:rsidRDefault="008019B5" w:rsidP="00FF3715">
      <w:pPr>
        <w:shd w:val="clear" w:color="auto" w:fill="FFFFFF"/>
        <w:spacing w:after="0"/>
        <w:jc w:val="center"/>
        <w:rPr>
          <w:rFonts w:ascii="Verdana" w:hAnsi="Verdana"/>
          <w:b/>
          <w:color w:val="0070C0"/>
        </w:rPr>
      </w:pPr>
      <w:r w:rsidRPr="008019B5">
        <w:rPr>
          <w:rFonts w:ascii="Verdana" w:hAnsi="Verdana"/>
          <w:b/>
          <w:color w:val="0070C0"/>
        </w:rPr>
        <w:t>TEM FOTO</w:t>
      </w:r>
      <w:r w:rsidRPr="008019B5">
        <w:rPr>
          <w:rFonts w:ascii="Verdana" w:hAnsi="Verdana"/>
          <w:b/>
          <w:color w:val="0070C0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F3715" w:rsidRPr="00AC2621" w:rsidRDefault="00FF3715" w:rsidP="00FF3715">
      <w:pPr>
        <w:shd w:val="clear" w:color="auto" w:fill="FFFFFF"/>
        <w:spacing w:after="0"/>
        <w:rPr>
          <w:rFonts w:ascii="Verdana" w:hAnsi="Verdana"/>
          <w:sz w:val="6"/>
          <w:szCs w:val="6"/>
        </w:rPr>
      </w:pPr>
      <w:r w:rsidRPr="00FF3715">
        <w:rPr>
          <w:rFonts w:ascii="Verdana" w:hAnsi="Verdana"/>
          <w:noProof/>
          <w:color w:val="433837"/>
          <w:sz w:val="6"/>
          <w:szCs w:val="6"/>
          <w:lang w:eastAsia="pt-BR"/>
        </w:rPr>
        <w:br/>
      </w:r>
      <w:r w:rsidR="00466F5D">
        <w:rPr>
          <w:rFonts w:ascii="Verdana" w:hAnsi="Verdana"/>
          <w:bCs/>
          <w:color w:val="FF0000"/>
          <w:sz w:val="18"/>
          <w:szCs w:val="18"/>
        </w:rPr>
        <w:t>Cidade-???</w:t>
      </w:r>
      <w:r w:rsidRPr="00AC2621">
        <w:rPr>
          <w:rFonts w:ascii="Verdana" w:hAnsi="Verdana"/>
          <w:sz w:val="18"/>
          <w:szCs w:val="18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C2621" w:rsidRDefault="00B94F31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386D92">
        <w:rPr>
          <w:rFonts w:ascii="Verdana" w:hAnsi="Verdana"/>
          <w:sz w:val="18"/>
          <w:szCs w:val="18"/>
        </w:rPr>
        <w:t>Bacharelado em Direito</w:t>
      </w:r>
      <w:r w:rsidR="00AC2621" w:rsidRPr="00386D92">
        <w:rPr>
          <w:rFonts w:ascii="Verdana" w:hAnsi="Verdana"/>
          <w:sz w:val="18"/>
          <w:szCs w:val="18"/>
        </w:rPr>
        <w:t xml:space="preserve"> </w:t>
      </w:r>
      <w:r w:rsidR="00AC2621" w:rsidRPr="00AC2621">
        <w:rPr>
          <w:rFonts w:ascii="Verdana" w:hAnsi="Verdana"/>
          <w:color w:val="433837"/>
          <w:sz w:val="18"/>
          <w:szCs w:val="18"/>
        </w:rPr>
        <w:t>(</w:t>
      </w:r>
      <w:r w:rsidR="00386D92">
        <w:rPr>
          <w:rFonts w:ascii="Verdana" w:hAnsi="Verdana"/>
          <w:color w:val="433837"/>
          <w:sz w:val="18"/>
          <w:szCs w:val="18"/>
        </w:rPr>
        <w:t>2009</w:t>
      </w:r>
      <w:r w:rsidR="00AC2621" w:rsidRPr="00AC2621">
        <w:rPr>
          <w:rFonts w:ascii="Verdana" w:hAnsi="Verdana"/>
          <w:color w:val="433837"/>
          <w:sz w:val="18"/>
          <w:szCs w:val="18"/>
        </w:rPr>
        <w:t xml:space="preserve">) - </w:t>
      </w:r>
      <w:r w:rsidR="00386D92" w:rsidRPr="00386D92">
        <w:rPr>
          <w:rFonts w:ascii="Verdana" w:hAnsi="Verdana"/>
          <w:color w:val="433837"/>
          <w:sz w:val="18"/>
          <w:szCs w:val="18"/>
        </w:rPr>
        <w:t>Centro Universitário CESMAC</w:t>
      </w:r>
      <w:r w:rsidR="00AC2621" w:rsidRPr="00AC2621">
        <w:rPr>
          <w:rFonts w:ascii="Verdana" w:hAnsi="Verdana"/>
          <w:color w:val="433837"/>
          <w:sz w:val="18"/>
          <w:szCs w:val="18"/>
        </w:rPr>
        <w:t>.</w:t>
      </w:r>
    </w:p>
    <w:p w:rsidR="00386D92" w:rsidRDefault="00386D92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86D92" w:rsidRPr="00AC2621" w:rsidRDefault="00386D92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Especialização em </w:t>
      </w:r>
      <w:r w:rsidRPr="00386D92">
        <w:rPr>
          <w:rFonts w:ascii="Verdana" w:hAnsi="Verdana"/>
          <w:color w:val="433837"/>
          <w:sz w:val="18"/>
          <w:szCs w:val="18"/>
        </w:rPr>
        <w:t>Direito Administrativo</w:t>
      </w:r>
      <w:r>
        <w:rPr>
          <w:rFonts w:ascii="Verdana" w:hAnsi="Verdana"/>
          <w:color w:val="433837"/>
          <w:sz w:val="18"/>
          <w:szCs w:val="18"/>
        </w:rPr>
        <w:t xml:space="preserve"> (2013) - </w:t>
      </w:r>
      <w:r w:rsidRPr="00386D92">
        <w:rPr>
          <w:rFonts w:ascii="Verdana" w:hAnsi="Verdana"/>
          <w:color w:val="433837"/>
          <w:sz w:val="18"/>
          <w:szCs w:val="18"/>
        </w:rPr>
        <w:t xml:space="preserve">Universidade Anhanguera </w:t>
      </w:r>
      <w:r w:rsidR="000B1AF8">
        <w:rPr>
          <w:rFonts w:ascii="Verdana" w:hAnsi="Verdana"/>
          <w:color w:val="433837"/>
          <w:sz w:val="18"/>
          <w:szCs w:val="18"/>
        </w:rPr>
        <w:t>-</w:t>
      </w:r>
      <w:r w:rsidRPr="00386D92"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 w:rsidRPr="00386D92">
        <w:rPr>
          <w:rFonts w:ascii="Verdana" w:hAnsi="Verdana"/>
          <w:color w:val="433837"/>
          <w:sz w:val="18"/>
          <w:szCs w:val="18"/>
        </w:rPr>
        <w:t>U</w:t>
      </w:r>
      <w:r w:rsidR="00000636" w:rsidRPr="00386D92">
        <w:rPr>
          <w:rFonts w:ascii="Verdana" w:hAnsi="Verdana"/>
          <w:color w:val="433837"/>
          <w:sz w:val="18"/>
          <w:szCs w:val="18"/>
        </w:rPr>
        <w:t>niderp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386D92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da União</w:t>
      </w:r>
      <w:r w:rsidR="0087673C">
        <w:rPr>
          <w:rFonts w:ascii="Verdana" w:hAnsi="Verdana"/>
          <w:color w:val="433837"/>
          <w:sz w:val="18"/>
          <w:szCs w:val="18"/>
        </w:rPr>
        <w:t xml:space="preserve"> </w:t>
      </w:r>
      <w:r w:rsidR="00FF3715">
        <w:rPr>
          <w:rFonts w:ascii="Verdana" w:hAnsi="Verdana"/>
          <w:color w:val="433837"/>
          <w:sz w:val="18"/>
          <w:szCs w:val="18"/>
        </w:rPr>
        <w:t xml:space="preserve">- </w:t>
      </w:r>
      <w:r w:rsidRPr="00386D92">
        <w:rPr>
          <w:rFonts w:ascii="Verdana" w:hAnsi="Verdana"/>
          <w:color w:val="433837"/>
          <w:sz w:val="18"/>
          <w:szCs w:val="18"/>
        </w:rPr>
        <w:t>Advocacia Geral da União</w:t>
      </w:r>
      <w:r w:rsidR="00037C0F">
        <w:rPr>
          <w:rFonts w:ascii="Verdana" w:hAnsi="Verdana"/>
          <w:color w:val="433837"/>
          <w:sz w:val="18"/>
          <w:szCs w:val="18"/>
        </w:rPr>
        <w:t xml:space="preserve"> (</w:t>
      </w:r>
      <w:r>
        <w:rPr>
          <w:rFonts w:ascii="Verdana" w:hAnsi="Verdana"/>
          <w:color w:val="433837"/>
          <w:sz w:val="18"/>
          <w:szCs w:val="18"/>
        </w:rPr>
        <w:t>2010 a 2011</w:t>
      </w:r>
      <w:r w:rsidR="00037C0F">
        <w:rPr>
          <w:rFonts w:ascii="Verdana" w:hAnsi="Verdana"/>
          <w:color w:val="433837"/>
          <w:sz w:val="18"/>
          <w:szCs w:val="18"/>
        </w:rPr>
        <w:t>)</w:t>
      </w:r>
    </w:p>
    <w:p w:rsidR="00386D92" w:rsidRDefault="00386D92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86D92" w:rsidRDefault="00386D92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386D92">
        <w:rPr>
          <w:rFonts w:ascii="Verdana" w:hAnsi="Verdana"/>
          <w:color w:val="433837"/>
          <w:sz w:val="18"/>
          <w:szCs w:val="18"/>
        </w:rPr>
        <w:t>Procurador de Estado</w:t>
      </w:r>
      <w:r>
        <w:rPr>
          <w:rFonts w:ascii="Verdana" w:hAnsi="Verdana"/>
          <w:color w:val="433837"/>
          <w:sz w:val="18"/>
          <w:szCs w:val="18"/>
        </w:rPr>
        <w:t xml:space="preserve"> - </w:t>
      </w:r>
      <w:r w:rsidRPr="00386D92">
        <w:rPr>
          <w:rFonts w:ascii="Verdana" w:hAnsi="Verdana"/>
          <w:color w:val="433837"/>
          <w:sz w:val="18"/>
          <w:szCs w:val="18"/>
        </w:rPr>
        <w:t>Procuradoria Geral do Estado de Alagoas</w:t>
      </w:r>
      <w:r>
        <w:rPr>
          <w:rFonts w:ascii="Verdana" w:hAnsi="Verdana"/>
          <w:color w:val="433837"/>
          <w:sz w:val="18"/>
          <w:szCs w:val="18"/>
        </w:rPr>
        <w:t xml:space="preserve"> (2</w:t>
      </w:r>
      <w:r w:rsidR="00165AEF">
        <w:rPr>
          <w:rFonts w:ascii="Verdana" w:hAnsi="Verdana"/>
          <w:color w:val="433837"/>
          <w:sz w:val="18"/>
          <w:szCs w:val="18"/>
        </w:rPr>
        <w:t>0</w:t>
      </w:r>
      <w:r>
        <w:rPr>
          <w:rFonts w:ascii="Verdana" w:hAnsi="Verdana"/>
          <w:color w:val="433837"/>
          <w:sz w:val="18"/>
          <w:szCs w:val="18"/>
        </w:rPr>
        <w:t>11 a 2016)</w:t>
      </w:r>
    </w:p>
    <w:p w:rsidR="00B55B39" w:rsidRDefault="00B55B3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5B39" w:rsidRDefault="00B55B3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Juiz Federal - </w:t>
      </w:r>
      <w:r w:rsidR="004475D1">
        <w:rPr>
          <w:rFonts w:ascii="Verdana" w:hAnsi="Verdana"/>
          <w:color w:val="433837"/>
          <w:sz w:val="18"/>
          <w:szCs w:val="18"/>
        </w:rPr>
        <w:t>Tribunal Regional Federal da 1ª</w:t>
      </w:r>
      <w:r w:rsidRPr="00B55B39">
        <w:rPr>
          <w:rFonts w:ascii="Verdana" w:hAnsi="Verdana"/>
          <w:color w:val="433837"/>
          <w:sz w:val="18"/>
          <w:szCs w:val="18"/>
        </w:rPr>
        <w:t xml:space="preserve"> Região</w:t>
      </w:r>
      <w:r>
        <w:rPr>
          <w:rFonts w:ascii="Verdana" w:hAnsi="Verdana"/>
          <w:color w:val="433837"/>
          <w:sz w:val="18"/>
          <w:szCs w:val="18"/>
        </w:rPr>
        <w:t xml:space="preserve"> (2016)</w:t>
      </w:r>
    </w:p>
    <w:p w:rsidR="00386D92" w:rsidRDefault="00386D92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55B39" w:rsidRPr="00B55B39" w:rsidRDefault="00B55B39" w:rsidP="00B55B39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  <w:r w:rsidRPr="00B55B39">
        <w:rPr>
          <w:rFonts w:ascii="Verdana" w:hAnsi="Verdana"/>
          <w:b/>
          <w:bCs/>
          <w:sz w:val="18"/>
          <w:szCs w:val="18"/>
        </w:rPr>
        <w:t>XIII Concurso Público para Provimento de Cargos de Juiz Federal Substituto da 5ª Região</w:t>
      </w:r>
    </w:p>
    <w:p w:rsidR="00FF3715" w:rsidRPr="00B55B39" w:rsidRDefault="00B55B39" w:rsidP="00B55B3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B55B39">
        <w:rPr>
          <w:rFonts w:ascii="Verdana" w:hAnsi="Verdana"/>
          <w:b/>
          <w:bCs/>
          <w:sz w:val="18"/>
          <w:szCs w:val="18"/>
        </w:rPr>
        <w:t>Posse:</w:t>
      </w:r>
      <w:r w:rsidRPr="00B55B39">
        <w:rPr>
          <w:rFonts w:ascii="Segoe UI" w:hAnsi="Segoe UI" w:cs="Segoe UI"/>
          <w:b/>
          <w:bCs/>
          <w:color w:val="22262A"/>
          <w:shd w:val="clear" w:color="auto" w:fill="FFFFFF"/>
        </w:rPr>
        <w:t xml:space="preserve"> </w:t>
      </w:r>
      <w:r w:rsidRPr="00B55B39">
        <w:rPr>
          <w:rFonts w:ascii="Verdana" w:hAnsi="Verdana"/>
          <w:color w:val="433837"/>
          <w:sz w:val="18"/>
          <w:szCs w:val="18"/>
        </w:rPr>
        <w:t>07 de dezembro de 2016 - Recife-PE.</w:t>
      </w:r>
      <w:r w:rsidR="00D6741E">
        <w:rPr>
          <w:rFonts w:ascii="Verdana" w:hAnsi="Verdana"/>
          <w:color w:val="433837"/>
          <w:sz w:val="18"/>
          <w:szCs w:val="18"/>
        </w:rPr>
        <w:t xml:space="preserve"> </w:t>
      </w:r>
      <w:r w:rsidR="00D6741E">
        <w:rPr>
          <w:rFonts w:ascii="Verdana" w:hAnsi="Verdana"/>
          <w:bCs/>
          <w:sz w:val="18"/>
          <w:szCs w:val="18"/>
        </w:rPr>
        <w:t>– (</w:t>
      </w:r>
      <w:r w:rsidR="00D6741E" w:rsidRPr="00330FC4">
        <w:rPr>
          <w:rFonts w:ascii="Verdana" w:hAnsi="Verdana"/>
          <w:bCs/>
          <w:color w:val="0070C0"/>
          <w:sz w:val="18"/>
          <w:szCs w:val="18"/>
        </w:rPr>
        <w:t>Ato nº 480/2016-GP</w:t>
      </w:r>
      <w:r w:rsidR="00D6741E">
        <w:rPr>
          <w:rFonts w:ascii="Verdana" w:hAnsi="Verdana"/>
          <w:bCs/>
          <w:sz w:val="18"/>
          <w:szCs w:val="18"/>
        </w:rPr>
        <w:t xml:space="preserve">)   </w:t>
      </w:r>
    </w:p>
    <w:p w:rsidR="00B55B39" w:rsidRPr="00FF3715" w:rsidRDefault="00B55B39" w:rsidP="00B55B39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FF3715" w:rsidRPr="00B55B39" w:rsidRDefault="00FF3715" w:rsidP="00FF3715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  <w:r w:rsidRPr="00B55B39">
        <w:rPr>
          <w:rFonts w:ascii="Verdana" w:hAnsi="Verdana"/>
          <w:b/>
          <w:bCs/>
          <w:sz w:val="18"/>
          <w:szCs w:val="18"/>
        </w:rPr>
        <w:t>Promovido a Juiz Federal</w:t>
      </w:r>
      <w:r w:rsidRPr="00B55B39">
        <w:rPr>
          <w:rFonts w:ascii="Verdana" w:hAnsi="Verdana"/>
          <w:b/>
          <w:bCs/>
          <w:sz w:val="18"/>
          <w:szCs w:val="18"/>
        </w:rPr>
        <w:br/>
        <w:t>Posse</w:t>
      </w:r>
      <w:r w:rsidRPr="00B55B39">
        <w:rPr>
          <w:rFonts w:ascii="Verdana" w:hAnsi="Verdana"/>
          <w:bCs/>
          <w:sz w:val="18"/>
          <w:szCs w:val="18"/>
        </w:rPr>
        <w:t xml:space="preserve">: </w:t>
      </w:r>
      <w:r w:rsidR="00B55B39">
        <w:rPr>
          <w:rFonts w:ascii="Verdana" w:hAnsi="Verdana"/>
          <w:bCs/>
          <w:sz w:val="18"/>
          <w:szCs w:val="18"/>
        </w:rPr>
        <w:t>11 de outubro de 2023</w:t>
      </w:r>
      <w:r w:rsidRPr="00B55B39">
        <w:rPr>
          <w:rFonts w:ascii="Verdana" w:hAnsi="Verdana"/>
          <w:bCs/>
          <w:sz w:val="18"/>
          <w:szCs w:val="18"/>
        </w:rPr>
        <w:t>.</w:t>
      </w:r>
      <w:r w:rsidR="00330FC4">
        <w:rPr>
          <w:rFonts w:ascii="Verdana" w:hAnsi="Verdana"/>
          <w:bCs/>
          <w:sz w:val="18"/>
          <w:szCs w:val="18"/>
        </w:rPr>
        <w:t xml:space="preserve"> </w:t>
      </w:r>
      <w:r w:rsidR="00D6741E">
        <w:rPr>
          <w:rFonts w:ascii="Verdana" w:hAnsi="Verdana"/>
          <w:bCs/>
          <w:sz w:val="18"/>
          <w:szCs w:val="18"/>
        </w:rPr>
        <w:t xml:space="preserve">-- </w:t>
      </w:r>
      <w:r w:rsidR="00D6741E" w:rsidRPr="00D6741E">
        <w:rPr>
          <w:rFonts w:ascii="Verdana" w:hAnsi="Verdana"/>
          <w:bCs/>
          <w:sz w:val="18"/>
          <w:szCs w:val="18"/>
        </w:rPr>
        <w:t>(</w:t>
      </w:r>
      <w:r w:rsidR="00D6741E" w:rsidRPr="00D6741E">
        <w:rPr>
          <w:rFonts w:ascii="Verdana" w:hAnsi="Verdana"/>
          <w:bCs/>
          <w:color w:val="0070C0"/>
          <w:sz w:val="18"/>
          <w:szCs w:val="18"/>
        </w:rPr>
        <w:t>Ato nº 808/2023-GP</w:t>
      </w:r>
      <w:r w:rsidR="00D6741E" w:rsidRPr="00D6741E">
        <w:rPr>
          <w:rFonts w:ascii="Verdana" w:hAnsi="Verdana"/>
          <w:bCs/>
          <w:sz w:val="18"/>
          <w:szCs w:val="18"/>
        </w:rPr>
        <w:t>).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>TUAÇÃO NA JUSTIÇA FEDERAL (Vara</w:t>
      </w:r>
      <w:r w:rsidR="00386D92">
        <w:rPr>
          <w:rFonts w:ascii="Verdana" w:hAnsi="Verdana"/>
          <w:b/>
          <w:bCs/>
          <w:color w:val="433837"/>
          <w:sz w:val="18"/>
          <w:szCs w:val="18"/>
        </w:rPr>
        <w:t>s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386D92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A4626" w:rsidRDefault="00F529A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9ª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</w:p>
    <w:p w:rsidR="00F529A5" w:rsidRDefault="00F529A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07/12/2016 a </w:t>
      </w:r>
      <w:r w:rsidR="005F7216">
        <w:rPr>
          <w:rFonts w:ascii="Verdana" w:hAnsi="Verdana"/>
          <w:color w:val="433837"/>
          <w:sz w:val="18"/>
          <w:szCs w:val="18"/>
        </w:rPr>
        <w:t>10/10/2023</w:t>
      </w:r>
    </w:p>
    <w:p w:rsidR="009A4626" w:rsidRDefault="009A462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161F49" w:rsidRDefault="009A462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</w:rPr>
        <w:t xml:space="preserve">27ª </w:t>
      </w:r>
      <w:r w:rsidR="00FF3715">
        <w:rPr>
          <w:rFonts w:ascii="Verdana" w:hAnsi="Verdana"/>
          <w:color w:val="433837"/>
          <w:sz w:val="18"/>
          <w:szCs w:val="18"/>
        </w:rPr>
        <w:t xml:space="preserve">Vara </w:t>
      </w:r>
      <w:r w:rsidR="000B1AF8">
        <w:rPr>
          <w:rFonts w:ascii="Verdana" w:hAnsi="Verdana"/>
          <w:color w:val="433837"/>
          <w:sz w:val="18"/>
          <w:szCs w:val="18"/>
        </w:rPr>
        <w:t>-</w:t>
      </w:r>
      <w:r>
        <w:rPr>
          <w:rFonts w:ascii="Verdana" w:hAnsi="Verdana"/>
          <w:color w:val="433837"/>
          <w:sz w:val="18"/>
          <w:szCs w:val="18"/>
        </w:rPr>
        <w:t xml:space="preserve"> Ouricuri</w:t>
      </w:r>
      <w:r w:rsidR="00DF2B76">
        <w:rPr>
          <w:rFonts w:ascii="Verdana" w:hAnsi="Verdana"/>
          <w:color w:val="433837"/>
          <w:sz w:val="18"/>
          <w:szCs w:val="18"/>
        </w:rPr>
        <w:t>-PE</w:t>
      </w:r>
      <w:r w:rsidR="00FF3715"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11/1</w:t>
      </w:r>
      <w:r w:rsidR="00E83582">
        <w:rPr>
          <w:rFonts w:ascii="Verdana" w:hAnsi="Verdana"/>
          <w:color w:val="433837"/>
          <w:sz w:val="18"/>
          <w:szCs w:val="18"/>
          <w:shd w:val="clear" w:color="auto" w:fill="FFFFFF"/>
        </w:rPr>
        <w:t>0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/2023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="00161F49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a 07/01/2024 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</w:p>
    <w:p w:rsidR="00161F49" w:rsidRDefault="00161F4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</w:p>
    <w:p w:rsidR="00161F49" w:rsidRDefault="00161F49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 w:rsidRPr="00161F49">
        <w:rPr>
          <w:rFonts w:ascii="Verdana" w:hAnsi="Verdana"/>
          <w:color w:val="433837"/>
          <w:sz w:val="18"/>
          <w:szCs w:val="18"/>
          <w:shd w:val="clear" w:color="auto" w:fill="FFFFFF"/>
        </w:rPr>
        <w:t>20ª Vara - Salgueiro-PE</w:t>
      </w:r>
    </w:p>
    <w:p w:rsidR="00DF2B76" w:rsidRDefault="00161F49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08/01/2024 - atual.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> </w:t>
      </w:r>
      <w:r w:rsidR="00E83582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</w:p>
    <w:p w:rsidR="00DF2B76" w:rsidRDefault="00DF2B7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8019B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2E74B5"/>
          <w:sz w:val="18"/>
          <w:szCs w:val="18"/>
        </w:rPr>
      </w:pPr>
    </w:p>
    <w:p w:rsidR="00386D92" w:rsidRDefault="009A4626" w:rsidP="00FF3715">
      <w:pPr>
        <w:shd w:val="clear" w:color="auto" w:fill="FFFFFF"/>
        <w:spacing w:after="0"/>
        <w:rPr>
          <w:bCs/>
          <w:color w:val="433837"/>
          <w:shd w:val="clear" w:color="auto" w:fill="FFFFFF"/>
        </w:rPr>
      </w:pPr>
      <w:r>
        <w:rPr>
          <w:bCs/>
          <w:color w:val="433837"/>
          <w:shd w:val="clear" w:color="auto" w:fill="FFFFFF"/>
        </w:rPr>
        <w:t>Exerce</w:t>
      </w:r>
      <w:r w:rsidR="00292882">
        <w:rPr>
          <w:bCs/>
          <w:color w:val="433837"/>
          <w:shd w:val="clear" w:color="auto" w:fill="FFFFFF"/>
        </w:rPr>
        <w:t>u</w:t>
      </w:r>
      <w:r w:rsidR="00E73C03" w:rsidRPr="00E73C03">
        <w:rPr>
          <w:bCs/>
          <w:color w:val="433837"/>
          <w:shd w:val="clear" w:color="auto" w:fill="FFFFFF"/>
        </w:rPr>
        <w:t xml:space="preserve"> a Diretoria da Subseção de Ouricuri (Período / Documento Legal)</w:t>
      </w:r>
    </w:p>
    <w:p w:rsidR="00E73C03" w:rsidRDefault="00E73C03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E73C03">
        <w:rPr>
          <w:bCs/>
          <w:color w:val="433837"/>
          <w:shd w:val="clear" w:color="auto" w:fill="FFFFFF"/>
        </w:rPr>
        <w:t xml:space="preserve">11/10/2023 </w:t>
      </w:r>
      <w:r w:rsidR="00292882">
        <w:rPr>
          <w:rFonts w:ascii="Verdana" w:hAnsi="Verdana"/>
          <w:color w:val="433837"/>
          <w:sz w:val="18"/>
          <w:szCs w:val="18"/>
          <w:shd w:val="clear" w:color="auto" w:fill="FFFFFF"/>
        </w:rPr>
        <w:t>a 07/01/2024</w:t>
      </w:r>
      <w:r w:rsidRPr="00E73C03">
        <w:rPr>
          <w:bCs/>
          <w:color w:val="433837"/>
          <w:shd w:val="clear" w:color="auto" w:fill="FFFFFF"/>
        </w:rPr>
        <w:t>.</w:t>
      </w:r>
      <w:r>
        <w:rPr>
          <w:rFonts w:ascii="Segoe UI" w:hAnsi="Segoe UI" w:cs="Segoe UI"/>
          <w:color w:val="22262A"/>
          <w:shd w:val="clear" w:color="auto" w:fill="FFFFFF"/>
        </w:rPr>
        <w:t xml:space="preserve"> (</w:t>
      </w:r>
      <w:hyperlink r:id="rId5" w:tgtFrame="_blank" w:history="1">
        <w:r w:rsidRPr="007143DE">
          <w:rPr>
            <w:rStyle w:val="Hyperlink"/>
            <w:rFonts w:ascii="Segoe UI" w:hAnsi="Segoe UI" w:cs="Segoe UI"/>
            <w:b/>
            <w:bCs/>
            <w:sz w:val="18"/>
            <w:szCs w:val="18"/>
            <w:shd w:val="clear" w:color="auto" w:fill="FFFFFF"/>
          </w:rPr>
          <w:t>Provimento nº 04, art. 3º do TRF-5ª Região, 20/04/1994</w:t>
        </w:r>
      </w:hyperlink>
      <w:r>
        <w:rPr>
          <w:rFonts w:ascii="Segoe UI" w:hAnsi="Segoe UI" w:cs="Segoe UI"/>
          <w:color w:val="22262A"/>
          <w:shd w:val="clear" w:color="auto" w:fill="FFFFFF"/>
        </w:rPr>
        <w:t>).</w:t>
      </w:r>
    </w:p>
    <w:p w:rsidR="00292882" w:rsidRDefault="00292882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</w:p>
    <w:p w:rsidR="00292882" w:rsidRDefault="008019B5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292882" w:rsidRDefault="00292882" w:rsidP="00FF3715">
      <w:pPr>
        <w:shd w:val="clear" w:color="auto" w:fill="FFFFFF"/>
        <w:spacing w:after="0"/>
        <w:rPr>
          <w:rFonts w:ascii="Segoe UI" w:hAnsi="Segoe UI" w:cs="Segoe UI"/>
          <w:color w:val="22262A"/>
          <w:shd w:val="clear" w:color="auto" w:fill="FFFFFF"/>
        </w:rPr>
      </w:pPr>
    </w:p>
    <w:p w:rsidR="00292882" w:rsidRDefault="00292882" w:rsidP="00292882">
      <w:pPr>
        <w:shd w:val="clear" w:color="auto" w:fill="FFFFFF"/>
        <w:spacing w:after="0"/>
        <w:rPr>
          <w:bCs/>
          <w:color w:val="433837"/>
          <w:shd w:val="clear" w:color="auto" w:fill="FFFFFF"/>
        </w:rPr>
      </w:pPr>
      <w:r>
        <w:rPr>
          <w:bCs/>
          <w:color w:val="433837"/>
          <w:shd w:val="clear" w:color="auto" w:fill="FFFFFF"/>
        </w:rPr>
        <w:t>Exerce</w:t>
      </w:r>
      <w:r w:rsidRPr="00E73C03">
        <w:rPr>
          <w:bCs/>
          <w:color w:val="433837"/>
          <w:shd w:val="clear" w:color="auto" w:fill="FFFFFF"/>
        </w:rPr>
        <w:t xml:space="preserve"> a Diretoria da Subseção de </w:t>
      </w:r>
      <w:r>
        <w:rPr>
          <w:bCs/>
          <w:color w:val="433837"/>
          <w:shd w:val="clear" w:color="auto" w:fill="FFFFFF"/>
        </w:rPr>
        <w:t>Salgueiro</w:t>
      </w:r>
      <w:r w:rsidRPr="00E73C03">
        <w:rPr>
          <w:bCs/>
          <w:color w:val="433837"/>
          <w:shd w:val="clear" w:color="auto" w:fill="FFFFFF"/>
        </w:rPr>
        <w:t xml:space="preserve"> (Período / Documento Legal)</w:t>
      </w:r>
    </w:p>
    <w:p w:rsidR="00292882" w:rsidRPr="00292882" w:rsidRDefault="00292882" w:rsidP="00292882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08/01/2024 - atual.</w:t>
      </w:r>
      <w:r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  <w:r>
        <w:rPr>
          <w:rFonts w:ascii="Segoe UI" w:hAnsi="Segoe UI" w:cs="Segoe UI"/>
          <w:color w:val="22262A"/>
          <w:shd w:val="clear" w:color="auto" w:fill="FFFFFF"/>
        </w:rPr>
        <w:t>(</w:t>
      </w:r>
      <w:hyperlink r:id="rId6" w:tgtFrame="_blank" w:history="1">
        <w:r w:rsidRPr="007143DE">
          <w:rPr>
            <w:rStyle w:val="Hyperlink"/>
            <w:rFonts w:ascii="Segoe UI" w:hAnsi="Segoe UI" w:cs="Segoe UI"/>
            <w:b/>
            <w:bCs/>
            <w:sz w:val="18"/>
            <w:szCs w:val="18"/>
            <w:shd w:val="clear" w:color="auto" w:fill="FFFFFF"/>
          </w:rPr>
          <w:t>Provimento nº 04, art. 3º do TRF-5ª Região, 20/04/1994</w:t>
        </w:r>
      </w:hyperlink>
      <w:r>
        <w:rPr>
          <w:rFonts w:ascii="Segoe UI" w:hAnsi="Segoe UI" w:cs="Segoe UI"/>
          <w:color w:val="22262A"/>
          <w:shd w:val="clear" w:color="auto" w:fill="FFFFFF"/>
        </w:rPr>
        <w:t>).</w:t>
      </w:r>
    </w:p>
    <w:p w:rsidR="00292882" w:rsidRPr="00386D92" w:rsidRDefault="00292882" w:rsidP="00FF3715">
      <w:pPr>
        <w:shd w:val="clear" w:color="auto" w:fill="FFFFFF"/>
        <w:spacing w:after="0"/>
        <w:rPr>
          <w:bCs/>
          <w:color w:val="433837"/>
          <w:shd w:val="clear" w:color="auto" w:fill="FFFFFF"/>
        </w:rPr>
      </w:pPr>
    </w:p>
    <w:p w:rsidR="00386D92" w:rsidRPr="007A41D2" w:rsidRDefault="00386D92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7A41D2" w:rsidRDefault="0031568C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2E74B5"/>
          <w:sz w:val="18"/>
          <w:szCs w:val="18"/>
        </w:rPr>
      </w:pPr>
      <w:r w:rsidRPr="007A41D2">
        <w:rPr>
          <w:rFonts w:ascii="Verdana" w:hAnsi="Verdana"/>
          <w:b/>
          <w:bCs/>
          <w:color w:val="2E74B5"/>
          <w:sz w:val="18"/>
          <w:szCs w:val="18"/>
          <w:shd w:val="clear" w:color="auto" w:fill="E6E6E6"/>
        </w:rPr>
        <w:t> </w:t>
      </w:r>
      <w:r w:rsidRPr="007A41D2">
        <w:rPr>
          <w:rFonts w:ascii="Arial" w:hAnsi="Arial" w:cs="Arial"/>
          <w:b/>
          <w:bCs/>
          <w:color w:val="2E74B5"/>
          <w:sz w:val="18"/>
          <w:szCs w:val="18"/>
          <w:shd w:val="clear" w:color="auto" w:fill="E6E6E6"/>
        </w:rPr>
        <w:t>►</w:t>
      </w:r>
      <w:r w:rsidRPr="007A41D2">
        <w:rPr>
          <w:rFonts w:ascii="Verdana" w:hAnsi="Verdana"/>
          <w:b/>
          <w:bCs/>
          <w:color w:val="2E74B5"/>
          <w:sz w:val="18"/>
          <w:szCs w:val="18"/>
          <w:shd w:val="clear" w:color="auto" w:fill="E6E6E6"/>
        </w:rPr>
        <w:t>  CONSULTE A PRODUÇÃO INTELECTUAL DO JUIZ </w:t>
      </w:r>
      <w:r w:rsidRPr="007A41D2">
        <w:rPr>
          <w:rFonts w:ascii="Verdana" w:hAnsi="Verdana"/>
          <w:b/>
          <w:bCs/>
          <w:color w:val="2E74B5"/>
          <w:sz w:val="18"/>
          <w:szCs w:val="18"/>
        </w:rPr>
        <w:t xml:space="preserve"> </w:t>
      </w:r>
      <w:r w:rsidR="00FF3715" w:rsidRPr="007A41D2">
        <w:rPr>
          <w:rFonts w:ascii="Verdana" w:hAnsi="Verdana"/>
          <w:b/>
          <w:bCs/>
          <w:color w:val="2E74B5"/>
          <w:sz w:val="18"/>
          <w:szCs w:val="18"/>
        </w:rPr>
        <w:t>(</w:t>
      </w:r>
      <w:hyperlink r:id="rId7" w:tgtFrame="_blank" w:history="1">
        <w:r w:rsidR="00FF3715" w:rsidRPr="007A41D2">
          <w:rPr>
            <w:rStyle w:val="Hyperlink"/>
            <w:rFonts w:ascii="Verdana" w:hAnsi="Verdana"/>
            <w:color w:val="2E74B5"/>
            <w:sz w:val="18"/>
            <w:szCs w:val="18"/>
          </w:rPr>
          <w:t>clique aqui</w:t>
        </w:r>
      </w:hyperlink>
      <w:r w:rsidR="00FF3715" w:rsidRPr="007A41D2">
        <w:rPr>
          <w:rFonts w:ascii="Verdana" w:hAnsi="Verdana"/>
          <w:b/>
          <w:bCs/>
          <w:color w:val="2E74B5"/>
          <w:sz w:val="18"/>
          <w:szCs w:val="18"/>
        </w:rPr>
        <w:t>)</w: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proofErr w:type="gramStart"/>
      <w:r w:rsidRPr="00386D92">
        <w:rPr>
          <w:rFonts w:ascii="Verdana" w:hAnsi="Verdana"/>
          <w:sz w:val="18"/>
          <w:szCs w:val="18"/>
        </w:rPr>
        <w:t>Ver Também</w:t>
      </w:r>
      <w:proofErr w:type="gramEnd"/>
      <w:r w:rsidRPr="00386D92">
        <w:rPr>
          <w:rFonts w:ascii="Verdana" w:hAnsi="Verdana"/>
          <w:sz w:val="18"/>
          <w:szCs w:val="18"/>
        </w:rPr>
        <w:t>:</w:t>
      </w:r>
      <w:r w:rsidRPr="00386D92">
        <w:rPr>
          <w:rStyle w:val="apple-converted-space"/>
          <w:rFonts w:ascii="Verdana" w:hAnsi="Verdana"/>
          <w:sz w:val="18"/>
          <w:szCs w:val="18"/>
        </w:rPr>
        <w:t> </w:t>
      </w:r>
      <w:r w:rsidRPr="00386D92">
        <w:rPr>
          <w:rFonts w:ascii="Verdana" w:hAnsi="Verdana"/>
          <w:sz w:val="18"/>
          <w:szCs w:val="18"/>
        </w:rPr>
        <w:t>Plataforma Lattes.</w:t>
      </w:r>
      <w:r w:rsidR="00386D92" w:rsidRPr="00386D92">
        <w:rPr>
          <w:rFonts w:ascii="Verdana" w:hAnsi="Verdana"/>
          <w:sz w:val="18"/>
          <w:szCs w:val="18"/>
        </w:rPr>
        <w:t xml:space="preserve">  </w:t>
      </w:r>
      <w:r w:rsidR="00386D92">
        <w:rPr>
          <w:rFonts w:ascii="Tahoma" w:hAnsi="Tahoma" w:cs="Tahoma"/>
          <w:color w:val="326C99"/>
          <w:sz w:val="15"/>
          <w:szCs w:val="15"/>
          <w:shd w:val="clear" w:color="auto" w:fill="FFFFFF"/>
        </w:rPr>
        <w:t>http://lattes.cnpq.br/6169521402255736</w:t>
      </w:r>
    </w:p>
    <w:p w:rsidR="00FF3715" w:rsidRPr="007A41D2" w:rsidRDefault="008019B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>
        <w:rPr>
          <w:rFonts w:ascii="Verdana" w:hAnsi="Verdana"/>
          <w:color w:val="2E74B5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2B4A0A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br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</w:p>
    <w:p w:rsidR="002B4A0A" w:rsidRDefault="002B4A0A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2B4A0A">
        <w:rPr>
          <w:rFonts w:ascii="Verdana" w:hAnsi="Verdana"/>
          <w:color w:val="433837"/>
          <w:sz w:val="18"/>
          <w:szCs w:val="18"/>
        </w:rPr>
        <w:t>Currículo Lattes</w:t>
      </w:r>
    </w:p>
    <w:p w:rsidR="00FF3715" w:rsidRDefault="002B4A0A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2B4A0A">
        <w:rPr>
          <w:rFonts w:ascii="Verdana" w:hAnsi="Verdana"/>
          <w:color w:val="433837"/>
          <w:sz w:val="18"/>
          <w:szCs w:val="18"/>
        </w:rPr>
        <w:t>Curriculum Vitae</w:t>
      </w:r>
      <w:r w:rsidR="00FF3715"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F3715" w:rsidRDefault="00FF3715" w:rsidP="00646BE4"/>
    <w:sectPr w:rsidR="00FF3715" w:rsidSect="00FF3715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4"/>
    <w:rsid w:val="00000636"/>
    <w:rsid w:val="00037C0F"/>
    <w:rsid w:val="00043549"/>
    <w:rsid w:val="000B1AF8"/>
    <w:rsid w:val="000B4BCF"/>
    <w:rsid w:val="000E19AC"/>
    <w:rsid w:val="00113823"/>
    <w:rsid w:val="00161F49"/>
    <w:rsid w:val="001627DA"/>
    <w:rsid w:val="00165AEF"/>
    <w:rsid w:val="00195ABD"/>
    <w:rsid w:val="001F05A8"/>
    <w:rsid w:val="00280189"/>
    <w:rsid w:val="00292882"/>
    <w:rsid w:val="002B4A0A"/>
    <w:rsid w:val="00302D88"/>
    <w:rsid w:val="003031C2"/>
    <w:rsid w:val="0031568C"/>
    <w:rsid w:val="00330FC4"/>
    <w:rsid w:val="00370BA6"/>
    <w:rsid w:val="00386D92"/>
    <w:rsid w:val="003B121A"/>
    <w:rsid w:val="003C556F"/>
    <w:rsid w:val="004055BC"/>
    <w:rsid w:val="004108F9"/>
    <w:rsid w:val="0044258D"/>
    <w:rsid w:val="004475D1"/>
    <w:rsid w:val="00466F5D"/>
    <w:rsid w:val="004C284C"/>
    <w:rsid w:val="0051651D"/>
    <w:rsid w:val="00532E10"/>
    <w:rsid w:val="00543EDD"/>
    <w:rsid w:val="005D30E2"/>
    <w:rsid w:val="005F7216"/>
    <w:rsid w:val="00646BE4"/>
    <w:rsid w:val="00665327"/>
    <w:rsid w:val="00666A02"/>
    <w:rsid w:val="0067312C"/>
    <w:rsid w:val="0070004F"/>
    <w:rsid w:val="007143DE"/>
    <w:rsid w:val="007750FD"/>
    <w:rsid w:val="007A41D2"/>
    <w:rsid w:val="007B097A"/>
    <w:rsid w:val="007E313D"/>
    <w:rsid w:val="008019B5"/>
    <w:rsid w:val="0080289A"/>
    <w:rsid w:val="00802949"/>
    <w:rsid w:val="0087673C"/>
    <w:rsid w:val="0088340E"/>
    <w:rsid w:val="008961DA"/>
    <w:rsid w:val="0090300E"/>
    <w:rsid w:val="00922C88"/>
    <w:rsid w:val="00990D38"/>
    <w:rsid w:val="009A4626"/>
    <w:rsid w:val="00A87503"/>
    <w:rsid w:val="00AA3F1B"/>
    <w:rsid w:val="00AC2621"/>
    <w:rsid w:val="00B55B39"/>
    <w:rsid w:val="00B67188"/>
    <w:rsid w:val="00B94F31"/>
    <w:rsid w:val="00BF6567"/>
    <w:rsid w:val="00C11285"/>
    <w:rsid w:val="00C361F3"/>
    <w:rsid w:val="00C40707"/>
    <w:rsid w:val="00CC06DB"/>
    <w:rsid w:val="00D05FEB"/>
    <w:rsid w:val="00D6741E"/>
    <w:rsid w:val="00D7741A"/>
    <w:rsid w:val="00D80667"/>
    <w:rsid w:val="00D845E2"/>
    <w:rsid w:val="00DA712C"/>
    <w:rsid w:val="00DF2B76"/>
    <w:rsid w:val="00E2185D"/>
    <w:rsid w:val="00E73C03"/>
    <w:rsid w:val="00E8095D"/>
    <w:rsid w:val="00E83582"/>
    <w:rsid w:val="00EF71E6"/>
    <w:rsid w:val="00F17D56"/>
    <w:rsid w:val="00F529A5"/>
    <w:rsid w:val="00F91C20"/>
    <w:rsid w:val="00FC59B4"/>
    <w:rsid w:val="00FD2639"/>
    <w:rsid w:val="00FD2C33"/>
    <w:rsid w:val="00FD5CED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76424"/>
  <w15:chartTrackingRefBased/>
  <w15:docId w15:val="{B6302A14-990C-4D04-A17A-555C8D40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F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link w:val="Ttulo2"/>
    <w:uiPriority w:val="9"/>
    <w:rsid w:val="00FF371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37-antonio-jose-de-carvalho-arauj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comemoria.jfpe.jus.br/biblioteca/Provimentos/Provimento_n04_20_04_1994.pdf" TargetMode="External"/><Relationship Id="rId5" Type="http://schemas.openxmlformats.org/officeDocument/2006/relationships/hyperlink" Target="https://espacomemoria.jfpe.jus.br/biblioteca/Provimentos/Provimento_n04_20_04_199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1866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http://www.jfpe.jus.br/index.php/institucional/biblioteca/637-antonio-jose-de-carvalho-araujo.html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igor.lima</dc:creator>
  <cp:keywords/>
  <dc:description/>
  <cp:lastModifiedBy>Pardal</cp:lastModifiedBy>
  <cp:revision>23</cp:revision>
  <dcterms:created xsi:type="dcterms:W3CDTF">2023-10-18T18:15:00Z</dcterms:created>
  <dcterms:modified xsi:type="dcterms:W3CDTF">2024-02-01T14:10:00Z</dcterms:modified>
</cp:coreProperties>
</file>