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29" w:rsidRDefault="00A85E29" w:rsidP="00A85E2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Flávio Roberto Ferreira de Lima</w:t>
      </w:r>
    </w:p>
    <w:p w:rsidR="00A85E29" w:rsidRDefault="00A85E29" w:rsidP="00A85E2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B432FE8" wp14:editId="3B91AD99">
            <wp:extent cx="876300" cy="1028192"/>
            <wp:effectExtent l="0" t="0" r="0" b="635"/>
            <wp:docPr id="5" name="Imagem 5" descr="Flávio Roberto Ferreir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lávio Roberto Ferreir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29" w:rsidRDefault="00A85E29" w:rsidP="00A85E2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7F02FAD" wp14:editId="4461D7AA">
            <wp:extent cx="152400" cy="152400"/>
            <wp:effectExtent l="0" t="0" r="0" b="0"/>
            <wp:docPr id="4" name="Imagem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85E29" w:rsidRDefault="00A85E29" w:rsidP="00A85E2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Administração de Empresas (1989) - Faculdade de Ciências da Administração da Universidade de Pernambuco - FCAP/UPE.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Direito (1995)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Especialização em Direito Público (2000). </w:t>
      </w:r>
      <w:proofErr w:type="gramStart"/>
      <w:r>
        <w:rPr>
          <w:rFonts w:ascii="Verdana" w:hAnsi="Verdana"/>
          <w:color w:val="433837"/>
          <w:sz w:val="18"/>
          <w:szCs w:val="18"/>
        </w:rPr>
        <w:t>Área de concentração Direito Constitucional e Administrativo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Restrições legais ao exercício da atividade jurisdicional na execução de decisões e sentenças contra a fazenda pública.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Processual Civil (2008) - Universidade Católica de Pernambuco - UNICAP.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Direito fundamental à coisa julgada: um estudo sobre a coisa julgada inconstitucional em confronto com o princípio da segurança jurídica nas mais atuais e relevantes questões apreciadas pelo poder judiciário brasileiro no âmbito do direito público.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Justiça Federal em Pernambuco - JFPE (1989 a 1996).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Justiça Federal em Pernambuco - JFPE (1996 a 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Instituto Nacional do Seguro Social - INSS (1998 a 2004).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85E29" w:rsidRDefault="00A85E29" w:rsidP="00A85E2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dezembro de 2004 -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2010.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10ª Vara - Recife-PE</w:t>
      </w:r>
      <w:r>
        <w:rPr>
          <w:rFonts w:ascii="Verdana" w:hAnsi="Verdana"/>
          <w:color w:val="433837"/>
          <w:sz w:val="18"/>
          <w:szCs w:val="18"/>
        </w:rPr>
        <w:br/>
        <w:t>15/12/2004 a 13/12/2010.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14/12/2010 a 28/02/2011.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01/03/2011 a 21/08/2012.</w:t>
      </w:r>
      <w:r>
        <w:rPr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22/08/2012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Turma Recursal dos Juizados Especiais Federais - JEF (2ª Relatoria)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05/09/2012 -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14/12/2010 a 28/02/2011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Palmares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01/03/2011 a 21/08/2012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85E29" w:rsidRDefault="00A85E29" w:rsidP="00A85E2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85E29" w:rsidRDefault="00A85E29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B3562D" w:rsidRDefault="00FC29DC" w:rsidP="00A85E2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sectPr w:rsidR="00FC29DC" w:rsidRPr="00B3562D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544583"/>
    <w:rsid w:val="00726274"/>
    <w:rsid w:val="009F148F"/>
    <w:rsid w:val="00A85E29"/>
    <w:rsid w:val="00AA7F69"/>
    <w:rsid w:val="00B3562D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buscatextual.cnpq.br/buscatextual/visualizacv.do?id=K4744589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39-flavio-roberto-ferreira-de-lim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2014-12-04T14:05:00Z</dcterms:created>
  <dcterms:modified xsi:type="dcterms:W3CDTF">2014-12-04T14:05:00Z</dcterms:modified>
</cp:coreProperties>
</file>