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37" w:rsidRDefault="00642737" w:rsidP="00642737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Juíza Federal Polyana Falcão Brito</w:t>
      </w:r>
    </w:p>
    <w:p w:rsidR="00642737" w:rsidRDefault="00642737" w:rsidP="00642737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D899BEF" wp14:editId="23302486">
            <wp:extent cx="990384" cy="1162050"/>
            <wp:effectExtent l="0" t="0" r="635" b="0"/>
            <wp:docPr id="53" name="Imagem 53" descr="Polyana Falcão B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Polyana Falcão Bri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84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37" w:rsidRDefault="00642737" w:rsidP="0064273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642737" w:rsidRDefault="00642737" w:rsidP="0064273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D1189CC" wp14:editId="74E00FC1">
            <wp:extent cx="152400" cy="152400"/>
            <wp:effectExtent l="0" t="0" r="0" b="0"/>
            <wp:docPr id="52" name="Imagem 5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642737" w:rsidRDefault="00642737" w:rsidP="0064273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642737" w:rsidRDefault="00642737" w:rsidP="00642737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642737" w:rsidRDefault="00642737" w:rsidP="00642737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(2000)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</w:p>
    <w:p w:rsidR="00642737" w:rsidRDefault="00642737" w:rsidP="00642737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642737" w:rsidRDefault="00642737" w:rsidP="00642737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642737" w:rsidRDefault="00642737" w:rsidP="0064273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42737" w:rsidRDefault="00642737" w:rsidP="0064273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Técnica Judiciária - Tribunal Regional Federal 5ª Região - TRF5 (1993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Judiciária - Tribunal Regional Federal 5ª Região - TRF5 (2003 a 2005).</w:t>
      </w:r>
    </w:p>
    <w:p w:rsidR="00642737" w:rsidRDefault="00642737" w:rsidP="0064273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42737" w:rsidRDefault="00642737" w:rsidP="0064273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642737" w:rsidRDefault="00642737" w:rsidP="0064273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42737" w:rsidRDefault="00642737" w:rsidP="0064273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2005 -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13 de julho de 2011.</w:t>
      </w:r>
    </w:p>
    <w:p w:rsidR="00642737" w:rsidRDefault="00642737" w:rsidP="0064273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42737" w:rsidRDefault="00642737" w:rsidP="0064273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642737" w:rsidRDefault="00642737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642737" w:rsidRDefault="00642737" w:rsidP="00642737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15ª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14/12/2005 a 07/04/2008.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21ª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08/04/2008 a 21/08/2011.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 xml:space="preserve">22/08/2011 </w:t>
      </w:r>
      <w:r w:rsidR="00694F96">
        <w:rPr>
          <w:rFonts w:ascii="Verdana" w:hAnsi="Verdana"/>
          <w:color w:val="433837"/>
          <w:sz w:val="18"/>
          <w:szCs w:val="18"/>
        </w:rPr>
        <w:t>a 14/12/2014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42737" w:rsidRDefault="00642737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1E753E" w:rsidRDefault="001E753E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3ª Turma Recursal dos Juizados Especiais Federais - JEF (1ª Relatoria) - Recife-PE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</w:p>
    <w:p w:rsidR="001E753E" w:rsidRDefault="001E753E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642737" w:rsidRDefault="00694F96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42737" w:rsidRDefault="00642737" w:rsidP="00642737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Obs</w:t>
      </w:r>
      <w:r>
        <w:rPr>
          <w:rFonts w:ascii="Verdana" w:hAnsi="Verdana"/>
          <w:color w:val="433837"/>
          <w:sz w:val="18"/>
          <w:szCs w:val="18"/>
        </w:rPr>
        <w:t>: Juíza Federal da 7ª vara da Seção Judiciária de Sergipe designada para responder pela 21ª vara de Seção Judiciária de Pernambuco, com prejuízo da jurisdição originária.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Período</w:t>
      </w:r>
      <w:r>
        <w:rPr>
          <w:rFonts w:ascii="Verdana" w:hAnsi="Verdana"/>
          <w:color w:val="433837"/>
          <w:sz w:val="18"/>
          <w:szCs w:val="18"/>
        </w:rPr>
        <w:t>: 13 de julho a 21 de agosto de 2011.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42737" w:rsidRDefault="00642737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642737" w:rsidRDefault="00694F96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642737" w:rsidRDefault="00642737" w:rsidP="00642737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 a Diretoria da Subseção de Garanhuns (Períodos/Documentos Legais)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22/08/2011 a 08/05/2012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09/05/2012 a 31/03/2013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(Ato nº 348 do TRF-5ª Região, 15/05/2012)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19/06/2013 - atual.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356 do TRF-5ª Região, 20/06/2013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42737" w:rsidRDefault="00642737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642737" w:rsidRDefault="00694F96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642737" w:rsidRDefault="00642737" w:rsidP="0064273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Notícias.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642737" w:rsidRDefault="00FC29DC" w:rsidP="00642737">
      <w:pPr>
        <w:spacing w:after="0"/>
      </w:pPr>
    </w:p>
    <w:sectPr w:rsidR="00FC29DC" w:rsidRPr="00642737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1E753E"/>
    <w:rsid w:val="002A1542"/>
    <w:rsid w:val="002B607E"/>
    <w:rsid w:val="0037671F"/>
    <w:rsid w:val="003A248E"/>
    <w:rsid w:val="003D2BE4"/>
    <w:rsid w:val="004A2892"/>
    <w:rsid w:val="004E7ECB"/>
    <w:rsid w:val="005211B6"/>
    <w:rsid w:val="00544583"/>
    <w:rsid w:val="00546EFA"/>
    <w:rsid w:val="00626A9D"/>
    <w:rsid w:val="00642737"/>
    <w:rsid w:val="006875E9"/>
    <w:rsid w:val="00694F96"/>
    <w:rsid w:val="006D324B"/>
    <w:rsid w:val="006F1E70"/>
    <w:rsid w:val="00726274"/>
    <w:rsid w:val="00731811"/>
    <w:rsid w:val="00854649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3562D"/>
    <w:rsid w:val="00B824F2"/>
    <w:rsid w:val="00BA0579"/>
    <w:rsid w:val="00CB3614"/>
    <w:rsid w:val="00D506AE"/>
    <w:rsid w:val="00E15795"/>
    <w:rsid w:val="00E34153"/>
    <w:rsid w:val="00E575A3"/>
    <w:rsid w:val="00EF208C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f5.jus.br/documento/?arquivo=ato+348.pdf&amp;tipo=at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atos/Ato_n356_19_06_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2014-12-04T15:32:00Z</dcterms:created>
  <dcterms:modified xsi:type="dcterms:W3CDTF">2015-01-22T17:51:00Z</dcterms:modified>
</cp:coreProperties>
</file>