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7D2" w:rsidRDefault="006217D2" w:rsidP="006217D2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Juíza Federal </w:t>
      </w:r>
      <w:bookmarkStart w:id="0" w:name="_GoBack"/>
      <w:proofErr w:type="spellStart"/>
      <w:r>
        <w:rPr>
          <w:rFonts w:ascii="Palatino Linotype" w:hAnsi="Palatino Linotype"/>
          <w:b w:val="0"/>
          <w:bCs w:val="0"/>
          <w:color w:val="000000"/>
        </w:rPr>
        <w:t>Thalynni</w:t>
      </w:r>
      <w:proofErr w:type="spellEnd"/>
      <w:r>
        <w:rPr>
          <w:rFonts w:ascii="Palatino Linotype" w:hAnsi="Palatino Linotype"/>
          <w:b w:val="0"/>
          <w:bCs w:val="0"/>
          <w:color w:val="000000"/>
        </w:rPr>
        <w:t xml:space="preserve"> Maria de Lavor Passos</w:t>
      </w:r>
      <w:bookmarkEnd w:id="0"/>
    </w:p>
    <w:p w:rsidR="006217D2" w:rsidRDefault="006217D2" w:rsidP="006217D2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53326AA" wp14:editId="565F166E">
            <wp:extent cx="904875" cy="1061720"/>
            <wp:effectExtent l="0" t="0" r="9525" b="5080"/>
            <wp:docPr id="69" name="Imagem 69" descr="Thalynni Maria de Lavor Pass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2" descr="Thalynni Maria de Lavor Pass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6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7D2" w:rsidRDefault="006217D2" w:rsidP="006217D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49F8BD60" wp14:editId="6685F1A0">
            <wp:extent cx="152400" cy="152400"/>
            <wp:effectExtent l="0" t="0" r="0" b="0"/>
            <wp:docPr id="68" name="Imagem 68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3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proofErr w:type="spellStart"/>
      <w:r>
        <w:rPr>
          <w:rFonts w:ascii="Verdana" w:hAnsi="Verdana"/>
          <w:color w:val="433837"/>
          <w:sz w:val="18"/>
          <w:szCs w:val="18"/>
        </w:rPr>
        <w:t>Fortaleza-CE</w:t>
      </w:r>
      <w:proofErr w:type="spellEnd"/>
      <w:r>
        <w:rPr>
          <w:rFonts w:ascii="Verdana" w:hAnsi="Verdana"/>
          <w:color w:val="433837"/>
          <w:sz w:val="18"/>
          <w:szCs w:val="18"/>
        </w:rPr>
        <w:br/>
      </w:r>
    </w:p>
    <w:p w:rsidR="006217D2" w:rsidRDefault="006217D2" w:rsidP="006217D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6217D2" w:rsidRDefault="006217D2" w:rsidP="006217D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(2004) - Universidade Federal do Ceará – UFC.</w:t>
      </w:r>
    </w:p>
    <w:p w:rsidR="006217D2" w:rsidRDefault="006217D2" w:rsidP="006217D2">
      <w:pPr>
        <w:shd w:val="clear" w:color="auto" w:fill="FFFFFF"/>
        <w:spacing w:after="0" w:line="225" w:lineRule="atLeast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E6E6E6"/>
        <w:spacing w:after="0" w:line="240" w:lineRule="auto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Técnica Judiciária - Justiça Federal no Ceará - JFCE (2004 a 2005).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Advogada Militante, Paulo Afonso-BA (2005 a 2006).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Defensora Pública do Estado de Sergipe (2006 a 2007).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Oficial de Justiça - Tribunal Regional Federal da 1ª Região – TRF 1ª Região (2007 a 2008).</w:t>
      </w: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6217D2" w:rsidRDefault="006217D2" w:rsidP="006217D2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2008 -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b/>
          <w:bCs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Promovida a Juíza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Posse:</w:t>
      </w:r>
      <w:r>
        <w:rPr>
          <w:rStyle w:val="apple-converted-space"/>
          <w:rFonts w:ascii="Verdana" w:hAnsi="Verdana"/>
          <w:b/>
          <w:bCs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18 de dezembro de 2012.</w:t>
      </w:r>
    </w:p>
    <w:p w:rsidR="006217D2" w:rsidRDefault="006217D2" w:rsidP="006217D2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FFFFFF"/>
        <w:spacing w:after="0" w:line="150" w:lineRule="atLeast"/>
        <w:rPr>
          <w:rStyle w:val="apple-converted-space"/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17ª Vara - Petrolina-PE</w:t>
      </w:r>
      <w:r>
        <w:rPr>
          <w:rFonts w:ascii="Verdana" w:hAnsi="Verdana"/>
          <w:color w:val="433837"/>
          <w:sz w:val="18"/>
          <w:szCs w:val="18"/>
        </w:rPr>
        <w:br/>
        <w:t>16/04/2008 a 17/12/2012.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 xml:space="preserve">27ª Vara - </w:t>
      </w:r>
      <w:proofErr w:type="gramStart"/>
      <w:r>
        <w:rPr>
          <w:rFonts w:ascii="Verdana" w:hAnsi="Verdana"/>
          <w:color w:val="433837"/>
          <w:sz w:val="18"/>
          <w:szCs w:val="18"/>
        </w:rPr>
        <w:t>Ouricuri-PE</w:t>
      </w:r>
      <w:proofErr w:type="gramEnd"/>
      <w:r>
        <w:rPr>
          <w:rFonts w:ascii="Verdana" w:hAnsi="Verdana"/>
          <w:color w:val="433837"/>
          <w:sz w:val="18"/>
          <w:szCs w:val="18"/>
        </w:rPr>
        <w:br/>
        <w:t>18/12/2012 a 30/03/2014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8ª Vara - Petrolina-PE</w:t>
      </w:r>
      <w:r>
        <w:rPr>
          <w:rFonts w:ascii="Verdana" w:hAnsi="Verdana"/>
          <w:color w:val="433837"/>
          <w:sz w:val="18"/>
          <w:szCs w:val="18"/>
        </w:rPr>
        <w:br/>
        <w:t>31/03/2014 - atual.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Exerceu a Diretoria da Subseção de Ouricuri (Período/ Documento Legal</w:t>
      </w:r>
      <w:proofErr w:type="gramStart"/>
      <w:r>
        <w:rPr>
          <w:rStyle w:val="Forte"/>
          <w:rFonts w:ascii="Verdana" w:hAnsi="Verdana"/>
          <w:color w:val="433837"/>
          <w:sz w:val="18"/>
          <w:szCs w:val="18"/>
        </w:rPr>
        <w:t>)</w:t>
      </w:r>
      <w:proofErr w:type="gramEnd"/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18/12/2012 a 30/03/2014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Provimento nº 04, art. 3º do TRF-5ª Região, 20/04/1994</w:t>
        </w:r>
      </w:hyperlink>
      <w:r>
        <w:rPr>
          <w:rFonts w:ascii="Verdana" w:hAnsi="Verdana"/>
          <w:color w:val="433837"/>
          <w:sz w:val="18"/>
          <w:szCs w:val="18"/>
        </w:rPr>
        <w:t>).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6217D2" w:rsidRDefault="006217D2" w:rsidP="006217D2">
      <w:pPr>
        <w:shd w:val="clear" w:color="auto" w:fill="FFFFFF"/>
        <w:spacing w:after="0" w:line="150" w:lineRule="atLeast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6217D2" w:rsidRDefault="00FC29DC" w:rsidP="006217D2">
      <w:pPr>
        <w:spacing w:after="0"/>
      </w:pPr>
    </w:p>
    <w:sectPr w:rsidR="00FC29DC" w:rsidRPr="006217D2" w:rsidSect="00AA7F69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F69"/>
    <w:rsid w:val="00055B06"/>
    <w:rsid w:val="000C2B60"/>
    <w:rsid w:val="001C3ACB"/>
    <w:rsid w:val="00200D07"/>
    <w:rsid w:val="002A1542"/>
    <w:rsid w:val="002A2498"/>
    <w:rsid w:val="002B607E"/>
    <w:rsid w:val="0037671F"/>
    <w:rsid w:val="003A248E"/>
    <w:rsid w:val="003D2BE4"/>
    <w:rsid w:val="00473C6D"/>
    <w:rsid w:val="004A2892"/>
    <w:rsid w:val="004E7ECB"/>
    <w:rsid w:val="005211B6"/>
    <w:rsid w:val="00544583"/>
    <w:rsid w:val="00546EFA"/>
    <w:rsid w:val="006217D2"/>
    <w:rsid w:val="00626A9D"/>
    <w:rsid w:val="00642737"/>
    <w:rsid w:val="006875E9"/>
    <w:rsid w:val="006D324B"/>
    <w:rsid w:val="006E2810"/>
    <w:rsid w:val="006F1E70"/>
    <w:rsid w:val="00726274"/>
    <w:rsid w:val="00731811"/>
    <w:rsid w:val="00854649"/>
    <w:rsid w:val="00913FCF"/>
    <w:rsid w:val="00953189"/>
    <w:rsid w:val="00987183"/>
    <w:rsid w:val="009A00CF"/>
    <w:rsid w:val="009F148F"/>
    <w:rsid w:val="00A06F87"/>
    <w:rsid w:val="00A85E29"/>
    <w:rsid w:val="00A909D1"/>
    <w:rsid w:val="00AA7F69"/>
    <w:rsid w:val="00B00C32"/>
    <w:rsid w:val="00B01AEB"/>
    <w:rsid w:val="00B3562D"/>
    <w:rsid w:val="00B824F2"/>
    <w:rsid w:val="00BA0579"/>
    <w:rsid w:val="00C10640"/>
    <w:rsid w:val="00C60CFD"/>
    <w:rsid w:val="00CB3614"/>
    <w:rsid w:val="00D506AE"/>
    <w:rsid w:val="00E15795"/>
    <w:rsid w:val="00E34153"/>
    <w:rsid w:val="00E575A3"/>
    <w:rsid w:val="00EF208C"/>
    <w:rsid w:val="00F00C16"/>
    <w:rsid w:val="00F15157"/>
    <w:rsid w:val="00F24F11"/>
    <w:rsid w:val="00F25BB3"/>
    <w:rsid w:val="00F31512"/>
    <w:rsid w:val="00F36D9B"/>
    <w:rsid w:val="00F4682A"/>
    <w:rsid w:val="00F81934"/>
    <w:rsid w:val="00F8640D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AA7F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AA7F6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AA7F69"/>
  </w:style>
  <w:style w:type="character" w:styleId="Forte">
    <w:name w:val="Strong"/>
    <w:basedOn w:val="Fontepargpadro"/>
    <w:uiPriority w:val="22"/>
    <w:qFormat/>
    <w:rsid w:val="00AA7F69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AA7F69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A7F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A7F6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87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25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030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21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52297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66617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3818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191203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6878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598403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2212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51389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64158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7420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440826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74604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38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0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7185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36924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51925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328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1500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243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90112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85114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0455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0219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51107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48528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136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5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520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1431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8638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86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945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12011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88547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805036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9667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1627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0970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94932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1082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055261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6667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2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0954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793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2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6243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387049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5648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7319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67313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874446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41790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16568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75057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9461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94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356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759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63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87444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2907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22941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81078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44326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29176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7552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061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41784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14291726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8773497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04476768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97101223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2511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77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0513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69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56372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4909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24082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20584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7392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231856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84775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05537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3017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125465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16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40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3026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731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366053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9698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70383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559082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9878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73293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40561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8016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60845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00036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435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0920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790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8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96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9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11768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102031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47799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651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21340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788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3593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35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05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4673957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79417706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05758270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8301626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4045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1030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727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5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8774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13300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70697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18655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3414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0835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2074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91594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7479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3488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7600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19446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68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9606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0309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416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65650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89303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35002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8914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4090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6446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342577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87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36410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91822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865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51771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344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214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052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7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5215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99541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53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2654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262027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8549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169911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55818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31740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351947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8160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8326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032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6550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9825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15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34735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139791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05587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98328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3118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84133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729449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81322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432073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07105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7677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70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75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4447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50615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37233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12679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938590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70739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85909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8185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35160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9093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0254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268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28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6429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136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13794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104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01289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945433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96868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61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1777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8046451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667025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37095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02956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824222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358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1991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51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45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020774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50170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89383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63089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3753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51363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6731095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8691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48675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973687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46567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514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8537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61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5079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8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1909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260247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685611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25217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4986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78003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2568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17700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86583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79477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398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496125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220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4158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1267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3392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72271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00198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40507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33795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8770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29103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407402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8945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89920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38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40167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22578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0081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9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717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8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0722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4297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9419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264963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24556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77818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51002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6426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80547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47544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8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34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9202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67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21222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5088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11271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3619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27190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27356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366997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375109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54627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04512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327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1856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211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673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802513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6652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692981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03607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7235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11071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75012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261730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711689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91091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19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67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2496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9721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63191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4474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537503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1419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668996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74166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8079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482211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345608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724081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2632951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41331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679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69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92958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922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526501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62282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49521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06479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854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482631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12828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5054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68019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44020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11273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97309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371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50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283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59072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2681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3013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034532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7280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66790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41336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6663923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42209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671524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104046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11371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08686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630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45590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9524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24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58179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43473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674155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739254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5821685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9849439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902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59434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18546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770334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50243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2135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49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15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604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49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632987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145751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7975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540046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8680233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654096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161391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431079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85799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059397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42587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466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070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18112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20055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93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8968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4704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3896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6654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8941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13103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829516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871695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134764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38981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357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4978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639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5158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365019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6343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016757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46947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400421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549026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10401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09354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9699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723844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143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74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176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046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16720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15619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354531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33000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0416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09334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351482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95225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74097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09718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3297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00607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6964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254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270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202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990841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1468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72682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24272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72111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946645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12014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3788910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33396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18871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059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552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5600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2410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00743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520884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03758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9538168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26158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903437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005915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766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527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36591121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14692652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87766684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452596521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7097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92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6484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4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975468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2448674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588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03935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499822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1272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251743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71055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103269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448890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7663169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300440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489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9954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74626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9561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6112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664959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30747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869603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691362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70943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319772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700281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47576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064893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765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30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90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2953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075975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21231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85962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221977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766410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757564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75726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76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728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208221194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60261570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94248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2590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7083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1265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4198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7446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7798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2626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3629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407820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55861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075664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98785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66679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474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532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57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761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6693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58060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3696745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963584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15596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309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93950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6877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83501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45701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547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49023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83187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62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4812255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20934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78025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138262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31762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317478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696261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8181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904054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6888051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93680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6781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fpe.jus.br/biblioteca/Provimentos/Provimento_n04_20_04_1994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2014-12-04T17:25:00Z</dcterms:created>
  <dcterms:modified xsi:type="dcterms:W3CDTF">2014-12-04T17:25:00Z</dcterms:modified>
</cp:coreProperties>
</file>