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6D1202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Pr="006D1202" w:rsidRDefault="00752A9E" w:rsidP="006D120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Default="00752A9E" w:rsidP="006D12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6D120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r w:rsidR="00436A9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462E9F">
              <w:rPr>
                <w:rFonts w:ascii="Arial" w:hAnsi="Arial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>(**) No período de 28/06 a 31/07/2016 (Ato 379/2016-CR)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  <w:r>
        <w:t>(*</w:t>
      </w:r>
      <w:r w:rsidR="00462E9F">
        <w:t>*</w:t>
      </w:r>
      <w:r>
        <w:t>*) A partir de 25/07/2016, conforme Ato 294/2016-GP.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15ª VARA/PB DESIGNADO PARA RESPONDER PELA 8ª VARA/PB, SEM PREJUÍZO DA JURISDIÇÃO ORIGINÁRIA *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367E2A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 xml:space="preserve">(*) A partir de </w:t>
      </w:r>
      <w:r w:rsidR="00D26255">
        <w:rPr>
          <w:rFonts w:ascii="Arial" w:hAnsi="Arial" w:cs="Arial"/>
          <w:snapToGrid w:val="0"/>
          <w:sz w:val="16"/>
        </w:rPr>
        <w:t>25/07/2016</w:t>
      </w:r>
      <w:r w:rsidR="007E6DBF">
        <w:rPr>
          <w:rFonts w:ascii="Arial" w:hAnsi="Arial" w:cs="Arial"/>
          <w:snapToGrid w:val="0"/>
          <w:sz w:val="16"/>
        </w:rPr>
        <w:t>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525D9F">
        <w:trPr>
          <w:cantSplit/>
        </w:trPr>
        <w:tc>
          <w:tcPr>
            <w:tcW w:w="665" w:type="dxa"/>
            <w:shd w:val="clear" w:color="auto" w:fill="D1FF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1FF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525D9F">
              <w:rPr>
                <w:rFonts w:ascii="Arial" w:hAnsi="Arial"/>
                <w:sz w:val="20"/>
                <w:szCs w:val="20"/>
                <w:highlight w:val="green"/>
              </w:rPr>
              <w:t>*</w:t>
            </w:r>
            <w:r w:rsidR="009A695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525D9F">
        <w:trPr>
          <w:cantSplit/>
        </w:trPr>
        <w:tc>
          <w:tcPr>
            <w:tcW w:w="665" w:type="dxa"/>
            <w:shd w:val="clear" w:color="auto" w:fill="D1FF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D1FF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525D9F"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  <w:t>*</w:t>
            </w:r>
            <w:r w:rsidR="009A695E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F86010">
              <w:rPr>
                <w:rFonts w:ascii="Arial" w:hAnsi="Arial" w:cs="Arial"/>
                <w:snapToGrid w:val="0"/>
                <w:sz w:val="16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4D38AA" w:rsidRDefault="004D38AA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RESPONDER PELA 13ª VARA/PE, SEM PREJUÍZO DA JURISDIÇÃO NA REFERIDA TURMA RECURSAL </w:t>
            </w:r>
            <w:r w:rsidRPr="009A695E">
              <w:rPr>
                <w:rFonts w:ascii="Arial" w:hAnsi="Arial"/>
                <w:sz w:val="16"/>
                <w:highlight w:val="yellow"/>
              </w:rPr>
              <w:t>**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 w:rsidTr="00525D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D1FFD1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5D9F">
              <w:rPr>
                <w:rFonts w:ascii="Arial" w:hAnsi="Arial"/>
                <w:sz w:val="20"/>
                <w:szCs w:val="20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1043/2015-CR)</w:t>
            </w:r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4D38AA" w:rsidRDefault="004D38AA" w:rsidP="00966351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(*) </w:t>
      </w:r>
      <w:r w:rsidRPr="004D38AA">
        <w:rPr>
          <w:b w:val="0"/>
          <w:szCs w:val="24"/>
        </w:rPr>
        <w:t>A partir de 25/07/2016, conforme Ato 294/2016-GP.</w:t>
      </w: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>(*</w:t>
      </w:r>
      <w:r w:rsidR="004D38AA">
        <w:rPr>
          <w:b w:val="0"/>
          <w:szCs w:val="24"/>
        </w:rPr>
        <w:t>*</w:t>
      </w:r>
      <w:r w:rsidRPr="00251112">
        <w:rPr>
          <w:b w:val="0"/>
          <w:szCs w:val="24"/>
        </w:rPr>
        <w:t>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27BD1" w:rsidRDefault="00B27BD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B27BD1" w:rsidRDefault="00B27BD1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</w:t>
            </w:r>
            <w:r w:rsidR="00436A9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20D05" w:rsidRDefault="000400C7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861A2E" w:rsidRDefault="00861A2E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61A2E" w:rsidRDefault="00861A2E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C1874">
        <w:rPr>
          <w:b/>
          <w:bCs/>
          <w:sz w:val="20"/>
        </w:rPr>
        <w:t>29</w:t>
      </w:r>
      <w:r w:rsidR="000B352A">
        <w:rPr>
          <w:b/>
          <w:bCs/>
          <w:sz w:val="20"/>
        </w:rPr>
        <w:t>/0</w:t>
      </w:r>
      <w:r w:rsidR="00970E53">
        <w:rPr>
          <w:b/>
          <w:bCs/>
          <w:sz w:val="20"/>
        </w:rPr>
        <w:t>6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3C1874" w:rsidRPr="001A61D1" w:rsidRDefault="003C1874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Pr="00BB48B5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A1" w:rsidRDefault="00822AA1">
      <w:r>
        <w:separator/>
      </w:r>
    </w:p>
  </w:endnote>
  <w:endnote w:type="continuationSeparator" w:id="0">
    <w:p w:rsidR="00822AA1" w:rsidRDefault="008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A1" w:rsidRDefault="00822AA1">
      <w:r>
        <w:separator/>
      </w:r>
    </w:p>
  </w:footnote>
  <w:footnote w:type="continuationSeparator" w:id="0">
    <w:p w:rsidR="00822AA1" w:rsidRDefault="0082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55" w:rsidRDefault="00D2625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26255" w:rsidRDefault="00D2625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26255" w:rsidRDefault="00D26255">
    <w:pPr>
      <w:pStyle w:val="Cabealho"/>
      <w:rPr>
        <w:b/>
        <w:sz w:val="24"/>
      </w:rPr>
    </w:pPr>
  </w:p>
  <w:p w:rsidR="00D26255" w:rsidRDefault="00D2625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26255" w:rsidRPr="008B0764" w:rsidRDefault="00D26255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25/07/2016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55" w:rsidRDefault="00D2625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26255" w:rsidRDefault="00D2625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14A53"/>
    <w:rsid w:val="00020D05"/>
    <w:rsid w:val="00030B11"/>
    <w:rsid w:val="000400C7"/>
    <w:rsid w:val="000411B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577D1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201F3F"/>
    <w:rsid w:val="00210FC1"/>
    <w:rsid w:val="00214F13"/>
    <w:rsid w:val="00222155"/>
    <w:rsid w:val="002254A2"/>
    <w:rsid w:val="00226A5A"/>
    <w:rsid w:val="002310A3"/>
    <w:rsid w:val="00234B22"/>
    <w:rsid w:val="00241D91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2E7A8B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7686"/>
    <w:rsid w:val="003D49E7"/>
    <w:rsid w:val="003D7912"/>
    <w:rsid w:val="003E7494"/>
    <w:rsid w:val="003F00EA"/>
    <w:rsid w:val="003F25E7"/>
    <w:rsid w:val="003F34EF"/>
    <w:rsid w:val="003F5F65"/>
    <w:rsid w:val="003F7DAD"/>
    <w:rsid w:val="00404331"/>
    <w:rsid w:val="004168A2"/>
    <w:rsid w:val="00431BBC"/>
    <w:rsid w:val="004331E8"/>
    <w:rsid w:val="00436A9C"/>
    <w:rsid w:val="00453222"/>
    <w:rsid w:val="00462E9F"/>
    <w:rsid w:val="00464AC7"/>
    <w:rsid w:val="00464C55"/>
    <w:rsid w:val="00466EC9"/>
    <w:rsid w:val="004814F9"/>
    <w:rsid w:val="00492199"/>
    <w:rsid w:val="00496886"/>
    <w:rsid w:val="004A6C61"/>
    <w:rsid w:val="004D34D3"/>
    <w:rsid w:val="004D38AA"/>
    <w:rsid w:val="004D61BE"/>
    <w:rsid w:val="00512C5E"/>
    <w:rsid w:val="00513D3D"/>
    <w:rsid w:val="005212F8"/>
    <w:rsid w:val="00523CB2"/>
    <w:rsid w:val="00525D9F"/>
    <w:rsid w:val="00532DAA"/>
    <w:rsid w:val="0054175E"/>
    <w:rsid w:val="005436CA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5114"/>
    <w:rsid w:val="005C3C2A"/>
    <w:rsid w:val="005D316D"/>
    <w:rsid w:val="005D3400"/>
    <w:rsid w:val="005E0262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6D1202"/>
    <w:rsid w:val="006D335D"/>
    <w:rsid w:val="006E750A"/>
    <w:rsid w:val="007143DE"/>
    <w:rsid w:val="007251E9"/>
    <w:rsid w:val="00735929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2AA1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265A"/>
    <w:rsid w:val="008849B9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2BAD"/>
    <w:rsid w:val="00996798"/>
    <w:rsid w:val="009A16B4"/>
    <w:rsid w:val="009A695E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CE412B"/>
    <w:rsid w:val="00D16EA1"/>
    <w:rsid w:val="00D26255"/>
    <w:rsid w:val="00D31EBC"/>
    <w:rsid w:val="00D44EC1"/>
    <w:rsid w:val="00D55D19"/>
    <w:rsid w:val="00D65024"/>
    <w:rsid w:val="00D67508"/>
    <w:rsid w:val="00D715BA"/>
    <w:rsid w:val="00D748B5"/>
    <w:rsid w:val="00D81BFD"/>
    <w:rsid w:val="00DC701E"/>
    <w:rsid w:val="00DD7EA8"/>
    <w:rsid w:val="00DE4BDD"/>
    <w:rsid w:val="00DE71ED"/>
    <w:rsid w:val="00E150C6"/>
    <w:rsid w:val="00E258C2"/>
    <w:rsid w:val="00E33852"/>
    <w:rsid w:val="00E40C21"/>
    <w:rsid w:val="00E474DE"/>
    <w:rsid w:val="00E528BC"/>
    <w:rsid w:val="00E572D9"/>
    <w:rsid w:val="00E62C64"/>
    <w:rsid w:val="00E81CA2"/>
    <w:rsid w:val="00E8251B"/>
    <w:rsid w:val="00E92B2B"/>
    <w:rsid w:val="00E947FC"/>
    <w:rsid w:val="00E96A81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55ECF"/>
    <w:rsid w:val="00F66127"/>
    <w:rsid w:val="00F81D3D"/>
    <w:rsid w:val="00F86010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1DF077-45E3-4DC7-8937-864AFFD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7DC1-566D-4922-AABE-9012DD9C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4064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13</cp:revision>
  <cp:lastPrinted>2016-04-27T22:42:00Z</cp:lastPrinted>
  <dcterms:created xsi:type="dcterms:W3CDTF">2016-07-25T18:16:00Z</dcterms:created>
  <dcterms:modified xsi:type="dcterms:W3CDTF">2016-08-01T15:30:00Z</dcterms:modified>
</cp:coreProperties>
</file>