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C42716">
        <w:rPr>
          <w:rFonts w:ascii="Verdana" w:hAnsi="Verdana"/>
          <w:b/>
          <w:sz w:val="40"/>
          <w:szCs w:val="40"/>
        </w:rPr>
        <w:t>CARUARU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B5567A" w:rsidRPr="00B5567A" w:rsidRDefault="002B1D86" w:rsidP="00764BB8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</w:t>
      </w:r>
      <w:r w:rsidR="00D82C8F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2C8F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653D92" w:rsidRDefault="00653D92" w:rsidP="00D82C8F"/>
    <w:p w:rsidR="00653D92" w:rsidRPr="00653D92" w:rsidRDefault="00653D92" w:rsidP="00121328">
      <w:pPr>
        <w:shd w:val="clear" w:color="auto" w:fill="E7F0F9"/>
        <w:rPr>
          <w:b/>
        </w:rPr>
      </w:pPr>
      <w:r w:rsidRPr="00653D92">
        <w:rPr>
          <w:b/>
        </w:rPr>
        <w:t xml:space="preserve">30 de </w:t>
      </w:r>
      <w:proofErr w:type="gramStart"/>
      <w:r w:rsidRPr="00653D92">
        <w:rPr>
          <w:b/>
        </w:rPr>
        <w:t>Abril</w:t>
      </w:r>
      <w:proofErr w:type="gramEnd"/>
      <w:r w:rsidRPr="00653D92">
        <w:rPr>
          <w:b/>
        </w:rPr>
        <w:t xml:space="preserve"> </w:t>
      </w:r>
    </w:p>
    <w:p w:rsidR="00653D92" w:rsidRDefault="00653D92" w:rsidP="00121328">
      <w:pPr>
        <w:shd w:val="clear" w:color="auto" w:fill="E7F0F9"/>
      </w:pPr>
      <w:r>
        <w:t xml:space="preserve">Caruaru ganha mais uma vara </w:t>
      </w:r>
      <w:proofErr w:type="gramStart"/>
      <w:r>
        <w:t>federal</w:t>
      </w:r>
      <w:r w:rsidR="00436ED9">
        <w:t xml:space="preserve">  </w:t>
      </w:r>
      <w:r w:rsidR="00436ED9" w:rsidRPr="006453C1">
        <w:t>(</w:t>
      </w:r>
      <w:proofErr w:type="gramEnd"/>
      <w:r w:rsidR="00436ED9" w:rsidRPr="006453C1">
        <w:t>Jornal Mural TRF hoje)</w:t>
      </w:r>
    </w:p>
    <w:p w:rsidR="00653D92" w:rsidRDefault="00653D92" w:rsidP="00F967FB">
      <w:pPr>
        <w:shd w:val="clear" w:color="auto" w:fill="DEEAF6" w:themeFill="accent1" w:themeFillTint="33"/>
      </w:pPr>
    </w:p>
    <w:p w:rsidR="006A53B1" w:rsidRPr="000E24C2" w:rsidRDefault="006A53B1" w:rsidP="00F967FB">
      <w:pPr>
        <w:shd w:val="clear" w:color="auto" w:fill="DEEAF6" w:themeFill="accent1" w:themeFillTint="33"/>
        <w:rPr>
          <w:b/>
        </w:rPr>
      </w:pPr>
      <w:r w:rsidRPr="000E24C2">
        <w:rPr>
          <w:b/>
        </w:rPr>
        <w:t>29 de abril</w:t>
      </w:r>
    </w:p>
    <w:p w:rsidR="006A53B1" w:rsidRDefault="006A53B1" w:rsidP="00F967FB">
      <w:pPr>
        <w:shd w:val="clear" w:color="auto" w:fill="DEEAF6" w:themeFill="accent1" w:themeFillTint="33"/>
      </w:pPr>
      <w:r w:rsidRPr="006A53B1">
        <w:t>Caruar</w:t>
      </w:r>
      <w:r>
        <w:t>u recebe mais uma Vara da JFPE (G1 – Caruaru e Região</w:t>
      </w:r>
      <w:proofErr w:type="gramStart"/>
      <w:r>
        <w:t>, )</w:t>
      </w:r>
      <w:proofErr w:type="gramEnd"/>
    </w:p>
    <w:p w:rsidR="006A53B1" w:rsidRDefault="006A53B1" w:rsidP="00F967FB">
      <w:pPr>
        <w:shd w:val="clear" w:color="auto" w:fill="DEEAF6" w:themeFill="accent1" w:themeFillTint="33"/>
      </w:pPr>
    </w:p>
    <w:p w:rsidR="00436ED9" w:rsidRPr="000E24C2" w:rsidRDefault="000E24C2" w:rsidP="00F967FB">
      <w:pPr>
        <w:shd w:val="clear" w:color="auto" w:fill="DEEAF6" w:themeFill="accent1" w:themeFillTint="33"/>
        <w:rPr>
          <w:b/>
        </w:rPr>
      </w:pPr>
      <w:r w:rsidRPr="000E24C2">
        <w:rPr>
          <w:b/>
        </w:rPr>
        <w:t>29 de abril</w:t>
      </w:r>
    </w:p>
    <w:p w:rsidR="000E24C2" w:rsidRDefault="000E24C2" w:rsidP="00F967FB">
      <w:pPr>
        <w:shd w:val="clear" w:color="auto" w:fill="DEEAF6" w:themeFill="accent1" w:themeFillTint="33"/>
      </w:pPr>
      <w:r w:rsidRPr="000E24C2">
        <w:t>Sala do advogado na Justiça Federal será inaugurada hoje em Caruaru</w:t>
      </w:r>
      <w:r>
        <w:t xml:space="preserve"> (Blog do Mário Flávio)</w:t>
      </w:r>
    </w:p>
    <w:p w:rsidR="000E24C2" w:rsidRDefault="000E24C2" w:rsidP="00F967FB">
      <w:pPr>
        <w:shd w:val="clear" w:color="auto" w:fill="DEEAF6" w:themeFill="accent1" w:themeFillTint="33"/>
      </w:pPr>
    </w:p>
    <w:p w:rsidR="00D82C8F" w:rsidRPr="006453C1" w:rsidRDefault="00D82C8F" w:rsidP="00121328">
      <w:pPr>
        <w:shd w:val="clear" w:color="auto" w:fill="E7F0F9"/>
      </w:pPr>
      <w:r w:rsidRPr="006453C1">
        <w:t xml:space="preserve">Ano 9 – </w:t>
      </w:r>
      <w:r w:rsidRPr="006453C1">
        <w:rPr>
          <w:b/>
        </w:rPr>
        <w:t>edição 118</w:t>
      </w:r>
      <w:r w:rsidRPr="006453C1">
        <w:t xml:space="preserve"> Sexta feira 25 de abril de 2014.</w:t>
      </w:r>
      <w:r w:rsidR="008C73DD">
        <w:t xml:space="preserve"> </w:t>
      </w:r>
      <w:r w:rsidR="008C73DD" w:rsidRPr="007A36AA">
        <w:t>(Justiça Informa</w:t>
      </w:r>
      <w:r w:rsidR="008C73DD">
        <w:t>)</w:t>
      </w:r>
    </w:p>
    <w:p w:rsidR="00D82C8F" w:rsidRPr="006453C1" w:rsidRDefault="00D82C8F" w:rsidP="00121328">
      <w:pPr>
        <w:shd w:val="clear" w:color="auto" w:fill="E7F0F9"/>
      </w:pPr>
      <w:r w:rsidRPr="006453C1">
        <w:t>Subseção de Caruaru instala 37ª Vara Federal</w:t>
      </w:r>
      <w:r w:rsidR="00AB6309">
        <w:t xml:space="preserve"> </w:t>
      </w:r>
      <w:r w:rsidR="00AB6309" w:rsidRPr="00AB6309">
        <w:rPr>
          <w:color w:val="FF0000"/>
        </w:rPr>
        <w:t>(já está em 1995)</w:t>
      </w:r>
    </w:p>
    <w:p w:rsidR="00D82C8F" w:rsidRDefault="00D82C8F" w:rsidP="00121328">
      <w:pPr>
        <w:shd w:val="clear" w:color="auto" w:fill="E7F0F9"/>
      </w:pPr>
    </w:p>
    <w:p w:rsidR="00D82C8F" w:rsidRDefault="00D82C8F" w:rsidP="00121328">
      <w:pPr>
        <w:shd w:val="clear" w:color="auto" w:fill="E7F0F9"/>
      </w:pPr>
    </w:p>
    <w:p w:rsidR="002B1D86" w:rsidRPr="006453C1" w:rsidRDefault="002B1D86" w:rsidP="00121328">
      <w:pPr>
        <w:shd w:val="clear" w:color="auto" w:fill="E7F0F9"/>
      </w:pPr>
      <w:r w:rsidRPr="006453C1">
        <w:t xml:space="preserve">Ano 8 - </w:t>
      </w:r>
      <w:r w:rsidRPr="006453C1">
        <w:rPr>
          <w:b/>
        </w:rPr>
        <w:t>Edição 112</w:t>
      </w:r>
      <w:r w:rsidRPr="006453C1">
        <w:t xml:space="preserve"> - Sexta-feira, 10 de janeiro de 2014</w:t>
      </w:r>
      <w:r w:rsidR="008C73DD">
        <w:t xml:space="preserve">  </w:t>
      </w:r>
      <w:r w:rsidR="008C73DD" w:rsidRPr="007A36AA">
        <w:t>(Justiça Informa</w:t>
      </w:r>
      <w:r w:rsidR="008C73DD">
        <w:t>)</w:t>
      </w:r>
      <w:r w:rsidRPr="006453C1">
        <w:br/>
        <w:t xml:space="preserve">31ª Vara Federal recebe novas instalações </w:t>
      </w:r>
    </w:p>
    <w:p w:rsidR="00B5567A" w:rsidRDefault="00B5567A" w:rsidP="00B23CE2"/>
    <w:p w:rsidR="00B579AC" w:rsidRDefault="00B579AC" w:rsidP="00B23CE2"/>
    <w:p w:rsidR="00B724C5" w:rsidRDefault="00B724C5" w:rsidP="00B23CE2"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2011</w:t>
      </w:r>
    </w:p>
    <w:p w:rsidR="00B724C5" w:rsidRDefault="00B724C5" w:rsidP="00B23CE2"/>
    <w:p w:rsidR="00B724C5" w:rsidRPr="00B724C5" w:rsidRDefault="00B724C5" w:rsidP="00B724C5">
      <w:pPr>
        <w:shd w:val="clear" w:color="auto" w:fill="DEEAF6" w:themeFill="accent1" w:themeFillTint="33"/>
        <w:rPr>
          <w:b/>
        </w:rPr>
      </w:pPr>
      <w:r w:rsidRPr="00B724C5">
        <w:rPr>
          <w:b/>
        </w:rPr>
        <w:t>11 de maio</w:t>
      </w:r>
    </w:p>
    <w:p w:rsidR="00B724C5" w:rsidRDefault="00B724C5" w:rsidP="00B724C5">
      <w:pPr>
        <w:shd w:val="clear" w:color="auto" w:fill="DEEAF6" w:themeFill="accent1" w:themeFillTint="33"/>
      </w:pPr>
      <w:r>
        <w:t>Inaugurada a 31ª Vara Federal em Caruaru</w:t>
      </w:r>
      <w:r>
        <w:t xml:space="preserve"> </w:t>
      </w:r>
      <w:r w:rsidRPr="006453C1">
        <w:t>(Jornal Mural TRF hoje)</w:t>
      </w:r>
      <w:r>
        <w:t xml:space="preserve"> </w:t>
      </w:r>
      <w:bookmarkStart w:id="0" w:name="_GoBack"/>
      <w:bookmarkEnd w:id="0"/>
    </w:p>
    <w:p w:rsidR="00B724C5" w:rsidRDefault="00B724C5" w:rsidP="00B23CE2"/>
    <w:p w:rsidR="00B724C5" w:rsidRDefault="00B724C5" w:rsidP="00B23CE2"/>
    <w:p w:rsidR="004A32EB" w:rsidRDefault="004A32EB" w:rsidP="004A32EB">
      <w:pP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 </w:t>
      </w:r>
      <w:r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4A32EB" w:rsidRDefault="004A32EB" w:rsidP="004A32EB"/>
    <w:p w:rsidR="004A32EB" w:rsidRDefault="004A32EB" w:rsidP="004A32EB">
      <w:pPr>
        <w:pStyle w:val="NormalWeb"/>
        <w:shd w:val="clear" w:color="auto" w:fill="DEEAF6" w:themeFill="accent1" w:themeFillTint="33"/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15 de set</w:t>
      </w:r>
      <w:r w:rsidRPr="000430D0">
        <w:rPr>
          <w:rFonts w:ascii="Calibri" w:hAnsi="Calibri"/>
          <w:b/>
          <w:color w:val="000000"/>
          <w:shd w:val="clear" w:color="auto" w:fill="DEEAF6" w:themeFill="accent1" w:themeFillTint="33"/>
        </w:rPr>
        <w:t>embro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br/>
      </w:r>
      <w:r>
        <w:rPr>
          <w:shd w:val="clear" w:color="auto" w:fill="DEEAF6" w:themeFill="accent1" w:themeFillTint="33"/>
        </w:rPr>
        <w:t>Subseção de Caruaru comemora cinco anos com o II Ciclo de Estudos Jurídicos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Pr="000430D0">
        <w:rPr>
          <w:shd w:val="clear" w:color="auto" w:fill="DEEAF6" w:themeFill="accent1" w:themeFillTint="33"/>
        </w:rPr>
        <w:t>(</w:t>
      </w:r>
      <w:r>
        <w:rPr>
          <w:shd w:val="clear" w:color="auto" w:fill="DEEAF6" w:themeFill="accent1" w:themeFillTint="33"/>
        </w:rPr>
        <w:t>Justiça Informa</w:t>
      </w:r>
      <w:r w:rsidRPr="000430D0">
        <w:t>)</w:t>
      </w:r>
    </w:p>
    <w:p w:rsidR="004A32EB" w:rsidRDefault="004A32EB" w:rsidP="004A32EB">
      <w:pPr>
        <w:pStyle w:val="NormalWeb"/>
        <w:shd w:val="clear" w:color="auto" w:fill="DEEAF6" w:themeFill="accent1" w:themeFillTint="33"/>
      </w:pPr>
    </w:p>
    <w:p w:rsidR="004A32EB" w:rsidRDefault="004A32EB" w:rsidP="004A32EB">
      <w:pPr>
        <w:pStyle w:val="NormalWeb"/>
        <w:shd w:val="clear" w:color="auto" w:fill="DEEAF6" w:themeFill="accent1" w:themeFillTint="33"/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31 de agost</w:t>
      </w:r>
      <w:r w:rsidRPr="000430D0">
        <w:rPr>
          <w:rFonts w:ascii="Calibri" w:hAnsi="Calibri"/>
          <w:b/>
          <w:color w:val="000000"/>
          <w:shd w:val="clear" w:color="auto" w:fill="DEEAF6" w:themeFill="accent1" w:themeFillTint="33"/>
        </w:rPr>
        <w:t>o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br/>
      </w:r>
      <w:r>
        <w:rPr>
          <w:shd w:val="clear" w:color="auto" w:fill="DEEAF6" w:themeFill="accent1" w:themeFillTint="33"/>
        </w:rPr>
        <w:t>Subseção de Caruaru promove II Ciclo de Estudos Jurídicos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Pr="000430D0">
        <w:rPr>
          <w:shd w:val="clear" w:color="auto" w:fill="DEEAF6" w:themeFill="accent1" w:themeFillTint="33"/>
        </w:rPr>
        <w:t>(Jornal Mural TRF</w:t>
      </w:r>
      <w:r w:rsidRPr="000430D0">
        <w:t xml:space="preserve"> hoje)</w:t>
      </w:r>
      <w:r w:rsidRPr="000430D0">
        <w:rPr>
          <w:rFonts w:ascii="Calibri" w:hAnsi="Calibri"/>
          <w:color w:val="000000"/>
          <w:shd w:val="clear" w:color="auto" w:fill="FBE4D5" w:themeFill="accent2" w:themeFillTint="33"/>
        </w:rPr>
        <w:br/>
      </w:r>
    </w:p>
    <w:p w:rsidR="004A32EB" w:rsidRDefault="004A32EB" w:rsidP="00B23CE2"/>
    <w:p w:rsidR="004A32EB" w:rsidRDefault="004A32EB" w:rsidP="00B23CE2"/>
    <w:p w:rsidR="0045008A" w:rsidRDefault="0045008A" w:rsidP="0045008A">
      <w:pP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45008A" w:rsidRDefault="0045008A" w:rsidP="0045008A"/>
    <w:p w:rsidR="0045008A" w:rsidRDefault="0045008A" w:rsidP="0045008A">
      <w:pPr>
        <w:pStyle w:val="NormalWeb"/>
        <w:shd w:val="clear" w:color="auto" w:fill="DEEAF6" w:themeFill="accent1" w:themeFillTint="33"/>
      </w:pPr>
    </w:p>
    <w:p w:rsidR="0045008A" w:rsidRDefault="0045008A" w:rsidP="0045008A">
      <w:pPr>
        <w:pStyle w:val="NormalWeb"/>
        <w:shd w:val="clear" w:color="auto" w:fill="DEEAF6" w:themeFill="accent1" w:themeFillTint="33"/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29 de janeir</w:t>
      </w:r>
      <w:r w:rsidRPr="000430D0">
        <w:rPr>
          <w:rFonts w:ascii="Calibri" w:hAnsi="Calibri"/>
          <w:b/>
          <w:color w:val="000000"/>
          <w:shd w:val="clear" w:color="auto" w:fill="DEEAF6" w:themeFill="accent1" w:themeFillTint="33"/>
        </w:rPr>
        <w:t>o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Pr="0045008A">
        <w:rPr>
          <w:shd w:val="clear" w:color="auto" w:fill="DEEAF6" w:themeFill="accent1" w:themeFillTint="33"/>
        </w:rPr>
        <w:t>Subseção Judiciária de Caruaru tem sede própria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Pr="000430D0">
        <w:rPr>
          <w:shd w:val="clear" w:color="auto" w:fill="DEEAF6" w:themeFill="accent1" w:themeFillTint="33"/>
        </w:rPr>
        <w:t>(Jornal Mural TRF</w:t>
      </w:r>
      <w:r w:rsidRPr="000430D0">
        <w:t xml:space="preserve"> hoje)</w:t>
      </w:r>
      <w:r w:rsidRPr="000430D0">
        <w:rPr>
          <w:rFonts w:ascii="Calibri" w:hAnsi="Calibri"/>
          <w:color w:val="000000"/>
          <w:shd w:val="clear" w:color="auto" w:fill="FBE4D5" w:themeFill="accent2" w:themeFillTint="33"/>
        </w:rPr>
        <w:br/>
      </w:r>
    </w:p>
    <w:p w:rsidR="0045008A" w:rsidRDefault="0045008A" w:rsidP="00B23CE2"/>
    <w:p w:rsidR="004A32EB" w:rsidRDefault="004A32EB" w:rsidP="00B23CE2"/>
    <w:p w:rsidR="004A32EB" w:rsidRDefault="004A32EB" w:rsidP="00B23CE2"/>
    <w:p w:rsidR="00B579AC" w:rsidRDefault="00B579AC" w:rsidP="00B23CE2"/>
    <w:p w:rsidR="00B579AC" w:rsidRDefault="00B579AC" w:rsidP="00B23CE2">
      <w:pP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</w:t>
      </w:r>
      <w:r w:rsid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30D0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B579AC" w:rsidRDefault="00B579AC" w:rsidP="00B579AC"/>
    <w:p w:rsidR="00B579AC" w:rsidRDefault="00B579AC" w:rsidP="000430D0">
      <w:pPr>
        <w:pStyle w:val="NormalWeb"/>
        <w:shd w:val="clear" w:color="auto" w:fill="DEEAF6" w:themeFill="accent1" w:themeFillTint="33"/>
      </w:pPr>
      <w:r w:rsidRPr="000430D0">
        <w:rPr>
          <w:rFonts w:ascii="Calibri" w:hAnsi="Calibri"/>
          <w:b/>
          <w:color w:val="000000"/>
          <w:shd w:val="clear" w:color="auto" w:fill="DEEAF6" w:themeFill="accent1" w:themeFillTint="33"/>
        </w:rPr>
        <w:t>11 de novembro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Pr="000430D0">
        <w:rPr>
          <w:shd w:val="clear" w:color="auto" w:fill="DEEAF6" w:themeFill="accent1" w:themeFillTint="33"/>
        </w:rPr>
        <w:t>Caruaru ganha nova Vara Federal</w:t>
      </w:r>
      <w:r w:rsidR="00653D92" w:rsidRPr="000430D0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="00653D92" w:rsidRPr="000430D0">
        <w:rPr>
          <w:shd w:val="clear" w:color="auto" w:fill="DEEAF6" w:themeFill="accent1" w:themeFillTint="33"/>
        </w:rPr>
        <w:t>(Jornal Mural TRF</w:t>
      </w:r>
      <w:r w:rsidR="00653D92" w:rsidRPr="000430D0">
        <w:t xml:space="preserve"> hoje)</w:t>
      </w:r>
      <w:r w:rsidRPr="000430D0">
        <w:rPr>
          <w:rFonts w:ascii="Calibri" w:hAnsi="Calibri"/>
          <w:color w:val="000000"/>
          <w:shd w:val="clear" w:color="auto" w:fill="FBE4D5" w:themeFill="accent2" w:themeFillTint="33"/>
        </w:rPr>
        <w:br/>
      </w:r>
    </w:p>
    <w:p w:rsidR="00B579AC" w:rsidRDefault="00B579AC" w:rsidP="000430D0">
      <w:pPr>
        <w:shd w:val="clear" w:color="auto" w:fill="DEEAF6" w:themeFill="accent1" w:themeFillTint="33"/>
      </w:pPr>
    </w:p>
    <w:p w:rsidR="00B579AC" w:rsidRDefault="00B579AC" w:rsidP="000430D0">
      <w:pPr>
        <w:shd w:val="clear" w:color="auto" w:fill="DEEAF6" w:themeFill="accent1" w:themeFillTint="33"/>
        <w:rPr>
          <w:rStyle w:val="Hyperlink"/>
          <w:rFonts w:ascii="Calibri" w:hAnsi="Calibri"/>
          <w:shd w:val="clear" w:color="auto" w:fill="FBE4D5" w:themeFill="accent2" w:themeFillTint="33"/>
        </w:rPr>
      </w:pPr>
      <w:r w:rsidRPr="000430D0">
        <w:rPr>
          <w:rFonts w:ascii="Calibri" w:hAnsi="Calibri"/>
          <w:b/>
          <w:color w:val="000000"/>
          <w:shd w:val="clear" w:color="auto" w:fill="DEEAF6" w:themeFill="accent1" w:themeFillTint="33"/>
        </w:rPr>
        <w:t>10 de novembro</w:t>
      </w:r>
      <w:r w:rsidRPr="000430D0">
        <w:rPr>
          <w:rFonts w:ascii="Calibri" w:hAnsi="Calibri"/>
          <w:color w:val="000000"/>
          <w:shd w:val="clear" w:color="auto" w:fill="DEEAF6" w:themeFill="accent1" w:themeFillTint="33"/>
        </w:rPr>
        <w:br/>
        <w:t>TRF instala Varas em Caruaru e Garanhuns</w:t>
      </w:r>
      <w:r w:rsidR="00653D92" w:rsidRPr="000430D0">
        <w:rPr>
          <w:rFonts w:ascii="Calibri" w:hAnsi="Calibri"/>
          <w:color w:val="000000"/>
          <w:shd w:val="clear" w:color="auto" w:fill="FFFFFF" w:themeFill="background1"/>
        </w:rPr>
        <w:t xml:space="preserve"> </w:t>
      </w:r>
      <w:r w:rsidR="00653D92">
        <w:rPr>
          <w:rFonts w:ascii="Calibri" w:hAnsi="Calibri"/>
          <w:color w:val="000000"/>
          <w:shd w:val="clear" w:color="auto" w:fill="FBE4D5" w:themeFill="accent2" w:themeFillTint="33"/>
        </w:rPr>
        <w:t xml:space="preserve"> </w:t>
      </w:r>
      <w:r w:rsidR="00653D92" w:rsidRPr="006453C1">
        <w:t>(Jornal Mural TRF hoje)</w:t>
      </w:r>
    </w:p>
    <w:p w:rsidR="00A16E60" w:rsidRDefault="00A16E60" w:rsidP="00B579AC">
      <w:pPr>
        <w:rPr>
          <w:rStyle w:val="Hyperlink"/>
          <w:rFonts w:ascii="Calibri" w:hAnsi="Calibri"/>
          <w:shd w:val="clear" w:color="auto" w:fill="FBE4D5" w:themeFill="accent2" w:themeFillTint="33"/>
        </w:rPr>
      </w:pPr>
    </w:p>
    <w:p w:rsidR="00A16E60" w:rsidRDefault="006517A8" w:rsidP="00B579AC">
      <w:pPr>
        <w:rPr>
          <w:rStyle w:val="Hyperlink"/>
          <w:rFonts w:ascii="Calibri" w:hAnsi="Calibri"/>
          <w:shd w:val="clear" w:color="auto" w:fill="FBE4D5" w:themeFill="accent2" w:themeFillTint="33"/>
        </w:rPr>
      </w:pPr>
      <w:r>
        <w:rPr>
          <w:rStyle w:val="Hyperlink"/>
          <w:rFonts w:ascii="Calibri" w:hAnsi="Calibri"/>
          <w:shd w:val="clear" w:color="auto" w:fill="FBE4D5" w:themeFill="accent2" w:themeFillTint="33"/>
        </w:rPr>
        <w:t xml:space="preserve"> </w:t>
      </w:r>
    </w:p>
    <w:p w:rsidR="00A16E60" w:rsidRDefault="00A16E60" w:rsidP="00B579AC">
      <w:pPr>
        <w:rPr>
          <w:rStyle w:val="Hyperlink"/>
          <w:rFonts w:ascii="Calibri" w:hAnsi="Calibri"/>
          <w:shd w:val="clear" w:color="auto" w:fill="FBE4D5" w:themeFill="accent2" w:themeFillTint="33"/>
        </w:rPr>
      </w:pPr>
      <w:r>
        <w:rPr>
          <w:rStyle w:val="Hyperlink"/>
          <w:rFonts w:ascii="Calibri" w:hAnsi="Calibri"/>
          <w:shd w:val="clear" w:color="auto" w:fill="FBE4D5" w:themeFill="accent2" w:themeFillTint="33"/>
        </w:rPr>
        <w:br/>
      </w:r>
    </w:p>
    <w:p w:rsidR="00A16E60" w:rsidRDefault="00A16E60" w:rsidP="00A16E60">
      <w:pP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2004</w:t>
      </w:r>
      <w:r w:rsidR="000430D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30D0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A16E60" w:rsidRDefault="00A16E60" w:rsidP="00B579AC"/>
    <w:p w:rsidR="00A16E60" w:rsidRPr="00BD6FAD" w:rsidRDefault="00A16E60" w:rsidP="000430D0">
      <w:pPr>
        <w:shd w:val="clear" w:color="auto" w:fill="DEEAF6" w:themeFill="accent1" w:themeFillTint="33"/>
        <w:rPr>
          <w:rFonts w:ascii="Arial" w:hAnsi="Arial" w:cs="Arial"/>
          <w:bCs/>
        </w:rPr>
      </w:pPr>
      <w:r w:rsidRPr="000430D0">
        <w:rPr>
          <w:rFonts w:ascii="Arial" w:hAnsi="Arial" w:cs="Arial"/>
          <w:b/>
          <w:bCs/>
          <w:shd w:val="clear" w:color="auto" w:fill="DEEAF6" w:themeFill="accent1" w:themeFillTint="33"/>
        </w:rPr>
        <w:t>02 de setembro 2004</w:t>
      </w:r>
      <w:r w:rsidRPr="000430D0">
        <w:rPr>
          <w:rFonts w:ascii="Arial Black" w:hAnsi="Arial Black" w:cs="Arial Black"/>
          <w:b/>
          <w:bCs/>
          <w:shd w:val="clear" w:color="auto" w:fill="DEEAF6" w:themeFill="accent1" w:themeFillTint="33"/>
        </w:rPr>
        <w:br/>
      </w:r>
      <w:r w:rsidRPr="000430D0">
        <w:rPr>
          <w:color w:val="000000"/>
          <w:shd w:val="clear" w:color="auto" w:fill="DEEAF6" w:themeFill="accent1" w:themeFillTint="33"/>
        </w:rPr>
        <w:t>Palestras marcam inauguração em Caruaru nesta 5ª</w:t>
      </w:r>
      <w:r w:rsidR="00653D92">
        <w:rPr>
          <w:color w:val="000000"/>
        </w:rPr>
        <w:t xml:space="preserve">  </w:t>
      </w:r>
      <w:r w:rsidR="00653D92" w:rsidRPr="006453C1">
        <w:t>(Jornal Mural TRF hoje)</w:t>
      </w:r>
    </w:p>
    <w:p w:rsidR="00A16E60" w:rsidRDefault="00A16E60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</w:p>
    <w:p w:rsidR="00B21C46" w:rsidRDefault="00B21C46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0430D0">
        <w:rPr>
          <w:rFonts w:ascii="Arial" w:hAnsi="Arial" w:cs="Arial"/>
          <w:b/>
          <w:bCs/>
          <w:shd w:val="clear" w:color="auto" w:fill="DEEAF6" w:themeFill="accent1" w:themeFillTint="33"/>
        </w:rPr>
        <w:t>0</w:t>
      </w:r>
      <w:r>
        <w:rPr>
          <w:rFonts w:ascii="Arial" w:hAnsi="Arial" w:cs="Arial"/>
          <w:b/>
          <w:bCs/>
          <w:shd w:val="clear" w:color="auto" w:fill="DEEAF6" w:themeFill="accent1" w:themeFillTint="33"/>
        </w:rPr>
        <w:t>1</w:t>
      </w:r>
      <w:r w:rsidRPr="000430D0">
        <w:rPr>
          <w:rFonts w:ascii="Arial" w:hAnsi="Arial" w:cs="Arial"/>
          <w:b/>
          <w:bCs/>
          <w:shd w:val="clear" w:color="auto" w:fill="DEEAF6" w:themeFill="accent1" w:themeFillTint="33"/>
        </w:rPr>
        <w:t xml:space="preserve"> de setembro 2004</w:t>
      </w:r>
    </w:p>
    <w:p w:rsidR="00B21C46" w:rsidRPr="00B21C46" w:rsidRDefault="00B21C46" w:rsidP="00B21C46">
      <w:pPr>
        <w:shd w:val="clear" w:color="auto" w:fill="DEEAF6" w:themeFill="accent1" w:themeFillTint="33"/>
        <w:rPr>
          <w:color w:val="000000"/>
          <w:shd w:val="clear" w:color="auto" w:fill="DEEAF6" w:themeFill="accent1" w:themeFillTint="33"/>
        </w:rPr>
      </w:pPr>
      <w:r w:rsidRPr="00B21C46">
        <w:rPr>
          <w:color w:val="000000"/>
          <w:shd w:val="clear" w:color="auto" w:fill="DEEAF6" w:themeFill="accent1" w:themeFillTint="33"/>
        </w:rPr>
        <w:t>Caruaru ganha amanhã o primeiro</w:t>
      </w:r>
      <w:r>
        <w:rPr>
          <w:color w:val="000000"/>
          <w:shd w:val="clear" w:color="auto" w:fill="DEEAF6" w:themeFill="accent1" w:themeFillTint="33"/>
        </w:rPr>
        <w:t xml:space="preserve"> </w:t>
      </w:r>
      <w:r w:rsidRPr="00B21C46">
        <w:rPr>
          <w:color w:val="000000"/>
          <w:shd w:val="clear" w:color="auto" w:fill="DEEAF6" w:themeFill="accent1" w:themeFillTint="33"/>
        </w:rPr>
        <w:t>Juizado Especial Virtual do Interior</w:t>
      </w:r>
      <w:r>
        <w:rPr>
          <w:color w:val="000000"/>
          <w:shd w:val="clear" w:color="auto" w:fill="DEEAF6" w:themeFill="accent1" w:themeFillTint="33"/>
        </w:rPr>
        <w:t xml:space="preserve"> </w:t>
      </w:r>
      <w:r w:rsidRPr="006453C1">
        <w:t>(Jornal Mural TRF hoje)</w:t>
      </w:r>
    </w:p>
    <w:p w:rsidR="00B21C46" w:rsidRDefault="00B21C46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</w:p>
    <w:p w:rsidR="00A16E60" w:rsidRPr="00BD6FAD" w:rsidRDefault="00A16E60" w:rsidP="000430D0">
      <w:pPr>
        <w:shd w:val="clear" w:color="auto" w:fill="DEEAF6" w:themeFill="accent1" w:themeFillTint="33"/>
        <w:rPr>
          <w:rFonts w:ascii="Arial" w:hAnsi="Arial" w:cs="Arial"/>
          <w:bCs/>
        </w:rPr>
      </w:pPr>
      <w:r w:rsidRPr="000430D0">
        <w:rPr>
          <w:rFonts w:ascii="Arial" w:hAnsi="Arial" w:cs="Arial"/>
          <w:b/>
          <w:bCs/>
          <w:shd w:val="clear" w:color="auto" w:fill="DEEAF6" w:themeFill="accent1" w:themeFillTint="33"/>
        </w:rPr>
        <w:t>31 de agosto 2004</w:t>
      </w:r>
      <w:r w:rsidRPr="000430D0">
        <w:rPr>
          <w:rFonts w:ascii="Arial Black" w:hAnsi="Arial Black" w:cs="Arial Black"/>
          <w:b/>
          <w:bCs/>
          <w:shd w:val="clear" w:color="auto" w:fill="DEEAF6" w:themeFill="accent1" w:themeFillTint="33"/>
        </w:rPr>
        <w:br/>
      </w:r>
      <w:r w:rsidRPr="000430D0">
        <w:rPr>
          <w:color w:val="000000"/>
          <w:shd w:val="clear" w:color="auto" w:fill="DEEAF6" w:themeFill="accent1" w:themeFillTint="33"/>
        </w:rPr>
        <w:t>Vara Federal de Caruaru ganha 5ª feira Juizado Especial Virtual</w:t>
      </w:r>
      <w:r w:rsidRPr="00BD6FAD">
        <w:rPr>
          <w:color w:val="000000"/>
        </w:rPr>
        <w:t>.</w:t>
      </w:r>
      <w:r w:rsidR="00653D92">
        <w:rPr>
          <w:color w:val="000000"/>
        </w:rPr>
        <w:t xml:space="preserve">  </w:t>
      </w:r>
      <w:r w:rsidR="00653D92" w:rsidRPr="006453C1">
        <w:t>(Jornal Mural TRF hoje)</w:t>
      </w:r>
    </w:p>
    <w:p w:rsidR="00A16E60" w:rsidRDefault="00A16E60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</w:p>
    <w:p w:rsidR="00A16E60" w:rsidRDefault="00A16E60" w:rsidP="000430D0">
      <w:pPr>
        <w:shd w:val="clear" w:color="auto" w:fill="DEEAF6" w:themeFill="accent1" w:themeFillTint="33"/>
      </w:pPr>
      <w:r w:rsidRPr="000430D0">
        <w:rPr>
          <w:rFonts w:ascii="Arial" w:hAnsi="Arial" w:cs="Arial"/>
          <w:b/>
          <w:bCs/>
          <w:shd w:val="clear" w:color="auto" w:fill="DEEAF6" w:themeFill="accent1" w:themeFillTint="33"/>
        </w:rPr>
        <w:t>17 de agosto 2004</w:t>
      </w:r>
      <w:r w:rsidRPr="000430D0">
        <w:rPr>
          <w:rFonts w:ascii="Arial Black" w:hAnsi="Arial Black" w:cs="Arial Black"/>
          <w:b/>
          <w:bCs/>
          <w:shd w:val="clear" w:color="auto" w:fill="DEEAF6" w:themeFill="accent1" w:themeFillTint="33"/>
        </w:rPr>
        <w:br/>
      </w:r>
      <w:r w:rsidRPr="000430D0">
        <w:rPr>
          <w:color w:val="000000"/>
          <w:shd w:val="clear" w:color="auto" w:fill="DEEAF6" w:themeFill="accent1" w:themeFillTint="33"/>
        </w:rPr>
        <w:t>Protocolo integrado funciona em Caruaru.</w:t>
      </w:r>
      <w:r w:rsidR="00653D92">
        <w:rPr>
          <w:color w:val="000000"/>
        </w:rPr>
        <w:t xml:space="preserve">  </w:t>
      </w:r>
      <w:r w:rsidR="00653D92" w:rsidRPr="006453C1">
        <w:t>(Jornal Mural TRF hoje)</w:t>
      </w:r>
    </w:p>
    <w:p w:rsidR="004755A1" w:rsidRDefault="004755A1" w:rsidP="000430D0">
      <w:pPr>
        <w:shd w:val="clear" w:color="auto" w:fill="DEEAF6" w:themeFill="accent1" w:themeFillTint="33"/>
        <w:rPr>
          <w:rFonts w:ascii="Arial" w:hAnsi="Arial" w:cs="Arial"/>
          <w:bCs/>
        </w:rPr>
      </w:pPr>
    </w:p>
    <w:p w:rsidR="004755A1" w:rsidRPr="004755A1" w:rsidRDefault="004755A1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4755A1">
        <w:rPr>
          <w:rFonts w:ascii="Arial" w:hAnsi="Arial" w:cs="Arial"/>
          <w:b/>
          <w:bCs/>
        </w:rPr>
        <w:t>24 de maio</w:t>
      </w:r>
    </w:p>
    <w:p w:rsidR="004755A1" w:rsidRPr="00BD6FAD" w:rsidRDefault="004755A1" w:rsidP="000430D0">
      <w:pPr>
        <w:shd w:val="clear" w:color="auto" w:fill="DEEAF6" w:themeFill="accent1" w:themeFillTint="33"/>
        <w:rPr>
          <w:rFonts w:ascii="Arial" w:hAnsi="Arial" w:cs="Arial"/>
          <w:bCs/>
        </w:rPr>
      </w:pPr>
      <w:r>
        <w:t xml:space="preserve">Instalada a Vara de Caruaru </w:t>
      </w:r>
      <w:r w:rsidRPr="006453C1">
        <w:t>(Jornal Mural TRF hoje)</w:t>
      </w:r>
    </w:p>
    <w:p w:rsidR="00A16E60" w:rsidRDefault="00A16E60" w:rsidP="000430D0">
      <w:pPr>
        <w:shd w:val="clear" w:color="auto" w:fill="DEEAF6" w:themeFill="accent1" w:themeFillTint="33"/>
        <w:rPr>
          <w:rFonts w:ascii="Arial" w:hAnsi="Arial" w:cs="Arial"/>
          <w:b/>
          <w:bCs/>
        </w:rPr>
      </w:pPr>
    </w:p>
    <w:sectPr w:rsidR="00A16E60" w:rsidSect="000430D0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20241"/>
    <w:rsid w:val="00020245"/>
    <w:rsid w:val="000430D0"/>
    <w:rsid w:val="000B2C9C"/>
    <w:rsid w:val="000E24C2"/>
    <w:rsid w:val="00121328"/>
    <w:rsid w:val="00166DA1"/>
    <w:rsid w:val="00251849"/>
    <w:rsid w:val="00294321"/>
    <w:rsid w:val="002B1D86"/>
    <w:rsid w:val="002C541B"/>
    <w:rsid w:val="00361962"/>
    <w:rsid w:val="00375EB9"/>
    <w:rsid w:val="00407B5A"/>
    <w:rsid w:val="00436ED9"/>
    <w:rsid w:val="0045008A"/>
    <w:rsid w:val="004755A1"/>
    <w:rsid w:val="004A32EB"/>
    <w:rsid w:val="0059084D"/>
    <w:rsid w:val="006517A8"/>
    <w:rsid w:val="00653D92"/>
    <w:rsid w:val="0067433D"/>
    <w:rsid w:val="006A53B1"/>
    <w:rsid w:val="006B4D24"/>
    <w:rsid w:val="00764BB8"/>
    <w:rsid w:val="0080410C"/>
    <w:rsid w:val="008A6110"/>
    <w:rsid w:val="008C73DD"/>
    <w:rsid w:val="008F33DD"/>
    <w:rsid w:val="009D491E"/>
    <w:rsid w:val="00A16E60"/>
    <w:rsid w:val="00A83180"/>
    <w:rsid w:val="00AB6309"/>
    <w:rsid w:val="00B21C46"/>
    <w:rsid w:val="00B23CE2"/>
    <w:rsid w:val="00B5567A"/>
    <w:rsid w:val="00B579AC"/>
    <w:rsid w:val="00B724C5"/>
    <w:rsid w:val="00BC3738"/>
    <w:rsid w:val="00C42716"/>
    <w:rsid w:val="00C73D5C"/>
    <w:rsid w:val="00D82C8F"/>
    <w:rsid w:val="00F967FB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1A92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25</cp:revision>
  <dcterms:created xsi:type="dcterms:W3CDTF">2017-06-13T18:41:00Z</dcterms:created>
  <dcterms:modified xsi:type="dcterms:W3CDTF">2020-09-08T14:08:00Z</dcterms:modified>
</cp:coreProperties>
</file>