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ED5328">
        <w:rPr>
          <w:rFonts w:ascii="Verdana" w:hAnsi="Verdana"/>
          <w:b/>
          <w:sz w:val="40"/>
          <w:szCs w:val="40"/>
        </w:rPr>
        <w:t>G</w:t>
      </w:r>
      <w:r w:rsidR="00932D84">
        <w:rPr>
          <w:rFonts w:ascii="Verdana" w:hAnsi="Verdana"/>
          <w:b/>
          <w:sz w:val="40"/>
          <w:szCs w:val="40"/>
        </w:rPr>
        <w:t>OIANA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EE272E" w:rsidRDefault="00932D84" w:rsidP="00764BB8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</w:t>
      </w:r>
      <w:r w:rsidR="00951F56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1F56" w:rsidRPr="00951F5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127EB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27EB" w:rsidRPr="00CC7BF3">
        <w:rPr>
          <w:rFonts w:ascii="Arial" w:hAnsi="Arial" w:cs="Arial"/>
          <w:color w:val="FF000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4C0DE5" w:rsidRPr="00E6339D" w:rsidRDefault="004C0DE5" w:rsidP="004C0DE5">
      <w:pPr>
        <w:shd w:val="clear" w:color="auto" w:fill="DEEAF6" w:themeFill="accent1" w:themeFillTint="33"/>
        <w:rPr>
          <w:b/>
          <w:bCs/>
        </w:rPr>
      </w:pPr>
      <w:r w:rsidRPr="00E6339D">
        <w:rPr>
          <w:b/>
          <w:bCs/>
        </w:rPr>
        <w:t>0</w:t>
      </w:r>
      <w:r>
        <w:rPr>
          <w:b/>
          <w:bCs/>
        </w:rPr>
        <w:t>1</w:t>
      </w:r>
      <w:r w:rsidRPr="00E6339D">
        <w:rPr>
          <w:b/>
          <w:bCs/>
        </w:rPr>
        <w:t xml:space="preserve"> de </w:t>
      </w:r>
      <w:r>
        <w:rPr>
          <w:b/>
          <w:bCs/>
        </w:rPr>
        <w:t>outu</w:t>
      </w:r>
      <w:r w:rsidRPr="00E6339D">
        <w:rPr>
          <w:b/>
          <w:bCs/>
        </w:rPr>
        <w:t>bro</w:t>
      </w:r>
    </w:p>
    <w:p w:rsidR="004C0DE5" w:rsidRPr="00E6339D" w:rsidRDefault="004C0DE5" w:rsidP="004C0DE5">
      <w:pPr>
        <w:shd w:val="clear" w:color="auto" w:fill="DEEAF6" w:themeFill="accent1" w:themeFillTint="33"/>
        <w:rPr>
          <w:b/>
          <w:bCs/>
        </w:rPr>
      </w:pPr>
      <w:r w:rsidRPr="00E6339D">
        <w:rPr>
          <w:bCs/>
        </w:rPr>
        <w:t xml:space="preserve"> </w:t>
      </w:r>
      <w:r>
        <w:rPr>
          <w:bCs/>
        </w:rPr>
        <w:t>Solenidade marca a entrega das obras na Subseção de Goiana</w:t>
      </w:r>
      <w:r w:rsidRPr="00E6339D">
        <w:rPr>
          <w:bCs/>
        </w:rPr>
        <w:t xml:space="preserve"> (Justiça Informa)</w:t>
      </w:r>
    </w:p>
    <w:p w:rsidR="00016576" w:rsidRDefault="00891D13" w:rsidP="00016576">
      <w:pPr>
        <w:spacing w:before="100" w:beforeAutospacing="1" w:after="100" w:afterAutospacing="1"/>
        <w:rPr>
          <w:shd w:val="clear" w:color="auto" w:fill="DEEAF6" w:themeFill="accent1" w:themeFillTint="33"/>
        </w:rPr>
      </w:pPr>
      <w:bookmarkStart w:id="0" w:name="_GoBack"/>
      <w:bookmarkEnd w:id="0"/>
      <w:r>
        <w:rPr>
          <w:rFonts w:ascii="Calibri" w:hAnsi="Calibri"/>
          <w:b/>
          <w:color w:val="000000"/>
          <w:shd w:val="clear" w:color="auto" w:fill="DEEAF6" w:themeFill="accent1" w:themeFillTint="33"/>
        </w:rPr>
        <w:t>01</w:t>
      </w:r>
      <w:r w:rsidR="00016576">
        <w:rPr>
          <w:rFonts w:ascii="Calibri" w:hAnsi="Calibri"/>
          <w:b/>
          <w:color w:val="000000"/>
          <w:shd w:val="clear" w:color="auto" w:fill="DEEAF6" w:themeFill="accent1" w:themeFillTint="33"/>
        </w:rPr>
        <w:t xml:space="preserve"> de </w:t>
      </w:r>
      <w:r>
        <w:rPr>
          <w:rFonts w:ascii="Calibri" w:hAnsi="Calibri"/>
          <w:b/>
          <w:color w:val="000000"/>
          <w:shd w:val="clear" w:color="auto" w:fill="DEEAF6" w:themeFill="accent1" w:themeFillTint="33"/>
        </w:rPr>
        <w:t>outu</w:t>
      </w:r>
      <w:r w:rsidR="00016576">
        <w:rPr>
          <w:rFonts w:ascii="Calibri" w:hAnsi="Calibri"/>
          <w:b/>
          <w:color w:val="000000"/>
          <w:shd w:val="clear" w:color="auto" w:fill="DEEAF6" w:themeFill="accent1" w:themeFillTint="33"/>
        </w:rPr>
        <w:t>bro</w:t>
      </w:r>
      <w:r w:rsidR="00016576" w:rsidRPr="000127EB"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="00016576" w:rsidRPr="00016576">
        <w:rPr>
          <w:rFonts w:ascii="Calibri" w:hAnsi="Calibri"/>
          <w:color w:val="000000"/>
          <w:shd w:val="clear" w:color="auto" w:fill="DEEAF6" w:themeFill="accent1" w:themeFillTint="33"/>
        </w:rPr>
        <w:t>Edifício secular da Subseção Judiciária de Goiana é requalificado</w:t>
      </w:r>
      <w:r w:rsidR="00016576" w:rsidRPr="000127EB">
        <w:rPr>
          <w:rFonts w:ascii="Calibri" w:hAnsi="Calibri"/>
          <w:color w:val="000000"/>
          <w:shd w:val="clear" w:color="auto" w:fill="DEEAF6" w:themeFill="accent1" w:themeFillTint="33"/>
        </w:rPr>
        <w:t xml:space="preserve">   </w:t>
      </w:r>
      <w:r w:rsidR="00016576">
        <w:rPr>
          <w:shd w:val="clear" w:color="auto" w:fill="DEEAF6" w:themeFill="accent1" w:themeFillTint="33"/>
        </w:rPr>
        <w:t>(</w:t>
      </w:r>
      <w:r w:rsidR="00016576" w:rsidRPr="00016576">
        <w:rPr>
          <w:shd w:val="clear" w:color="auto" w:fill="DEEAF6" w:themeFill="accent1" w:themeFillTint="33"/>
        </w:rPr>
        <w:t>Jornal Mural TRF hoje</w:t>
      </w:r>
      <w:r w:rsidR="00016576" w:rsidRPr="000127EB">
        <w:rPr>
          <w:shd w:val="clear" w:color="auto" w:fill="DEEAF6" w:themeFill="accent1" w:themeFillTint="33"/>
        </w:rPr>
        <w:t>)</w:t>
      </w:r>
    </w:p>
    <w:p w:rsidR="00016576" w:rsidRDefault="00016576" w:rsidP="00932D84">
      <w:pPr>
        <w:spacing w:before="100" w:beforeAutospacing="1" w:after="100" w:afterAutospacing="1"/>
        <w:rPr>
          <w:rFonts w:ascii="Calibri" w:hAnsi="Calibri"/>
          <w:b/>
          <w:color w:val="000000"/>
          <w:shd w:val="clear" w:color="auto" w:fill="DEEAF6" w:themeFill="accent1" w:themeFillTint="33"/>
        </w:rPr>
      </w:pPr>
    </w:p>
    <w:p w:rsidR="008C6270" w:rsidRDefault="00932D84" w:rsidP="00932D84">
      <w:pPr>
        <w:spacing w:before="100" w:beforeAutospacing="1" w:after="100" w:afterAutospacing="1"/>
        <w:rPr>
          <w:shd w:val="clear" w:color="auto" w:fill="DEEAF6" w:themeFill="accent1" w:themeFillTint="33"/>
        </w:rPr>
      </w:pPr>
      <w:r>
        <w:rPr>
          <w:rFonts w:ascii="Calibri" w:hAnsi="Calibri"/>
          <w:b/>
          <w:color w:val="000000"/>
          <w:shd w:val="clear" w:color="auto" w:fill="DEEAF6" w:themeFill="accent1" w:themeFillTint="33"/>
        </w:rPr>
        <w:t>26 de janei</w:t>
      </w:r>
      <w:r w:rsidR="00EE272E" w:rsidRPr="000127EB">
        <w:rPr>
          <w:rFonts w:ascii="Calibri" w:hAnsi="Calibri"/>
          <w:b/>
          <w:color w:val="000000"/>
          <w:shd w:val="clear" w:color="auto" w:fill="DEEAF6" w:themeFill="accent1" w:themeFillTint="33"/>
        </w:rPr>
        <w:t>ro</w:t>
      </w:r>
      <w:r w:rsidR="00EE272E" w:rsidRPr="000127EB"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Pr="00932D84">
        <w:rPr>
          <w:rFonts w:ascii="Calibri" w:hAnsi="Calibri"/>
          <w:color w:val="000000"/>
          <w:shd w:val="clear" w:color="auto" w:fill="DEEAF6" w:themeFill="accent1" w:themeFillTint="33"/>
        </w:rPr>
        <w:t>Subseção de Goiana inicia</w:t>
      </w:r>
      <w:r>
        <w:rPr>
          <w:rFonts w:ascii="Calibri" w:hAnsi="Calibri"/>
          <w:color w:val="000000"/>
          <w:shd w:val="clear" w:color="auto" w:fill="DEEAF6" w:themeFill="accent1" w:themeFillTint="33"/>
        </w:rPr>
        <w:t xml:space="preserve"> </w:t>
      </w:r>
      <w:r w:rsidRPr="00932D84">
        <w:rPr>
          <w:rFonts w:ascii="Calibri" w:hAnsi="Calibri"/>
          <w:color w:val="000000"/>
          <w:shd w:val="clear" w:color="auto" w:fill="DEEAF6" w:themeFill="accent1" w:themeFillTint="33"/>
        </w:rPr>
        <w:t>obras no edifício-sede</w:t>
      </w:r>
      <w:r w:rsidR="00BA4F7F" w:rsidRPr="000127EB">
        <w:rPr>
          <w:rFonts w:ascii="Calibri" w:hAnsi="Calibri"/>
          <w:color w:val="000000"/>
          <w:shd w:val="clear" w:color="auto" w:fill="DEEAF6" w:themeFill="accent1" w:themeFillTint="33"/>
        </w:rPr>
        <w:t xml:space="preserve">   </w:t>
      </w:r>
      <w:r w:rsidR="00455083">
        <w:rPr>
          <w:shd w:val="clear" w:color="auto" w:fill="DEEAF6" w:themeFill="accent1" w:themeFillTint="33"/>
        </w:rPr>
        <w:t>(</w:t>
      </w:r>
      <w:r>
        <w:rPr>
          <w:shd w:val="clear" w:color="auto" w:fill="DEEAF6" w:themeFill="accent1" w:themeFillTint="33"/>
        </w:rPr>
        <w:t>Justiça Informa</w:t>
      </w:r>
      <w:r w:rsidR="00BA4F7F" w:rsidRPr="000127EB">
        <w:rPr>
          <w:shd w:val="clear" w:color="auto" w:fill="DEEAF6" w:themeFill="accent1" w:themeFillTint="33"/>
        </w:rPr>
        <w:t>)</w:t>
      </w:r>
    </w:p>
    <w:p w:rsidR="008C6270" w:rsidRDefault="008C6270" w:rsidP="00932D84">
      <w:pPr>
        <w:spacing w:before="100" w:beforeAutospacing="1" w:after="100" w:afterAutospacing="1"/>
        <w:rPr>
          <w:shd w:val="clear" w:color="auto" w:fill="DEEAF6" w:themeFill="accent1" w:themeFillTint="33"/>
        </w:rPr>
      </w:pPr>
    </w:p>
    <w:p w:rsidR="008C6270" w:rsidRDefault="008C6270" w:rsidP="008C6270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2010 </w:t>
      </w:r>
      <w:r w:rsidRPr="00951F5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7BF3">
        <w:rPr>
          <w:rFonts w:ascii="Arial" w:hAnsi="Arial" w:cs="Arial"/>
          <w:color w:val="FF000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B5567A" w:rsidRPr="00B5567A" w:rsidRDefault="008C6270" w:rsidP="00932D84">
      <w:pPr>
        <w:spacing w:before="100" w:beforeAutospacing="1" w:after="100" w:afterAutospacing="1"/>
        <w:rPr>
          <w:rFonts w:ascii="Calibri" w:hAnsi="Calibri"/>
          <w:color w:val="000000"/>
          <w:sz w:val="48"/>
          <w:szCs w:val="48"/>
        </w:rPr>
      </w:pPr>
      <w:r w:rsidRPr="008C6270">
        <w:rPr>
          <w:rFonts w:ascii="Calibri" w:hAnsi="Calibri"/>
          <w:b/>
          <w:color w:val="000000"/>
          <w:shd w:val="clear" w:color="auto" w:fill="DEEAF6" w:themeFill="accent1" w:themeFillTint="33"/>
        </w:rPr>
        <w:t>16 de novembro</w:t>
      </w:r>
      <w:r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Pr="008C6270">
        <w:rPr>
          <w:rFonts w:ascii="Calibri" w:hAnsi="Calibri"/>
          <w:color w:val="000000"/>
          <w:shd w:val="clear" w:color="auto" w:fill="DEEAF6" w:themeFill="accent1" w:themeFillTint="33"/>
        </w:rPr>
        <w:t>Goiana (PE) inaugura nova sede da Justiça Federal</w:t>
      </w:r>
      <w:r w:rsidR="00EE272E" w:rsidRPr="008C6270">
        <w:rPr>
          <w:rFonts w:ascii="Calibri" w:hAnsi="Calibri"/>
          <w:color w:val="000000"/>
          <w:shd w:val="clear" w:color="auto" w:fill="DEEAF6" w:themeFill="accent1" w:themeFillTint="33"/>
        </w:rPr>
        <w:br/>
      </w:r>
    </w:p>
    <w:p w:rsidR="00B5567A" w:rsidRDefault="00B5567A" w:rsidP="00B23CE2"/>
    <w:p w:rsidR="001B4C8C" w:rsidRDefault="001B4C8C" w:rsidP="00B23CE2"/>
    <w:p w:rsidR="001B4C8C" w:rsidRDefault="001B4C8C" w:rsidP="00B23CE2"/>
    <w:sectPr w:rsidR="001B4C8C" w:rsidSect="0001657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127EB"/>
    <w:rsid w:val="00016576"/>
    <w:rsid w:val="00020241"/>
    <w:rsid w:val="00020245"/>
    <w:rsid w:val="0008583C"/>
    <w:rsid w:val="000B2C9C"/>
    <w:rsid w:val="0018237A"/>
    <w:rsid w:val="001B4C8C"/>
    <w:rsid w:val="00251849"/>
    <w:rsid w:val="002B1D86"/>
    <w:rsid w:val="002C541B"/>
    <w:rsid w:val="00361962"/>
    <w:rsid w:val="00375EB9"/>
    <w:rsid w:val="00455083"/>
    <w:rsid w:val="004C0DE5"/>
    <w:rsid w:val="0059084D"/>
    <w:rsid w:val="0067433D"/>
    <w:rsid w:val="006B4D24"/>
    <w:rsid w:val="00764BB8"/>
    <w:rsid w:val="00891D13"/>
    <w:rsid w:val="008A6110"/>
    <w:rsid w:val="008C6270"/>
    <w:rsid w:val="008C73DD"/>
    <w:rsid w:val="00932D84"/>
    <w:rsid w:val="00951F56"/>
    <w:rsid w:val="00A83180"/>
    <w:rsid w:val="00A95DEA"/>
    <w:rsid w:val="00B043DF"/>
    <w:rsid w:val="00B12D24"/>
    <w:rsid w:val="00B23CE2"/>
    <w:rsid w:val="00B5567A"/>
    <w:rsid w:val="00BA4F7F"/>
    <w:rsid w:val="00BC3738"/>
    <w:rsid w:val="00C42716"/>
    <w:rsid w:val="00C73D5C"/>
    <w:rsid w:val="00CC7BF3"/>
    <w:rsid w:val="00D82C8F"/>
    <w:rsid w:val="00ED5328"/>
    <w:rsid w:val="00EE272E"/>
    <w:rsid w:val="00F72CA5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8A7C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2018-02-06T18:14:00Z</dcterms:created>
  <dcterms:modified xsi:type="dcterms:W3CDTF">2018-11-20T14:34:00Z</dcterms:modified>
</cp:coreProperties>
</file>