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14" w:rsidRPr="00DE7314" w:rsidRDefault="00DE7314" w:rsidP="00DE7314">
      <w:pPr>
        <w:spacing w:after="0"/>
        <w:rPr>
          <w:b/>
          <w:sz w:val="28"/>
          <w:szCs w:val="28"/>
        </w:rPr>
      </w:pPr>
      <w:r w:rsidRPr="00DE7314">
        <w:rPr>
          <w:b/>
          <w:sz w:val="28"/>
          <w:szCs w:val="28"/>
        </w:rPr>
        <w:t>Seção Judiciária de Pernambuco (Recife)</w:t>
      </w:r>
    </w:p>
    <w:p w:rsidR="00DE7314" w:rsidRDefault="00DE7314" w:rsidP="00DE7314">
      <w:pPr>
        <w:spacing w:after="0"/>
      </w:pPr>
      <w:r w:rsidRPr="00DE7314">
        <w:rPr>
          <w:u w:val="single"/>
        </w:rPr>
        <w:t>Denominação</w:t>
      </w:r>
      <w:r>
        <w:t xml:space="preserve">: </w:t>
      </w:r>
      <w:r w:rsidRPr="00DE7314">
        <w:t>Fórum Ministro Artur Marinho</w:t>
      </w:r>
    </w:p>
    <w:p w:rsidR="00DE7314" w:rsidRDefault="00DE7314" w:rsidP="00DE7314">
      <w:pPr>
        <w:spacing w:after="0"/>
      </w:pPr>
      <w:r>
        <w:t>“</w:t>
      </w:r>
      <w:r>
        <w:t>Denominação proposta pelo Juiz Presidente Lázaro Guimarães do Tribunal Regional Federal 5ª Região (Ata da 26ª sessão ordinária, em 13 de setembro de 1995).</w:t>
      </w:r>
    </w:p>
    <w:p w:rsidR="00DE7314" w:rsidRDefault="00DE7314" w:rsidP="00DE7314">
      <w:pPr>
        <w:spacing w:after="0"/>
      </w:pPr>
      <w:r>
        <w:t>O Ministro Artur Marinho foi o primeiro ministro do Tribunal Federal de Recursos do Nordeste</w:t>
      </w:r>
      <w:r>
        <w:t>”</w:t>
      </w:r>
      <w:r>
        <w:t>.</w:t>
      </w:r>
    </w:p>
    <w:p w:rsidR="00DE7314" w:rsidRDefault="00DE7314" w:rsidP="00DE7314">
      <w:pPr>
        <w:spacing w:after="0"/>
      </w:pPr>
    </w:p>
    <w:p w:rsidR="00DE7314" w:rsidRDefault="00DE7314" w:rsidP="00DE7314">
      <w:pPr>
        <w:spacing w:after="0"/>
      </w:pPr>
    </w:p>
    <w:p w:rsidR="00DE7314" w:rsidRPr="00DE7314" w:rsidRDefault="00DE7314" w:rsidP="00DE7314">
      <w:pPr>
        <w:spacing w:after="0"/>
        <w:rPr>
          <w:b/>
          <w:sz w:val="28"/>
          <w:szCs w:val="28"/>
        </w:rPr>
      </w:pPr>
      <w:r w:rsidRPr="00DE7314">
        <w:rPr>
          <w:b/>
          <w:sz w:val="28"/>
          <w:szCs w:val="28"/>
        </w:rPr>
        <w:t>Subseção Judiciária de Caruaru</w:t>
      </w:r>
    </w:p>
    <w:p w:rsidR="00DE7314" w:rsidRDefault="00DE7314" w:rsidP="00DE7314">
      <w:pPr>
        <w:spacing w:after="0"/>
      </w:pPr>
      <w:r w:rsidRPr="00DE7314">
        <w:rPr>
          <w:u w:val="single"/>
        </w:rPr>
        <w:t>Denominação</w:t>
      </w:r>
      <w:r>
        <w:t>:</w:t>
      </w:r>
      <w:r>
        <w:t xml:space="preserve"> Fórum Professor Lourival Vila Nova</w:t>
      </w:r>
    </w:p>
    <w:p w:rsidR="00DE7314" w:rsidRDefault="00DE7314" w:rsidP="00DE7314">
      <w:pPr>
        <w:spacing w:after="0"/>
      </w:pPr>
      <w:r>
        <w:tab/>
        <w:t xml:space="preserve">             </w:t>
      </w:r>
      <w:r>
        <w:t>Ato nº 179 do TRF-5ª Região, 23/04/2004</w:t>
      </w:r>
    </w:p>
    <w:p w:rsidR="00DE7314" w:rsidRDefault="00DE7314" w:rsidP="00DE7314">
      <w:pPr>
        <w:spacing w:after="0"/>
      </w:pPr>
      <w:r>
        <w:t xml:space="preserve">                          </w:t>
      </w:r>
      <w:r>
        <w:t xml:space="preserve">  P</w:t>
      </w:r>
      <w:r>
        <w:t>ubl. DJU (II) 30/04/2004</w:t>
      </w:r>
    </w:p>
    <w:p w:rsidR="00DE7314" w:rsidRDefault="00DE7314" w:rsidP="00DE7314">
      <w:pPr>
        <w:spacing w:after="0"/>
      </w:pPr>
    </w:p>
    <w:p w:rsidR="00DE7314" w:rsidRDefault="00DE7314" w:rsidP="00DE7314">
      <w:pPr>
        <w:spacing w:after="0"/>
      </w:pPr>
    </w:p>
    <w:p w:rsidR="00DE7314" w:rsidRPr="00DE7314" w:rsidRDefault="00DE7314" w:rsidP="00DE7314">
      <w:pPr>
        <w:spacing w:after="0"/>
        <w:rPr>
          <w:b/>
          <w:sz w:val="28"/>
          <w:szCs w:val="28"/>
        </w:rPr>
      </w:pPr>
      <w:r w:rsidRPr="00DE7314">
        <w:rPr>
          <w:b/>
          <w:sz w:val="28"/>
          <w:szCs w:val="28"/>
        </w:rPr>
        <w:t>Subseção Judiciária de Garanhuns</w:t>
      </w:r>
    </w:p>
    <w:p w:rsidR="00DE7314" w:rsidRDefault="00DE7314" w:rsidP="00DE7314">
      <w:pPr>
        <w:spacing w:after="0"/>
      </w:pPr>
      <w:r w:rsidRPr="00DE7314">
        <w:rPr>
          <w:u w:val="single"/>
        </w:rPr>
        <w:t>Denominação</w:t>
      </w:r>
      <w:r>
        <w:t>:</w:t>
      </w:r>
      <w:r>
        <w:t xml:space="preserve"> Fórum Ministro Evandro Gueiros Leite</w:t>
      </w:r>
    </w:p>
    <w:p w:rsidR="00DE7314" w:rsidRDefault="00DE7314" w:rsidP="00DE7314">
      <w:pPr>
        <w:spacing w:after="0"/>
      </w:pPr>
      <w:r>
        <w:tab/>
        <w:t xml:space="preserve">             </w:t>
      </w:r>
      <w:r>
        <w:t>Ato TRF-5ª Região nº 994, de 09/11/2005</w:t>
      </w:r>
    </w:p>
    <w:p w:rsidR="00DE7314" w:rsidRDefault="00DE7314" w:rsidP="00DE7314">
      <w:pPr>
        <w:spacing w:after="0"/>
      </w:pPr>
      <w:r>
        <w:t xml:space="preserve">                        </w:t>
      </w:r>
      <w:r>
        <w:t xml:space="preserve">    </w:t>
      </w:r>
      <w:r>
        <w:t>Publ. DJU (II) 14/11/2005</w:t>
      </w:r>
    </w:p>
    <w:p w:rsidR="00DE7314" w:rsidRDefault="00DE7314" w:rsidP="00DE7314">
      <w:pPr>
        <w:spacing w:after="0"/>
      </w:pPr>
    </w:p>
    <w:p w:rsidR="00DE7314" w:rsidRDefault="00DE7314" w:rsidP="00DE7314">
      <w:pPr>
        <w:spacing w:after="0"/>
      </w:pPr>
    </w:p>
    <w:p w:rsidR="00DE7314" w:rsidRPr="00DE7314" w:rsidRDefault="00DE7314" w:rsidP="00DE7314">
      <w:pPr>
        <w:spacing w:after="0"/>
        <w:rPr>
          <w:b/>
          <w:sz w:val="28"/>
          <w:szCs w:val="28"/>
        </w:rPr>
      </w:pPr>
      <w:r w:rsidRPr="00DE7314">
        <w:rPr>
          <w:b/>
          <w:sz w:val="28"/>
          <w:szCs w:val="28"/>
        </w:rPr>
        <w:t>Subseção Judiciária de Petrolina</w:t>
      </w:r>
    </w:p>
    <w:p w:rsidR="00DE7314" w:rsidRDefault="00DE7314" w:rsidP="00DE7314">
      <w:pPr>
        <w:spacing w:after="0"/>
      </w:pPr>
      <w:r w:rsidRPr="00DE7314">
        <w:rPr>
          <w:u w:val="single"/>
        </w:rPr>
        <w:t>Denominação</w:t>
      </w:r>
      <w:r>
        <w:t>:</w:t>
      </w:r>
      <w:r>
        <w:t xml:space="preserve"> Fórum Juiz Adaucto José de Melo</w:t>
      </w:r>
    </w:p>
    <w:p w:rsidR="00DC3E76" w:rsidRDefault="00DC3E76" w:rsidP="00DE7314">
      <w:pPr>
        <w:spacing w:after="0"/>
      </w:pPr>
    </w:p>
    <w:p w:rsidR="00DC3E76" w:rsidRDefault="00DC3E76" w:rsidP="00DE7314">
      <w:pPr>
        <w:spacing w:after="0"/>
      </w:pPr>
    </w:p>
    <w:p w:rsidR="00DC3E76" w:rsidRPr="00DC3E76" w:rsidRDefault="00DC3E76" w:rsidP="00DE7314">
      <w:pPr>
        <w:spacing w:after="0"/>
        <w:rPr>
          <w:b/>
          <w:sz w:val="28"/>
          <w:szCs w:val="28"/>
        </w:rPr>
      </w:pPr>
      <w:r w:rsidRPr="00DC3E76">
        <w:rPr>
          <w:b/>
          <w:sz w:val="28"/>
          <w:szCs w:val="28"/>
        </w:rPr>
        <w:t>Subseção Judiciária de Salgueiro</w:t>
      </w:r>
    </w:p>
    <w:p w:rsidR="00DC3E76" w:rsidRDefault="00DC3E76" w:rsidP="00DC3E76">
      <w:pPr>
        <w:spacing w:after="0"/>
      </w:pPr>
      <w:r w:rsidRPr="00DE7314">
        <w:rPr>
          <w:u w:val="single"/>
        </w:rPr>
        <w:t>Denominação</w:t>
      </w:r>
      <w:r>
        <w:t>:</w:t>
      </w:r>
      <w:r>
        <w:t xml:space="preserve"> Fórum Juiz Federal Orlando Cavalcanti Neves</w:t>
      </w:r>
    </w:p>
    <w:p w:rsidR="00DC3E76" w:rsidRDefault="00DC3E76" w:rsidP="00DC3E76">
      <w:pPr>
        <w:spacing w:after="0"/>
      </w:pPr>
      <w:r>
        <w:tab/>
        <w:t xml:space="preserve">             </w:t>
      </w:r>
      <w:r>
        <w:t>Ato nº 659 do TRF-5ª Região, 03/08/2005</w:t>
      </w:r>
    </w:p>
    <w:p w:rsidR="00DC3E76" w:rsidRDefault="00DC3E76" w:rsidP="00DC3E76">
      <w:pPr>
        <w:spacing w:after="0"/>
      </w:pPr>
      <w:r>
        <w:t xml:space="preserve">                          </w:t>
      </w:r>
      <w:r>
        <w:t xml:space="preserve"> </w:t>
      </w:r>
      <w:r>
        <w:t>Publ. DJU (II) 09/08/2005</w:t>
      </w:r>
    </w:p>
    <w:p w:rsidR="00DC3E76" w:rsidRDefault="00DC3E76" w:rsidP="00DC3E76">
      <w:pPr>
        <w:spacing w:after="0"/>
      </w:pPr>
    </w:p>
    <w:p w:rsidR="00DC3E76" w:rsidRDefault="00DC3E76" w:rsidP="00DC3E76">
      <w:pPr>
        <w:spacing w:after="0"/>
      </w:pPr>
    </w:p>
    <w:p w:rsidR="00DC3E76" w:rsidRPr="00DC3E76" w:rsidRDefault="00DC3E76" w:rsidP="00DC3E76">
      <w:pPr>
        <w:spacing w:after="0"/>
        <w:rPr>
          <w:b/>
          <w:sz w:val="28"/>
          <w:szCs w:val="28"/>
        </w:rPr>
      </w:pPr>
      <w:r w:rsidRPr="00DC3E76">
        <w:rPr>
          <w:b/>
          <w:sz w:val="28"/>
          <w:szCs w:val="28"/>
        </w:rPr>
        <w:t>Subseção Judiciária de Serra Talhada</w:t>
      </w:r>
    </w:p>
    <w:p w:rsidR="00DC3E76" w:rsidRDefault="00DC3E76" w:rsidP="00DC3E76">
      <w:pPr>
        <w:spacing w:after="0"/>
      </w:pPr>
      <w:r w:rsidRPr="00DE7314">
        <w:rPr>
          <w:u w:val="single"/>
        </w:rPr>
        <w:t>Denominação</w:t>
      </w:r>
      <w:r>
        <w:t>:</w:t>
      </w:r>
      <w:r>
        <w:t xml:space="preserve"> Fórum Juiz Federal Artur Barbosa Maciel</w:t>
      </w:r>
    </w:p>
    <w:p w:rsidR="00DC3E76" w:rsidRDefault="00DC3E76" w:rsidP="00DC3E76">
      <w:pPr>
        <w:spacing w:after="0"/>
      </w:pPr>
      <w:r>
        <w:tab/>
        <w:t xml:space="preserve">             </w:t>
      </w:r>
      <w:r>
        <w:t>Ato nº 57 do TRF-5ª Região, 26/01/2005</w:t>
      </w:r>
    </w:p>
    <w:p w:rsidR="00DC3E76" w:rsidRDefault="00DC3E76" w:rsidP="00DC3E76">
      <w:pPr>
        <w:spacing w:after="0"/>
      </w:pPr>
      <w:r>
        <w:t xml:space="preserve">                          </w:t>
      </w:r>
      <w:r>
        <w:t xml:space="preserve"> </w:t>
      </w:r>
      <w:r>
        <w:t>Pub. DJU (II) 04/02/2005</w:t>
      </w:r>
    </w:p>
    <w:p w:rsidR="00DE7314" w:rsidRDefault="00DE7314" w:rsidP="00DE7314">
      <w:pPr>
        <w:spacing w:after="0"/>
      </w:pPr>
    </w:p>
    <w:p w:rsidR="00DE7314" w:rsidRDefault="00DE7314" w:rsidP="00DE7314">
      <w:pPr>
        <w:spacing w:after="0"/>
      </w:pPr>
    </w:p>
    <w:p w:rsidR="00DE7314" w:rsidRDefault="00DE7314" w:rsidP="00DE7314">
      <w:pPr>
        <w:spacing w:after="0"/>
      </w:pPr>
    </w:p>
    <w:p w:rsidR="00DE7314" w:rsidRDefault="00DE7314" w:rsidP="00DE7314">
      <w:pPr>
        <w:spacing w:after="0"/>
        <w:rPr>
          <w:b/>
          <w:sz w:val="28"/>
          <w:szCs w:val="28"/>
        </w:rPr>
      </w:pPr>
      <w:r w:rsidRPr="00DE7314">
        <w:rPr>
          <w:b/>
          <w:sz w:val="28"/>
          <w:szCs w:val="28"/>
        </w:rPr>
        <w:t>Subseções que não têm denominação</w:t>
      </w:r>
    </w:p>
    <w:p w:rsidR="00DE7314" w:rsidRDefault="00DE7314" w:rsidP="00DE7314">
      <w:pPr>
        <w:spacing w:after="0"/>
      </w:pPr>
      <w:r w:rsidRPr="00DE7314">
        <w:t>Subseção Judiciária de Arcoverde</w:t>
      </w:r>
    </w:p>
    <w:p w:rsidR="00DE7314" w:rsidRDefault="00DE7314" w:rsidP="00DE7314">
      <w:pPr>
        <w:spacing w:after="0"/>
      </w:pPr>
      <w:r w:rsidRPr="00DE7314">
        <w:t>Subseção Judiciária do Cabo de Santo Agostinho</w:t>
      </w:r>
    </w:p>
    <w:p w:rsidR="00DE7314" w:rsidRDefault="00DE7314" w:rsidP="00DE7314">
      <w:pPr>
        <w:spacing w:after="0"/>
      </w:pPr>
      <w:r w:rsidRPr="00DE7314">
        <w:t>Subseção Judiciária de Goiana</w:t>
      </w:r>
    </w:p>
    <w:p w:rsidR="00DE7314" w:rsidRDefault="00DE7314" w:rsidP="00DE7314">
      <w:pPr>
        <w:spacing w:after="0"/>
      </w:pPr>
      <w:r w:rsidRPr="00DE7314">
        <w:t>Subseção Judiciária do Jaboatão dos Guararapes</w:t>
      </w:r>
    </w:p>
    <w:p w:rsidR="00DE7314" w:rsidRDefault="00DE7314" w:rsidP="00DE7314">
      <w:pPr>
        <w:spacing w:after="0"/>
      </w:pPr>
      <w:r w:rsidRPr="00DE7314">
        <w:t>Subseção Judiciária de Ouricuri</w:t>
      </w:r>
    </w:p>
    <w:p w:rsidR="00DE7314" w:rsidRDefault="00DE7314" w:rsidP="00DE7314">
      <w:pPr>
        <w:spacing w:after="0"/>
      </w:pPr>
      <w:r w:rsidRPr="00DE7314">
        <w:t>Subseção Judiciária dos Palmares</w:t>
      </w:r>
    </w:p>
    <w:p w:rsidR="00DE7314" w:rsidRDefault="00DE7314" w:rsidP="00DE7314">
      <w:pPr>
        <w:spacing w:after="0"/>
      </w:pPr>
    </w:p>
    <w:p w:rsidR="00DE7314" w:rsidRDefault="00DE7314" w:rsidP="00DE7314">
      <w:pPr>
        <w:spacing w:after="0"/>
      </w:pPr>
      <w:bookmarkStart w:id="0" w:name="_GoBack"/>
      <w:bookmarkEnd w:id="0"/>
    </w:p>
    <w:p w:rsidR="00DE7314" w:rsidRPr="00DE7314" w:rsidRDefault="00DE7314" w:rsidP="00DE7314">
      <w:pPr>
        <w:spacing w:after="0"/>
        <w:rPr>
          <w:b/>
          <w:sz w:val="28"/>
          <w:szCs w:val="28"/>
        </w:rPr>
      </w:pPr>
    </w:p>
    <w:sectPr w:rsidR="00DE7314" w:rsidRPr="00DE7314" w:rsidSect="00DE7314">
      <w:pgSz w:w="11906" w:h="16838"/>
      <w:pgMar w:top="127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14"/>
    <w:rsid w:val="00251849"/>
    <w:rsid w:val="00375EB9"/>
    <w:rsid w:val="00DC3E76"/>
    <w:rsid w:val="00D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0690"/>
  <w15:chartTrackingRefBased/>
  <w15:docId w15:val="{B57EB490-B3BF-46D9-8C1C-199EE7F5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dcterms:created xsi:type="dcterms:W3CDTF">2017-05-02T18:40:00Z</dcterms:created>
  <dcterms:modified xsi:type="dcterms:W3CDTF">2017-05-02T18:56:00Z</dcterms:modified>
</cp:coreProperties>
</file>