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A4" w:rsidRDefault="002768A4" w:rsidP="002768A4">
      <w:pPr>
        <w:shd w:val="clear" w:color="auto" w:fill="FFFFFF"/>
        <w:spacing w:line="360" w:lineRule="atLeast"/>
        <w:jc w:val="both"/>
        <w:rPr>
          <w:rFonts w:ascii="Verdana" w:hAnsi="Verdana"/>
          <w:b/>
          <w:color w:val="000000" w:themeColor="text1"/>
          <w:lang w:val="pt-BR"/>
        </w:rPr>
      </w:pPr>
      <w:r>
        <w:rPr>
          <w:rFonts w:ascii="Verdana" w:hAnsi="Verdana"/>
          <w:b/>
          <w:color w:val="000000" w:themeColor="text1"/>
          <w:lang w:val="pt-BR"/>
        </w:rPr>
        <w:t>Histórico</w:t>
      </w:r>
      <w:r w:rsidRPr="002768A4">
        <w:rPr>
          <w:rFonts w:ascii="Verdana" w:hAnsi="Verdana"/>
          <w:b/>
          <w:color w:val="000000" w:themeColor="text1"/>
          <w:lang w:val="pt-BR"/>
        </w:rPr>
        <w:t xml:space="preserve"> </w:t>
      </w:r>
    </w:p>
    <w:p w:rsidR="002768A4" w:rsidRDefault="002768A4" w:rsidP="002768A4">
      <w:pPr>
        <w:shd w:val="clear" w:color="auto" w:fill="FFFFFF"/>
        <w:spacing w:line="360" w:lineRule="atLeast"/>
        <w:jc w:val="both"/>
        <w:rPr>
          <w:rFonts w:ascii="Verdana" w:eastAsia="Times New Roman" w:hAnsi="Verdana"/>
          <w:color w:val="333333"/>
          <w:lang w:val="pt-BR" w:eastAsia="pt-BR" w:bidi="ar-SA"/>
        </w:rPr>
      </w:pPr>
      <w:r w:rsidRPr="000A534D">
        <w:rPr>
          <w:rFonts w:ascii="Verdana" w:hAnsi="Verdana"/>
          <w:lang w:val="pt-PT"/>
        </w:rPr>
        <w:t>O município de Arcoverde é considerado a porta de entrada do Sertão Pernambucano. Com localização estratégica e clima ameno</w:t>
      </w:r>
      <w:r>
        <w:rPr>
          <w:rFonts w:ascii="Verdana" w:hAnsi="Verdana"/>
          <w:lang w:val="pt-PT"/>
        </w:rPr>
        <w:t xml:space="preserve"> 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t>nas proxim</w:t>
      </w:r>
      <w:r>
        <w:rPr>
          <w:rFonts w:ascii="Verdana" w:eastAsia="Times New Roman" w:hAnsi="Verdana"/>
          <w:color w:val="333333"/>
          <w:lang w:val="pt-BR" w:eastAsia="pt-BR" w:bidi="ar-SA"/>
        </w:rPr>
        <w:t xml:space="preserve">idades da serra da Aldeia 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t>Velha</w:t>
      </w:r>
      <w:r>
        <w:rPr>
          <w:rFonts w:ascii="Verdana" w:eastAsia="Times New Roman" w:hAnsi="Verdana"/>
          <w:color w:val="333333"/>
          <w:lang w:val="pt-BR" w:eastAsia="pt-BR" w:bidi="ar-SA"/>
        </w:rPr>
        <w:t>, t</w:t>
      </w:r>
      <w:r>
        <w:rPr>
          <w:rFonts w:ascii="Verdana" w:hAnsi="Verdana"/>
          <w:lang w:val="pt-PT"/>
        </w:rPr>
        <w:t>eve origem na a</w:t>
      </w:r>
      <w:r w:rsidRPr="000A534D">
        <w:rPr>
          <w:rFonts w:ascii="Verdana" w:hAnsi="Verdana"/>
          <w:lang w:val="pt-PT"/>
        </w:rPr>
        <w:t>ntiga povoação e sede do distrito de Olho D’água, Tornou-se município autônomo, pela Lei Estadual nº 1928, em 11 de setembro de 1928, com terras desmembradas de Pesqueira e Buíque</w:t>
      </w:r>
      <w:r>
        <w:rPr>
          <w:rFonts w:ascii="Verdana" w:hAnsi="Verdana"/>
          <w:lang w:val="pt-PT"/>
        </w:rPr>
        <w:t>.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t xml:space="preserve"> 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br/>
        <w:t>Em 1909 tomou o nome de Rio Branco.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br/>
        <w:t>Em 1928, Rio Branco elevou-se à categoria de Município. Teve o nome mudado para Arcoverde, em 1943, homenagem a D. Joaquim de Albuquerque Cavalcanti Arcoverde, nascido no lugar e o primeiro Cardeal da América Latina.</w:t>
      </w:r>
    </w:p>
    <w:p w:rsidR="002768A4" w:rsidRDefault="002768A4" w:rsidP="002768A4">
      <w:pPr>
        <w:shd w:val="clear" w:color="auto" w:fill="FFFFFF"/>
        <w:spacing w:line="360" w:lineRule="atLeast"/>
        <w:jc w:val="both"/>
        <w:rPr>
          <w:rFonts w:ascii="Verdana" w:eastAsia="Times New Roman" w:hAnsi="Verdana"/>
          <w:color w:val="333333"/>
          <w:lang w:val="pt-BR" w:eastAsia="pt-BR" w:bidi="ar-SA"/>
        </w:rPr>
      </w:pPr>
      <w:r>
        <w:rPr>
          <w:rFonts w:ascii="Verdana" w:eastAsia="Times New Roman" w:hAnsi="Verdana"/>
          <w:color w:val="333333"/>
          <w:lang w:val="pt-BR" w:eastAsia="pt-BR" w:bidi="ar-SA"/>
        </w:rPr>
        <w:t xml:space="preserve">Em </w:t>
      </w:r>
      <w:r w:rsidRPr="000A534D">
        <w:rPr>
          <w:rFonts w:ascii="Verdana" w:eastAsia="Times New Roman" w:hAnsi="Verdana"/>
          <w:color w:val="333333"/>
          <w:lang w:val="pt-BR" w:eastAsia="pt-BR" w:bidi="ar-SA"/>
        </w:rPr>
        <w:t>março de 2011</w:t>
      </w:r>
      <w:r>
        <w:rPr>
          <w:rFonts w:ascii="Verdana" w:eastAsia="Times New Roman" w:hAnsi="Verdana"/>
          <w:color w:val="333333"/>
          <w:lang w:val="pt-BR" w:eastAsia="pt-BR" w:bidi="ar-SA"/>
        </w:rPr>
        <w:t xml:space="preserve"> foi instalada sede da subseção judiciária federal de Arcoverde</w:t>
      </w:r>
    </w:p>
    <w:p w:rsidR="004661BA" w:rsidRDefault="004661BA" w:rsidP="002768A4">
      <w:pPr>
        <w:shd w:val="clear" w:color="auto" w:fill="FFFFFF"/>
        <w:spacing w:line="360" w:lineRule="atLeast"/>
        <w:jc w:val="both"/>
        <w:rPr>
          <w:rFonts w:ascii="Verdana" w:eastAsia="Times New Roman" w:hAnsi="Verdana"/>
          <w:color w:val="333333"/>
          <w:lang w:val="pt-BR" w:eastAsia="pt-BR" w:bidi="ar-SA"/>
        </w:rPr>
      </w:pPr>
    </w:p>
    <w:p w:rsidR="004661BA" w:rsidRPr="00A23C7F" w:rsidRDefault="004661BA" w:rsidP="00A23C7F">
      <w:pPr>
        <w:rPr>
          <w:rFonts w:ascii="Verdana" w:hAnsi="Verdana"/>
          <w:sz w:val="18"/>
          <w:szCs w:val="18"/>
          <w:lang w:val="pt-BR" w:eastAsia="pt-BR" w:bidi="ar-SA"/>
        </w:rPr>
      </w:pPr>
    </w:p>
    <w:p w:rsidR="004661BA" w:rsidRPr="00A23C7F" w:rsidRDefault="007849E5" w:rsidP="00A23C7F">
      <w:pPr>
        <w:jc w:val="center"/>
        <w:rPr>
          <w:rFonts w:ascii="Verdana" w:hAnsi="Verdana"/>
          <w:b/>
          <w:lang w:val="pt-BR" w:eastAsia="pt-BR" w:bidi="ar-SA"/>
        </w:rPr>
      </w:pPr>
      <w:r>
        <w:rPr>
          <w:rFonts w:ascii="Verdana" w:hAnsi="Verdana"/>
          <w:b/>
          <w:lang w:val="pt-BR" w:eastAsia="pt-BR" w:bidi="ar-SA"/>
        </w:rPr>
        <w:t>Diretores de S</w:t>
      </w:r>
      <w:r w:rsidR="004661BA" w:rsidRPr="00A23C7F">
        <w:rPr>
          <w:rFonts w:ascii="Verdana" w:hAnsi="Verdana"/>
          <w:b/>
          <w:lang w:val="pt-BR" w:eastAsia="pt-BR" w:bidi="ar-SA"/>
        </w:rPr>
        <w:t>ecretaria</w:t>
      </w:r>
      <w:r w:rsidR="00B14B66">
        <w:rPr>
          <w:rFonts w:ascii="Verdana" w:hAnsi="Verdana"/>
          <w:b/>
          <w:lang w:val="pt-BR" w:eastAsia="pt-BR" w:bidi="ar-SA"/>
        </w:rPr>
        <w:t xml:space="preserve"> - Períodos</w:t>
      </w:r>
    </w:p>
    <w:p w:rsidR="004661BA" w:rsidRPr="00A23C7F" w:rsidRDefault="004661BA" w:rsidP="00A23C7F">
      <w:pPr>
        <w:jc w:val="center"/>
        <w:rPr>
          <w:rFonts w:ascii="Verdana" w:hAnsi="Verdana"/>
          <w:b/>
          <w:sz w:val="18"/>
          <w:szCs w:val="18"/>
          <w:lang w:val="pt-BR"/>
        </w:rPr>
      </w:pPr>
    </w:p>
    <w:p w:rsidR="007849E5" w:rsidRDefault="007849E5" w:rsidP="007849E5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</w:p>
    <w:p w:rsidR="00FD59F5" w:rsidRPr="007849E5" w:rsidRDefault="00FD59F5" w:rsidP="007849E5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</w:p>
    <w:p w:rsidR="00F424F9" w:rsidRDefault="00F424F9" w:rsidP="007849E5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</w:p>
    <w:p w:rsidR="002858D1" w:rsidRPr="002858D1" w:rsidRDefault="002858D1" w:rsidP="007849E5">
      <w:pPr>
        <w:pStyle w:val="SemEspaamento"/>
        <w:rPr>
          <w:rFonts w:ascii="Verdana" w:hAnsi="Verdana"/>
          <w:b/>
          <w:color w:val="0070C0"/>
          <w:sz w:val="20"/>
          <w:szCs w:val="20"/>
          <w:lang w:val="pt-BR"/>
        </w:rPr>
      </w:pPr>
      <w:r w:rsidRPr="002858D1">
        <w:rPr>
          <w:rFonts w:ascii="Verdana" w:hAnsi="Verdana"/>
          <w:b/>
          <w:sz w:val="20"/>
          <w:szCs w:val="20"/>
          <w:lang w:val="pt-BR"/>
        </w:rPr>
        <w:t>Eraldo Prado Pedrosa Filh</w:t>
      </w:r>
      <w:bookmarkStart w:id="0" w:name="_GoBack"/>
      <w:bookmarkEnd w:id="0"/>
      <w:r w:rsidRPr="002858D1">
        <w:rPr>
          <w:rFonts w:ascii="Verdana" w:hAnsi="Verdana"/>
          <w:b/>
          <w:sz w:val="20"/>
          <w:szCs w:val="20"/>
          <w:lang w:val="pt-BR"/>
        </w:rPr>
        <w:t>o</w:t>
      </w:r>
      <w:r>
        <w:rPr>
          <w:rFonts w:ascii="Verdana" w:hAnsi="Verdana"/>
          <w:b/>
          <w:color w:val="0070C0"/>
          <w:sz w:val="20"/>
          <w:szCs w:val="20"/>
          <w:lang w:val="pt-BR"/>
        </w:rPr>
        <w:t xml:space="preserve"> - OK</w:t>
      </w:r>
    </w:p>
    <w:p w:rsidR="002858D1" w:rsidRPr="002858D1" w:rsidRDefault="002858D1" w:rsidP="007849E5">
      <w:pPr>
        <w:pStyle w:val="SemEspaamento"/>
        <w:rPr>
          <w:rFonts w:ascii="Verdana" w:hAnsi="Verdana"/>
          <w:sz w:val="20"/>
          <w:szCs w:val="20"/>
          <w:lang w:val="pt-BR"/>
        </w:rPr>
      </w:pPr>
      <w:r w:rsidRPr="002858D1">
        <w:rPr>
          <w:rFonts w:ascii="Verdana" w:hAnsi="Verdana"/>
          <w:sz w:val="20"/>
          <w:szCs w:val="20"/>
          <w:lang w:val="pt-BR"/>
        </w:rPr>
        <w:t>10/06/2013 a 19/11/2013</w:t>
      </w:r>
    </w:p>
    <w:p w:rsidR="002858D1" w:rsidRDefault="002858D1" w:rsidP="007849E5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</w:p>
    <w:p w:rsidR="007849E5" w:rsidRPr="007849E5" w:rsidRDefault="007849E5" w:rsidP="007849E5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  <w:r w:rsidRPr="007849E5">
        <w:rPr>
          <w:rFonts w:ascii="Verdana" w:hAnsi="Verdana"/>
          <w:b/>
          <w:sz w:val="20"/>
          <w:szCs w:val="20"/>
          <w:lang w:val="pt-BR"/>
        </w:rPr>
        <w:t>Mauro Nery Moura</w:t>
      </w:r>
    </w:p>
    <w:p w:rsidR="007849E5" w:rsidRPr="007849E5" w:rsidRDefault="007849E5" w:rsidP="007849E5">
      <w:pPr>
        <w:pStyle w:val="SemEspaamento"/>
        <w:rPr>
          <w:rFonts w:ascii="Verdana" w:hAnsi="Verdana"/>
          <w:sz w:val="20"/>
          <w:szCs w:val="20"/>
          <w:lang w:val="pt-BR"/>
        </w:rPr>
      </w:pPr>
      <w:r w:rsidRPr="007849E5">
        <w:rPr>
          <w:rFonts w:ascii="Verdana" w:hAnsi="Verdana"/>
          <w:sz w:val="20"/>
          <w:szCs w:val="20"/>
          <w:lang w:val="pt-BR"/>
        </w:rPr>
        <w:t>09/2011</w:t>
      </w:r>
      <w:r w:rsidR="00FD59F5">
        <w:rPr>
          <w:rFonts w:ascii="Verdana" w:hAnsi="Verdana"/>
          <w:sz w:val="20"/>
          <w:szCs w:val="20"/>
          <w:lang w:val="pt-BR"/>
        </w:rPr>
        <w:t xml:space="preserve"> a </w:t>
      </w:r>
      <w:r w:rsidR="00FD59F5" w:rsidRPr="002858D1">
        <w:rPr>
          <w:rFonts w:ascii="Verdana" w:hAnsi="Verdana"/>
          <w:color w:val="FF0000"/>
          <w:sz w:val="18"/>
          <w:szCs w:val="18"/>
          <w:shd w:val="clear" w:color="auto" w:fill="FFFFFF"/>
          <w:lang w:val="pt-BR"/>
        </w:rPr>
        <w:t>04/09/2012.</w:t>
      </w:r>
    </w:p>
    <w:p w:rsidR="007849E5" w:rsidRDefault="007849E5" w:rsidP="007849E5">
      <w:pPr>
        <w:pStyle w:val="SemEspaamento"/>
        <w:rPr>
          <w:rFonts w:ascii="Times New Roman" w:hAnsi="Times New Roman"/>
          <w:sz w:val="20"/>
          <w:szCs w:val="20"/>
          <w:lang w:val="pt-BR"/>
        </w:rPr>
      </w:pPr>
    </w:p>
    <w:p w:rsidR="00B45ACC" w:rsidRPr="007849E5" w:rsidRDefault="00B45ACC" w:rsidP="00B45ACC">
      <w:pPr>
        <w:pStyle w:val="SemEspaamento"/>
        <w:rPr>
          <w:rFonts w:ascii="Verdana" w:hAnsi="Verdana"/>
          <w:b/>
          <w:sz w:val="20"/>
          <w:szCs w:val="20"/>
          <w:lang w:val="pt-BR"/>
        </w:rPr>
      </w:pPr>
      <w:r w:rsidRPr="007849E5">
        <w:rPr>
          <w:rFonts w:ascii="Verdana" w:hAnsi="Verdana"/>
          <w:b/>
          <w:sz w:val="20"/>
          <w:szCs w:val="20"/>
          <w:lang w:val="pt-BR"/>
        </w:rPr>
        <w:t xml:space="preserve">Marcílio Freitas </w:t>
      </w:r>
      <w:r w:rsidR="00B30A28" w:rsidRPr="00B30A28">
        <w:rPr>
          <w:rFonts w:ascii="Verdana" w:hAnsi="Verdana"/>
          <w:sz w:val="20"/>
          <w:szCs w:val="20"/>
          <w:lang w:val="pt-BR"/>
        </w:rPr>
        <w:t>(interino)</w:t>
      </w:r>
      <w:r w:rsidR="00B30A28">
        <w:rPr>
          <w:rFonts w:ascii="Verdana" w:hAnsi="Verdana"/>
          <w:b/>
          <w:sz w:val="20"/>
          <w:szCs w:val="20"/>
          <w:lang w:val="pt-BR"/>
        </w:rPr>
        <w:t xml:space="preserve"> </w:t>
      </w:r>
    </w:p>
    <w:p w:rsidR="00B45ACC" w:rsidRPr="007849E5" w:rsidRDefault="00B30A28" w:rsidP="007849E5">
      <w:pPr>
        <w:pStyle w:val="SemEspaamento"/>
        <w:rPr>
          <w:rFonts w:ascii="Times New Roman" w:hAnsi="Times New Roman"/>
          <w:sz w:val="20"/>
          <w:szCs w:val="20"/>
          <w:lang w:val="pt-BR"/>
        </w:rPr>
      </w:pPr>
      <w:r w:rsidRPr="00B30A28">
        <w:rPr>
          <w:rFonts w:ascii="Verdana" w:hAnsi="Verdana"/>
          <w:color w:val="FF0000"/>
          <w:sz w:val="20"/>
          <w:szCs w:val="20"/>
          <w:lang w:val="pt-BR"/>
        </w:rPr>
        <w:t>17</w:t>
      </w:r>
      <w:r>
        <w:rPr>
          <w:rFonts w:ascii="Verdana" w:hAnsi="Verdana"/>
          <w:sz w:val="20"/>
          <w:szCs w:val="20"/>
          <w:lang w:val="pt-BR"/>
        </w:rPr>
        <w:t>/</w:t>
      </w:r>
      <w:r w:rsidR="00B45ACC" w:rsidRPr="007849E5">
        <w:rPr>
          <w:rFonts w:ascii="Verdana" w:hAnsi="Verdana"/>
          <w:sz w:val="20"/>
          <w:szCs w:val="20"/>
          <w:lang w:val="pt-BR"/>
        </w:rPr>
        <w:t>03/2011</w:t>
      </w:r>
      <w:r w:rsidR="00957354">
        <w:rPr>
          <w:rFonts w:ascii="Verdana" w:hAnsi="Verdana"/>
          <w:sz w:val="20"/>
          <w:szCs w:val="20"/>
          <w:lang w:val="pt-BR"/>
        </w:rPr>
        <w:t xml:space="preserve"> </w:t>
      </w:r>
    </w:p>
    <w:p w:rsidR="007849E5" w:rsidRPr="00A23C7F" w:rsidRDefault="007849E5" w:rsidP="00A23C7F">
      <w:pPr>
        <w:rPr>
          <w:rFonts w:ascii="Verdana" w:hAnsi="Verdana"/>
          <w:sz w:val="18"/>
          <w:szCs w:val="18"/>
          <w:lang w:val="pt-BR"/>
        </w:rPr>
      </w:pPr>
    </w:p>
    <w:p w:rsidR="004661BA" w:rsidRPr="00A23C7F" w:rsidRDefault="004661BA" w:rsidP="00A23C7F">
      <w:pPr>
        <w:rPr>
          <w:rFonts w:ascii="Verdana" w:hAnsi="Verdana"/>
          <w:b/>
          <w:sz w:val="18"/>
          <w:szCs w:val="18"/>
          <w:lang w:val="pt-BR" w:eastAsia="pt-BR" w:bidi="ar-SA"/>
        </w:rPr>
      </w:pPr>
    </w:p>
    <w:sectPr w:rsidR="004661BA" w:rsidRPr="00A23C7F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8A4"/>
    <w:rsid w:val="001A5A20"/>
    <w:rsid w:val="001A6681"/>
    <w:rsid w:val="002768A4"/>
    <w:rsid w:val="002858D1"/>
    <w:rsid w:val="00401D86"/>
    <w:rsid w:val="004661BA"/>
    <w:rsid w:val="00511F1C"/>
    <w:rsid w:val="005B2109"/>
    <w:rsid w:val="007512C8"/>
    <w:rsid w:val="007849E5"/>
    <w:rsid w:val="009122D9"/>
    <w:rsid w:val="00957354"/>
    <w:rsid w:val="00A06AF5"/>
    <w:rsid w:val="00A23C7F"/>
    <w:rsid w:val="00A47241"/>
    <w:rsid w:val="00AA017E"/>
    <w:rsid w:val="00AF2D70"/>
    <w:rsid w:val="00B14B66"/>
    <w:rsid w:val="00B30A28"/>
    <w:rsid w:val="00B365E6"/>
    <w:rsid w:val="00B45ACC"/>
    <w:rsid w:val="00B8536C"/>
    <w:rsid w:val="00BA58F4"/>
    <w:rsid w:val="00D43FD1"/>
    <w:rsid w:val="00DB5163"/>
    <w:rsid w:val="00EA4ED1"/>
    <w:rsid w:val="00F424F9"/>
    <w:rsid w:val="00FD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A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Igor Pires Lima</cp:lastModifiedBy>
  <cp:revision>14</cp:revision>
  <dcterms:created xsi:type="dcterms:W3CDTF">2012-02-02T16:09:00Z</dcterms:created>
  <dcterms:modified xsi:type="dcterms:W3CDTF">2014-09-29T14:16:00Z</dcterms:modified>
</cp:coreProperties>
</file>