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05" w:rsidRDefault="00443305" w:rsidP="00443305">
      <w:pPr>
        <w:spacing w:after="450" w:line="384" w:lineRule="atLeast"/>
        <w:jc w:val="center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A018BB" w:rsidRDefault="00A018BB" w:rsidP="00E41E7E">
      <w:pPr>
        <w:shd w:val="clear" w:color="auto" w:fill="FFFFFF"/>
        <w:spacing w:line="360" w:lineRule="atLeast"/>
        <w:jc w:val="both"/>
        <w:rPr>
          <w:rFonts w:ascii="Verdana" w:hAnsi="Verdana"/>
          <w:lang w:val="pt-BR"/>
        </w:rPr>
      </w:pPr>
      <w:r w:rsidRPr="00E41E7E">
        <w:rPr>
          <w:rFonts w:ascii="Verdana" w:hAnsi="Verdana"/>
          <w:lang w:val="pt-BR"/>
        </w:rPr>
        <w:t xml:space="preserve">Conforme as </w:t>
      </w:r>
      <w:hyperlink r:id="rId5" w:tgtFrame="_blank" w:history="1">
        <w:r w:rsidRPr="00E41E7E">
          <w:rPr>
            <w:rFonts w:ascii="Verdana" w:eastAsia="Times New Roman" w:hAnsi="Verdana" w:cs="Tahoma"/>
            <w:color w:val="222222"/>
            <w:lang w:val="pt-BR" w:eastAsia="pt-BR" w:bidi="ar-SA"/>
          </w:rPr>
          <w:t>Resoluções TRF-5ª Região</w:t>
        </w:r>
        <w:r w:rsidRPr="00E41E7E">
          <w:rPr>
            <w:rFonts w:ascii="Verdana" w:hAnsi="Verdana"/>
            <w:lang w:val="pt-BR"/>
          </w:rPr>
          <w:t xml:space="preserve"> nº 27(art. 7º, parágrafo 1º, anexo IV), 25/11/2009, </w:t>
        </w:r>
        <w:r w:rsidRPr="00E41E7E">
          <w:rPr>
            <w:rFonts w:ascii="Verdana" w:eastAsia="Times New Roman" w:hAnsi="Verdana" w:cs="Tahoma"/>
            <w:color w:val="222222"/>
            <w:lang w:val="pt-BR" w:eastAsia="pt-BR" w:bidi="ar-SA"/>
          </w:rPr>
          <w:t>nº 33 (art. 6º parágrafo 1º</w:t>
        </w:r>
        <w:proofErr w:type="gramStart"/>
        <w:r w:rsidRPr="00E41E7E">
          <w:rPr>
            <w:rFonts w:ascii="Verdana" w:eastAsia="Times New Roman" w:hAnsi="Verdana" w:cs="Tahoma"/>
            <w:color w:val="222222"/>
            <w:lang w:val="pt-BR" w:eastAsia="pt-BR" w:bidi="ar-SA"/>
          </w:rPr>
          <w:t>) ,</w:t>
        </w:r>
        <w:proofErr w:type="gramEnd"/>
        <w:r w:rsidRPr="00E41E7E">
          <w:rPr>
            <w:rFonts w:ascii="Verdana" w:eastAsia="Times New Roman" w:hAnsi="Verdana" w:cs="Tahoma"/>
            <w:color w:val="222222"/>
            <w:lang w:val="pt-BR" w:eastAsia="pt-BR" w:bidi="ar-SA"/>
          </w:rPr>
          <w:t>24/11/2010</w:t>
        </w:r>
      </w:hyperlink>
      <w:r w:rsidRPr="00E41E7E">
        <w:rPr>
          <w:rFonts w:ascii="Verdana" w:hAnsi="Verdana"/>
          <w:lang w:val="pt-BR"/>
        </w:rPr>
        <w:t xml:space="preserve">  </w:t>
      </w:r>
      <w:hyperlink r:id="rId6" w:tgtFrame="_blank" w:history="1">
        <w:r w:rsidRPr="00E41E7E">
          <w:rPr>
            <w:rFonts w:ascii="Verdana" w:eastAsia="Times New Roman" w:hAnsi="Verdana" w:cs="Tahoma"/>
            <w:color w:val="222222"/>
            <w:lang w:val="pt-BR" w:eastAsia="pt-BR" w:bidi="ar-SA"/>
          </w:rPr>
          <w:t>e nº 05( art. 3º ), 02/03/201</w:t>
        </w:r>
      </w:hyperlink>
      <w:r w:rsidRPr="00E41E7E">
        <w:rPr>
          <w:rFonts w:ascii="Verdana" w:hAnsi="Verdana"/>
          <w:lang w:val="pt-BR"/>
        </w:rPr>
        <w:t>1</w:t>
      </w:r>
      <w:r w:rsidR="00E41E7E">
        <w:rPr>
          <w:rFonts w:ascii="Verdana" w:hAnsi="Verdana"/>
          <w:lang w:val="pt-BR"/>
        </w:rPr>
        <w:t>:</w:t>
      </w:r>
    </w:p>
    <w:p w:rsidR="00E41E7E" w:rsidRPr="00E41E7E" w:rsidRDefault="00E41E7E" w:rsidP="00E41E7E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000000" w:themeColor="text1"/>
          <w:lang w:val="pt-BR"/>
        </w:rPr>
      </w:pPr>
    </w:p>
    <w:p w:rsidR="00443305" w:rsidRPr="00E41E7E" w:rsidRDefault="00443305" w:rsidP="00E41E7E">
      <w:pPr>
        <w:spacing w:after="450" w:line="384" w:lineRule="atLeast"/>
        <w:jc w:val="both"/>
        <w:rPr>
          <w:rFonts w:ascii="Verdana" w:eastAsia="Times New Roman" w:hAnsi="Verdana" w:cs="Tahoma"/>
          <w:lang w:val="pt-BR" w:eastAsia="pt-BR" w:bidi="ar-SA"/>
        </w:rPr>
      </w:pPr>
      <w:r w:rsidRPr="00E41E7E">
        <w:rPr>
          <w:rFonts w:ascii="Verdana" w:hAnsi="Verdana" w:cs="Tahoma"/>
          <w:lang w:val="pt-BR"/>
        </w:rPr>
        <w:t xml:space="preserve">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Agrestina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, Altinho, Barra de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Guabiraba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, Belo Jardim, Bezerros, Bonito, Brejo da Madre de Deus, Cachoeirinha,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Camocim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 de São Félix, Caruaru, Casinhas, Cumaru, Cupira, Frei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Miguelinho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,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Jataúba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, Jurema, Lagoa dos Gatos, Panelas,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Passira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, Riacho das Almas, Sairé,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Sanharó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, Santa Cruz do Capibaribe, Santa Maria do Cambucá, São Caetano, São Joaquim do Monte, Surubim,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Tacaimbó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, Taquaritinga do Norte,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Toritama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, Vertente do </w:t>
      </w:r>
      <w:proofErr w:type="spellStart"/>
      <w:r w:rsidRPr="00E41E7E">
        <w:rPr>
          <w:rFonts w:ascii="Verdana" w:eastAsia="Times New Roman" w:hAnsi="Verdana" w:cs="Tahoma"/>
          <w:lang w:val="pt-BR" w:eastAsia="pt-BR" w:bidi="ar-SA"/>
        </w:rPr>
        <w:t>Lério</w:t>
      </w:r>
      <w:proofErr w:type="spellEnd"/>
      <w:r w:rsidRPr="00E41E7E">
        <w:rPr>
          <w:rFonts w:ascii="Verdana" w:eastAsia="Times New Roman" w:hAnsi="Verdana" w:cs="Tahoma"/>
          <w:lang w:val="pt-BR" w:eastAsia="pt-BR" w:bidi="ar-SA"/>
        </w:rPr>
        <w:t xml:space="preserve"> e Vertentes. </w:t>
      </w:r>
    </w:p>
    <w:p w:rsidR="00B365E6" w:rsidRPr="00AA017E" w:rsidRDefault="00B365E6" w:rsidP="00443305">
      <w:pPr>
        <w:pStyle w:val="SemEspaamento"/>
        <w:jc w:val="center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137D4"/>
    <w:multiLevelType w:val="multilevel"/>
    <w:tmpl w:val="49D2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305"/>
    <w:rsid w:val="001A6681"/>
    <w:rsid w:val="0037016A"/>
    <w:rsid w:val="00443305"/>
    <w:rsid w:val="00A018BB"/>
    <w:rsid w:val="00A47241"/>
    <w:rsid w:val="00AA017E"/>
    <w:rsid w:val="00B365E6"/>
    <w:rsid w:val="00BA58F4"/>
    <w:rsid w:val="00CB6C92"/>
    <w:rsid w:val="00E4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443305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2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006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5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pe.jus.br/images/stories/docs_pdf/resolucaonovasvaras/RES.33.2010%5b1%5d.pdf" TargetMode="External"/><Relationship Id="rId5" Type="http://schemas.openxmlformats.org/officeDocument/2006/relationships/hyperlink" Target="http://www.jfpe.jus.br/images/stories/docs_pdf/resolucaonovasvaras/RES.33.2010%5b1%5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3</cp:revision>
  <dcterms:created xsi:type="dcterms:W3CDTF">2012-02-02T15:34:00Z</dcterms:created>
  <dcterms:modified xsi:type="dcterms:W3CDTF">2012-07-30T20:26:00Z</dcterms:modified>
</cp:coreProperties>
</file>