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3B" w:rsidRDefault="00B4343B" w:rsidP="00B4343B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5A44EE" w:rsidRDefault="005A44EE" w:rsidP="00C322C2">
      <w:pPr>
        <w:spacing w:line="240" w:lineRule="exact"/>
        <w:ind w:left="993" w:hanging="993"/>
        <w:jc w:val="both"/>
        <w:rPr>
          <w:rFonts w:ascii="Verdana" w:hAnsi="Verdana"/>
          <w:b/>
          <w:color w:val="7030A0"/>
          <w:lang w:val="pt-BR"/>
        </w:rPr>
      </w:pPr>
    </w:p>
    <w:p w:rsidR="005A44EE" w:rsidRDefault="005A44EE" w:rsidP="00C322C2">
      <w:pPr>
        <w:spacing w:line="240" w:lineRule="exact"/>
        <w:ind w:left="993" w:hanging="993"/>
        <w:jc w:val="both"/>
        <w:rPr>
          <w:rFonts w:ascii="Verdana" w:hAnsi="Verdana"/>
          <w:b/>
          <w:color w:val="7030A0"/>
          <w:lang w:val="pt-BR"/>
        </w:rPr>
      </w:pPr>
    </w:p>
    <w:p w:rsidR="00AB6C13" w:rsidRDefault="00B4343B" w:rsidP="00C322C2">
      <w:pPr>
        <w:spacing w:line="240" w:lineRule="exact"/>
        <w:ind w:left="993" w:hanging="993"/>
        <w:jc w:val="both"/>
        <w:rPr>
          <w:rFonts w:ascii="Verdana" w:hAnsi="Verdana"/>
          <w:b/>
          <w:color w:val="7030A0"/>
          <w:lang w:val="pt-BR"/>
        </w:rPr>
      </w:pPr>
      <w:bookmarkStart w:id="0" w:name="_GoBack"/>
      <w:bookmarkEnd w:id="0"/>
      <w:r w:rsidRPr="0007159E">
        <w:rPr>
          <w:rFonts w:ascii="Verdana" w:hAnsi="Verdana"/>
          <w:b/>
          <w:color w:val="7030A0"/>
          <w:lang w:val="pt-BR"/>
        </w:rPr>
        <w:t>8ª vara</w:t>
      </w:r>
      <w:r w:rsidR="0007159E">
        <w:rPr>
          <w:rFonts w:ascii="Verdana" w:hAnsi="Verdana"/>
          <w:b/>
          <w:color w:val="7030A0"/>
          <w:lang w:val="pt-BR"/>
        </w:rPr>
        <w:t xml:space="preserve"> </w:t>
      </w:r>
    </w:p>
    <w:p w:rsidR="00AB6C13" w:rsidRDefault="00AB6C13" w:rsidP="00C322C2">
      <w:pPr>
        <w:spacing w:line="240" w:lineRule="exact"/>
        <w:ind w:left="993" w:hanging="993"/>
        <w:jc w:val="both"/>
        <w:rPr>
          <w:rFonts w:ascii="Verdana" w:hAnsi="Verdana"/>
          <w:b/>
          <w:color w:val="7030A0"/>
          <w:lang w:val="pt-BR"/>
        </w:rPr>
      </w:pPr>
    </w:p>
    <w:p w:rsidR="00C322C2" w:rsidRPr="008B78A6" w:rsidRDefault="00C322C2" w:rsidP="00C322C2">
      <w:pPr>
        <w:spacing w:line="240" w:lineRule="exact"/>
        <w:ind w:left="993" w:hanging="993"/>
        <w:jc w:val="both"/>
        <w:rPr>
          <w:rFonts w:ascii="Verdana" w:eastAsia="Calibri" w:hAnsi="Verdana"/>
          <w:lang w:val="pt-BR"/>
        </w:rPr>
      </w:pPr>
      <w:r w:rsidRPr="0007159E">
        <w:rPr>
          <w:rFonts w:ascii="Verdana" w:eastAsia="Calibri" w:hAnsi="Verdana"/>
          <w:lang w:val="pt-BR"/>
        </w:rPr>
        <w:t>1996</w:t>
      </w:r>
      <w:r w:rsidRPr="008B78A6">
        <w:rPr>
          <w:rFonts w:ascii="Verdana" w:eastAsia="Calibri" w:hAnsi="Verdana"/>
          <w:lang w:val="pt-BR"/>
        </w:rPr>
        <w:t xml:space="preserve">. </w:t>
      </w:r>
      <w:r>
        <w:rPr>
          <w:rFonts w:ascii="Verdana" w:eastAsia="Calibri" w:hAnsi="Verdana"/>
          <w:lang w:val="pt-BR"/>
        </w:rPr>
        <w:t xml:space="preserve">  </w:t>
      </w:r>
      <w:r w:rsidRPr="008B78A6">
        <w:rPr>
          <w:rFonts w:ascii="Verdana" w:eastAsia="Calibri" w:hAnsi="Verdana"/>
          <w:lang w:val="pt-BR"/>
        </w:rPr>
        <w:t>Inauguração da nova sede do Fórum Juiz ADAUCTO JOSÉ DE MELLO – novembro de 1996.</w:t>
      </w:r>
    </w:p>
    <w:p w:rsidR="00AB6C13" w:rsidRDefault="00AB6C13" w:rsidP="00C322C2">
      <w:pPr>
        <w:spacing w:line="240" w:lineRule="exact"/>
        <w:ind w:left="993" w:hanging="993"/>
        <w:jc w:val="both"/>
        <w:rPr>
          <w:rFonts w:ascii="Verdana" w:eastAsia="Calibri" w:hAnsi="Verdana"/>
          <w:lang w:val="pt-BR"/>
        </w:rPr>
      </w:pPr>
    </w:p>
    <w:p w:rsidR="00C322C2" w:rsidRPr="008B78A6" w:rsidRDefault="00C322C2" w:rsidP="00C322C2">
      <w:pPr>
        <w:spacing w:line="240" w:lineRule="exact"/>
        <w:ind w:left="993" w:hanging="993"/>
        <w:jc w:val="both"/>
        <w:rPr>
          <w:rFonts w:ascii="Verdana" w:eastAsia="Calibri" w:hAnsi="Verdana"/>
          <w:lang w:val="pt-BR"/>
        </w:rPr>
      </w:pPr>
      <w:r w:rsidRPr="008B78A6">
        <w:rPr>
          <w:rFonts w:ascii="Verdana" w:eastAsia="Calibri" w:hAnsi="Verdana"/>
          <w:lang w:val="pt-BR"/>
        </w:rPr>
        <w:t>1996</w:t>
      </w:r>
      <w:r w:rsidR="0007159E">
        <w:rPr>
          <w:rFonts w:ascii="Verdana" w:eastAsia="Calibri" w:hAnsi="Verdana"/>
          <w:lang w:val="pt-BR"/>
        </w:rPr>
        <w:t xml:space="preserve"> </w:t>
      </w:r>
      <w:r w:rsidR="009A7EE5">
        <w:rPr>
          <w:rFonts w:ascii="Verdana" w:eastAsia="Calibri" w:hAnsi="Verdana"/>
          <w:lang w:val="pt-BR"/>
        </w:rPr>
        <w:t xml:space="preserve">  </w:t>
      </w:r>
      <w:r w:rsidRPr="008B78A6">
        <w:rPr>
          <w:rFonts w:ascii="Verdana" w:eastAsia="Calibri" w:hAnsi="Verdana"/>
          <w:lang w:val="pt-BR"/>
        </w:rPr>
        <w:t>1º Encontro de Juízes Federais da 5ª Região em Vara do Interior</w:t>
      </w:r>
      <w:r w:rsidRPr="008B78A6">
        <w:rPr>
          <w:rFonts w:ascii="Verdana" w:hAnsi="Verdana"/>
          <w:lang w:val="pt-BR"/>
        </w:rPr>
        <w:t xml:space="preserve"> </w:t>
      </w:r>
      <w:r w:rsidRPr="008B78A6">
        <w:rPr>
          <w:rFonts w:ascii="Verdana" w:eastAsia="Calibri" w:hAnsi="Verdana"/>
          <w:lang w:val="pt-BR"/>
        </w:rPr>
        <w:t>novembro de 1996.</w:t>
      </w:r>
    </w:p>
    <w:p w:rsidR="00AB6C13" w:rsidRDefault="00AB6C13" w:rsidP="00C322C2">
      <w:pPr>
        <w:spacing w:line="240" w:lineRule="exact"/>
        <w:ind w:left="993" w:hanging="993"/>
        <w:jc w:val="both"/>
        <w:rPr>
          <w:rFonts w:ascii="Verdana" w:eastAsia="Calibri" w:hAnsi="Verdana"/>
          <w:lang w:val="pt-BR"/>
        </w:rPr>
      </w:pPr>
    </w:p>
    <w:p w:rsidR="00C322C2" w:rsidRPr="008B78A6" w:rsidRDefault="0007159E" w:rsidP="00C322C2">
      <w:pPr>
        <w:spacing w:line="240" w:lineRule="exact"/>
        <w:ind w:left="993" w:hanging="993"/>
        <w:jc w:val="both"/>
        <w:rPr>
          <w:rFonts w:ascii="Verdana" w:eastAsia="Calibri" w:hAnsi="Verdana"/>
          <w:lang w:val="pt-BR"/>
        </w:rPr>
      </w:pPr>
      <w:r w:rsidRPr="008B78A6">
        <w:rPr>
          <w:rFonts w:ascii="Verdana" w:eastAsia="Calibri" w:hAnsi="Verdana"/>
          <w:lang w:val="pt-BR"/>
        </w:rPr>
        <w:t>1998</w:t>
      </w:r>
      <w:r w:rsidRPr="008B78A6">
        <w:rPr>
          <w:rFonts w:ascii="Verdana" w:hAnsi="Verdana"/>
          <w:lang w:val="pt-BR"/>
        </w:rPr>
        <w:t xml:space="preserve"> </w:t>
      </w:r>
      <w:r w:rsidRPr="008B78A6">
        <w:rPr>
          <w:rFonts w:ascii="Verdana" w:eastAsia="Calibri" w:hAnsi="Verdana"/>
          <w:lang w:val="pt-BR"/>
        </w:rPr>
        <w:t>Inaugurações</w:t>
      </w:r>
      <w:r w:rsidR="00C322C2" w:rsidRPr="008B78A6">
        <w:rPr>
          <w:rFonts w:ascii="Verdana" w:eastAsia="Calibri" w:hAnsi="Verdana"/>
          <w:lang w:val="pt-BR"/>
        </w:rPr>
        <w:t xml:space="preserve"> do Auditório JOSEPHA DE SOUZA COELHO – março de </w:t>
      </w:r>
    </w:p>
    <w:p w:rsidR="00AB6C13" w:rsidRDefault="00AB6C13" w:rsidP="00C322C2">
      <w:pPr>
        <w:ind w:left="993" w:hanging="993"/>
        <w:jc w:val="both"/>
        <w:rPr>
          <w:rFonts w:ascii="Verdana" w:eastAsia="Calibri" w:hAnsi="Verdana"/>
          <w:lang w:val="pt-BR"/>
        </w:rPr>
      </w:pPr>
    </w:p>
    <w:p w:rsidR="00C322C2" w:rsidRPr="008B78A6" w:rsidRDefault="0007159E" w:rsidP="00C322C2">
      <w:pPr>
        <w:ind w:left="993" w:hanging="993"/>
        <w:jc w:val="both"/>
        <w:rPr>
          <w:rFonts w:ascii="Verdana" w:hAnsi="Verdana"/>
          <w:lang w:val="pt-BR"/>
        </w:rPr>
      </w:pPr>
      <w:r w:rsidRPr="008B78A6">
        <w:rPr>
          <w:rFonts w:ascii="Verdana" w:eastAsia="Calibri" w:hAnsi="Verdana"/>
          <w:lang w:val="pt-BR"/>
        </w:rPr>
        <w:t xml:space="preserve">1997 </w:t>
      </w:r>
      <w:r w:rsidRPr="008B78A6">
        <w:rPr>
          <w:rFonts w:ascii="Verdana" w:hAnsi="Verdana"/>
          <w:lang w:val="pt-BR"/>
        </w:rPr>
        <w:t xml:space="preserve"> </w:t>
      </w:r>
      <w:r w:rsidR="009A7EE5">
        <w:rPr>
          <w:rFonts w:ascii="Verdana" w:hAnsi="Verdana"/>
          <w:lang w:val="pt-BR"/>
        </w:rPr>
        <w:t xml:space="preserve"> </w:t>
      </w:r>
      <w:r w:rsidRPr="008B78A6">
        <w:rPr>
          <w:rFonts w:ascii="Verdana" w:eastAsia="Calibri" w:hAnsi="Verdana"/>
          <w:lang w:val="pt-BR"/>
        </w:rPr>
        <w:t>Aquisições</w:t>
      </w:r>
      <w:r w:rsidR="00C322C2" w:rsidRPr="008B78A6">
        <w:rPr>
          <w:rFonts w:ascii="Verdana" w:eastAsia="Calibri" w:hAnsi="Verdana"/>
          <w:lang w:val="pt-BR"/>
        </w:rPr>
        <w:t xml:space="preserve"> do Terreno localizado em frente ao Fórum </w:t>
      </w:r>
      <w:r w:rsidR="00C322C2" w:rsidRPr="008B78A6">
        <w:rPr>
          <w:rFonts w:ascii="Verdana" w:eastAsia="Calibri" w:hAnsi="Verdana"/>
          <w:i/>
          <w:lang w:val="pt-BR"/>
        </w:rPr>
        <w:t xml:space="preserve">- </w:t>
      </w:r>
      <w:r w:rsidR="00C322C2" w:rsidRPr="008B78A6">
        <w:rPr>
          <w:rFonts w:ascii="Verdana" w:eastAsia="Calibri" w:hAnsi="Verdana"/>
          <w:lang w:val="pt-BR"/>
        </w:rPr>
        <w:t>Doação do Município de Petrolina – dezembro de 1997</w:t>
      </w:r>
    </w:p>
    <w:p w:rsidR="00AB6C13" w:rsidRDefault="00AB6C13" w:rsidP="00C322C2">
      <w:pPr>
        <w:spacing w:line="240" w:lineRule="exact"/>
        <w:ind w:left="993" w:hanging="993"/>
        <w:jc w:val="both"/>
        <w:rPr>
          <w:rFonts w:ascii="Verdana" w:eastAsia="Calibri" w:hAnsi="Verdana"/>
          <w:lang w:val="pt-BR"/>
        </w:rPr>
      </w:pPr>
    </w:p>
    <w:p w:rsidR="00C322C2" w:rsidRPr="008B78A6" w:rsidRDefault="0007159E" w:rsidP="00C322C2">
      <w:pPr>
        <w:spacing w:line="240" w:lineRule="exact"/>
        <w:ind w:left="993" w:hanging="993"/>
        <w:jc w:val="both"/>
        <w:rPr>
          <w:rFonts w:ascii="Verdana" w:hAnsi="Verdana"/>
          <w:lang w:val="pt-BR"/>
        </w:rPr>
      </w:pPr>
      <w:r w:rsidRPr="008B78A6">
        <w:rPr>
          <w:rFonts w:ascii="Verdana" w:eastAsia="Calibri" w:hAnsi="Verdana"/>
          <w:lang w:val="pt-BR"/>
        </w:rPr>
        <w:t>1998</w:t>
      </w:r>
      <w:r w:rsidRPr="008B78A6">
        <w:rPr>
          <w:rFonts w:ascii="Verdana" w:hAnsi="Verdana"/>
          <w:lang w:val="pt-BR"/>
        </w:rPr>
        <w:t xml:space="preserve">    </w:t>
      </w:r>
      <w:r w:rsidRPr="008B78A6">
        <w:rPr>
          <w:rFonts w:ascii="Verdana" w:eastAsia="Calibri" w:hAnsi="Verdana"/>
          <w:lang w:val="pt-BR"/>
        </w:rPr>
        <w:t>Construções</w:t>
      </w:r>
      <w:r w:rsidR="00C322C2" w:rsidRPr="008B78A6">
        <w:rPr>
          <w:rFonts w:ascii="Verdana" w:eastAsia="Calibri" w:hAnsi="Verdana"/>
          <w:lang w:val="pt-BR"/>
        </w:rPr>
        <w:t xml:space="preserve"> do estacionamento e da guarita e implantação do projeto paisagístico – janeiro a junho de 1998</w:t>
      </w:r>
    </w:p>
    <w:p w:rsidR="00AB6C13" w:rsidRDefault="00AB6C13" w:rsidP="00C322C2">
      <w:pPr>
        <w:spacing w:line="240" w:lineRule="exact"/>
        <w:ind w:left="993" w:hanging="993"/>
        <w:jc w:val="both"/>
        <w:rPr>
          <w:rFonts w:ascii="Verdana" w:hAnsi="Verdana"/>
          <w:lang w:val="pt-BR"/>
        </w:rPr>
      </w:pPr>
    </w:p>
    <w:p w:rsidR="00C322C2" w:rsidRPr="008B78A6" w:rsidRDefault="0007159E" w:rsidP="00C322C2">
      <w:pPr>
        <w:spacing w:line="240" w:lineRule="exact"/>
        <w:ind w:left="993" w:hanging="993"/>
        <w:jc w:val="both"/>
        <w:rPr>
          <w:rFonts w:ascii="Verdana" w:hAnsi="Verdana"/>
          <w:lang w:val="pt-BR"/>
        </w:rPr>
      </w:pPr>
      <w:r w:rsidRPr="008B78A6">
        <w:rPr>
          <w:rFonts w:ascii="Verdana" w:eastAsia="Calibri" w:hAnsi="Verdana"/>
          <w:lang w:val="pt-BR"/>
        </w:rPr>
        <w:t>2003</w:t>
      </w:r>
      <w:r w:rsidRPr="008B78A6">
        <w:rPr>
          <w:rFonts w:ascii="Verdana" w:hAnsi="Verdana"/>
          <w:lang w:val="pt-BR"/>
        </w:rPr>
        <w:t xml:space="preserve"> </w:t>
      </w:r>
      <w:r w:rsidRPr="008B78A6">
        <w:rPr>
          <w:rFonts w:ascii="Verdana" w:eastAsia="Calibri" w:hAnsi="Verdana"/>
          <w:lang w:val="pt-BR"/>
        </w:rPr>
        <w:t>Inaugurações</w:t>
      </w:r>
      <w:r w:rsidR="00C322C2" w:rsidRPr="008B78A6">
        <w:rPr>
          <w:rFonts w:ascii="Verdana" w:eastAsia="Calibri" w:hAnsi="Verdana"/>
          <w:lang w:val="pt-BR"/>
        </w:rPr>
        <w:t xml:space="preserve"> do Laboratório de Informática Juiz GERALDO APOLIANO – </w:t>
      </w:r>
      <w:r w:rsidR="009A7EE5" w:rsidRPr="008B78A6">
        <w:rPr>
          <w:rFonts w:ascii="Verdana" w:eastAsia="Calibri" w:hAnsi="Verdana"/>
          <w:lang w:val="pt-BR"/>
        </w:rPr>
        <w:t>fevereiro</w:t>
      </w:r>
      <w:r w:rsidR="00C322C2" w:rsidRPr="008B78A6">
        <w:rPr>
          <w:rFonts w:ascii="Verdana" w:eastAsia="Calibri" w:hAnsi="Verdana"/>
          <w:lang w:val="pt-BR"/>
        </w:rPr>
        <w:t xml:space="preserve"> de 2003.</w:t>
      </w:r>
      <w:r w:rsidR="00C322C2" w:rsidRPr="008B78A6">
        <w:rPr>
          <w:rFonts w:ascii="Verdana" w:hAnsi="Verdana"/>
          <w:lang w:val="pt-BR"/>
        </w:rPr>
        <w:t xml:space="preserve"> </w:t>
      </w:r>
    </w:p>
    <w:p w:rsidR="00AB6C13" w:rsidRDefault="00AB6C13" w:rsidP="00C322C2">
      <w:pPr>
        <w:spacing w:line="240" w:lineRule="exact"/>
        <w:ind w:left="993" w:hanging="993"/>
        <w:jc w:val="both"/>
        <w:rPr>
          <w:rFonts w:ascii="Verdana" w:eastAsia="Calibri" w:hAnsi="Verdana"/>
          <w:lang w:val="pt-BR"/>
        </w:rPr>
      </w:pPr>
    </w:p>
    <w:p w:rsidR="00C322C2" w:rsidRPr="008B78A6" w:rsidRDefault="0007159E" w:rsidP="00C322C2">
      <w:pPr>
        <w:spacing w:line="240" w:lineRule="exact"/>
        <w:ind w:left="993" w:hanging="993"/>
        <w:jc w:val="both"/>
        <w:rPr>
          <w:rFonts w:ascii="Verdana" w:eastAsia="Calibri" w:hAnsi="Verdana"/>
          <w:lang w:val="pt-BR"/>
        </w:rPr>
      </w:pPr>
      <w:r w:rsidRPr="008B78A6">
        <w:rPr>
          <w:rFonts w:ascii="Verdana" w:eastAsia="Calibri" w:hAnsi="Verdana"/>
          <w:lang w:val="pt-BR"/>
        </w:rPr>
        <w:t>2003</w:t>
      </w:r>
      <w:r w:rsidRPr="008B78A6">
        <w:rPr>
          <w:rFonts w:ascii="Verdana" w:hAnsi="Verdana"/>
          <w:lang w:val="pt-BR"/>
        </w:rPr>
        <w:t xml:space="preserve"> </w:t>
      </w:r>
      <w:r w:rsidRPr="008B78A6">
        <w:rPr>
          <w:rFonts w:ascii="Verdana" w:eastAsia="Calibri" w:hAnsi="Verdana"/>
          <w:lang w:val="pt-BR"/>
        </w:rPr>
        <w:t>Realizações</w:t>
      </w:r>
      <w:r w:rsidR="00C322C2" w:rsidRPr="008B78A6">
        <w:rPr>
          <w:rFonts w:ascii="Verdana" w:eastAsia="Calibri" w:hAnsi="Verdana"/>
          <w:lang w:val="pt-BR"/>
        </w:rPr>
        <w:t xml:space="preserve"> do III Ciclo de Estudos Jurídicos da Justiça Federal em Petrolina – </w:t>
      </w:r>
      <w:r w:rsidR="009A7EE5" w:rsidRPr="008B78A6">
        <w:rPr>
          <w:rFonts w:ascii="Verdana" w:eastAsia="Calibri" w:hAnsi="Verdana"/>
          <w:lang w:val="pt-BR"/>
        </w:rPr>
        <w:t>agosto</w:t>
      </w:r>
      <w:r w:rsidR="00C322C2" w:rsidRPr="008B78A6">
        <w:rPr>
          <w:rFonts w:ascii="Verdana" w:eastAsia="Calibri" w:hAnsi="Verdana"/>
          <w:lang w:val="pt-BR"/>
        </w:rPr>
        <w:t xml:space="preserve"> de 2003</w:t>
      </w:r>
    </w:p>
    <w:p w:rsidR="00B4343B" w:rsidRPr="00F268F9" w:rsidRDefault="00B4343B" w:rsidP="00B4343B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</w:p>
    <w:p w:rsidR="00B4343B" w:rsidRPr="00F268F9" w:rsidRDefault="00B4343B" w:rsidP="00B4343B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F268F9">
        <w:rPr>
          <w:rFonts w:ascii="Verdana" w:hAnsi="Verdana"/>
          <w:b/>
          <w:color w:val="7030A0"/>
          <w:sz w:val="16"/>
          <w:szCs w:val="16"/>
          <w:lang w:val="pt-BR"/>
        </w:rPr>
        <w:t xml:space="preserve">17ª vara </w:t>
      </w:r>
    </w:p>
    <w:p w:rsidR="00B4343B" w:rsidRPr="00B5560E" w:rsidRDefault="00B4343B" w:rsidP="00B4343B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</w:p>
    <w:p w:rsidR="00B365E6" w:rsidRPr="00B4343B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B4343B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343B"/>
    <w:rsid w:val="0007159E"/>
    <w:rsid w:val="001A6681"/>
    <w:rsid w:val="005A44EE"/>
    <w:rsid w:val="006D2181"/>
    <w:rsid w:val="009A7EE5"/>
    <w:rsid w:val="00A47241"/>
    <w:rsid w:val="00AA017E"/>
    <w:rsid w:val="00AB6C13"/>
    <w:rsid w:val="00B365E6"/>
    <w:rsid w:val="00B4343B"/>
    <w:rsid w:val="00BA58F4"/>
    <w:rsid w:val="00C322C2"/>
    <w:rsid w:val="00E2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B2C0"/>
  <w15:docId w15:val="{F859468C-8494-4C48-A942-EC0A8BB6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43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Igor Pires Lima</cp:lastModifiedBy>
  <cp:revision>6</cp:revision>
  <dcterms:created xsi:type="dcterms:W3CDTF">2012-02-02T17:53:00Z</dcterms:created>
  <dcterms:modified xsi:type="dcterms:W3CDTF">2018-09-19T17:34:00Z</dcterms:modified>
</cp:coreProperties>
</file>