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5A" w:rsidRPr="003F2CD3" w:rsidRDefault="00974D19" w:rsidP="00974D19">
      <w:pPr>
        <w:spacing w:after="0"/>
        <w:rPr>
          <w:b/>
          <w:sz w:val="32"/>
          <w:szCs w:val="32"/>
        </w:rPr>
      </w:pPr>
      <w:r w:rsidRPr="003F2CD3">
        <w:rPr>
          <w:b/>
          <w:sz w:val="32"/>
          <w:szCs w:val="32"/>
        </w:rPr>
        <w:t>Pesquisa - Acordo de Não Persecução Penal (30/05/2023)</w:t>
      </w:r>
    </w:p>
    <w:p w:rsidR="00974D19" w:rsidRPr="003F2CD3" w:rsidRDefault="00974D19" w:rsidP="00974D19">
      <w:pPr>
        <w:spacing w:after="0"/>
      </w:pPr>
    </w:p>
    <w:p w:rsidR="00974D19" w:rsidRPr="003F2CD3" w:rsidRDefault="00974D19" w:rsidP="00974D19">
      <w:pPr>
        <w:spacing w:after="0"/>
      </w:pPr>
    </w:p>
    <w:p w:rsidR="00974D19" w:rsidRPr="003F2CD3" w:rsidRDefault="00974D19" w:rsidP="00974D19">
      <w:pPr>
        <w:spacing w:after="0"/>
      </w:pPr>
    </w:p>
    <w:p w:rsidR="006279C6" w:rsidRPr="003F2CD3" w:rsidRDefault="006279C6" w:rsidP="00974D19">
      <w:pPr>
        <w:spacing w:after="0"/>
      </w:pPr>
      <w:r w:rsidRPr="003F2CD3">
        <w:t xml:space="preserve">AGUIAR, </w:t>
      </w:r>
      <w:proofErr w:type="spellStart"/>
      <w:r w:rsidRPr="003F2CD3">
        <w:t>Julio</w:t>
      </w:r>
      <w:proofErr w:type="spellEnd"/>
      <w:r w:rsidRPr="003F2CD3">
        <w:t xml:space="preserve"> Cesar de. O momento processual adequado para propositura de acordo de não persecução penal e a aplicação de direito intertemporal. </w:t>
      </w:r>
      <w:r w:rsidRPr="003F2CD3">
        <w:rPr>
          <w:b/>
        </w:rPr>
        <w:t>Revista Brasileira de Ciências Criminais</w:t>
      </w:r>
      <w:r w:rsidRPr="003F2CD3">
        <w:t xml:space="preserve">. São Paulo: Revista dos Tribunais, v. 31, n. 194, p. 181-220, </w:t>
      </w:r>
      <w:proofErr w:type="gramStart"/>
      <w:r w:rsidRPr="003F2CD3">
        <w:t>jan./</w:t>
      </w:r>
      <w:proofErr w:type="gramEnd"/>
      <w:r w:rsidRPr="003F2CD3">
        <w:t>fev. 2023.</w:t>
      </w:r>
    </w:p>
    <w:p w:rsidR="00FE4B9C" w:rsidRPr="003F2CD3" w:rsidRDefault="00FE4B9C" w:rsidP="00974D19">
      <w:pPr>
        <w:spacing w:after="0"/>
      </w:pPr>
    </w:p>
    <w:p w:rsidR="00FE4B9C" w:rsidRPr="003F2CD3" w:rsidRDefault="00FE4B9C" w:rsidP="00FE4B9C">
      <w:pPr>
        <w:spacing w:after="0"/>
      </w:pPr>
      <w:r w:rsidRPr="003F2CD3">
        <w:t xml:space="preserve">BOMFIM, Luciano Sérgio </w:t>
      </w:r>
      <w:proofErr w:type="spellStart"/>
      <w:r w:rsidRPr="003F2CD3">
        <w:t>Ventin</w:t>
      </w:r>
      <w:proofErr w:type="spellEnd"/>
      <w:r w:rsidRPr="003F2CD3">
        <w:t>; MELO</w:t>
      </w:r>
      <w:r w:rsidRPr="003F2CD3">
        <w:t>, Robson Silva</w:t>
      </w:r>
      <w:r w:rsidRPr="003F2CD3">
        <w:t>; ALVES</w:t>
      </w:r>
      <w:r w:rsidRPr="003F2CD3">
        <w:t xml:space="preserve">, </w:t>
      </w:r>
      <w:proofErr w:type="spellStart"/>
      <w:r w:rsidRPr="003F2CD3">
        <w:t>Jaiza</w:t>
      </w:r>
      <w:proofErr w:type="spellEnd"/>
      <w:r w:rsidRPr="003F2CD3">
        <w:t xml:space="preserve"> </w:t>
      </w:r>
      <w:proofErr w:type="spellStart"/>
      <w:r w:rsidRPr="003F2CD3">
        <w:t>Sammara</w:t>
      </w:r>
      <w:proofErr w:type="spellEnd"/>
      <w:r w:rsidRPr="003F2CD3">
        <w:t xml:space="preserve"> de Araújo</w:t>
      </w:r>
      <w:r w:rsidRPr="003F2CD3">
        <w:t xml:space="preserve">. O acordo de não persecução penal e sua aplicação no tempo aos casos anteriores a sua vigência. </w:t>
      </w:r>
      <w:r w:rsidRPr="003F2CD3">
        <w:rPr>
          <w:b/>
        </w:rPr>
        <w:t>Revista Direitos Democráticos &amp; Estado</w:t>
      </w:r>
      <w:r w:rsidRPr="003F2CD3">
        <w:t>, São Paulo, v. 2, n. 5, p. 140-168, maio/ago. 2022.</w:t>
      </w:r>
    </w:p>
    <w:p w:rsidR="006279C6" w:rsidRPr="003F2CD3" w:rsidRDefault="006279C6" w:rsidP="00974D19">
      <w:pPr>
        <w:spacing w:after="0"/>
      </w:pPr>
    </w:p>
    <w:p w:rsidR="00BE65FF" w:rsidRPr="003F2CD3" w:rsidRDefault="00BE65FF" w:rsidP="00BE65FF">
      <w:pPr>
        <w:spacing w:after="0"/>
      </w:pPr>
      <w:r w:rsidRPr="003F2CD3">
        <w:t>DAGUER, Beatriz</w:t>
      </w:r>
      <w:r w:rsidRPr="003F2CD3">
        <w:t>; SOARES, Rafael Junior; BIAGI</w:t>
      </w:r>
      <w:r w:rsidRPr="003F2CD3">
        <w:t>, Talita Cristina Fidelis Pereira. A necessidade de confissão como requisito para o acordo de não persecução penal e as repercussões produzidas no processo penal e nas demais esferas do direito</w:t>
      </w:r>
      <w:r w:rsidRPr="003F2CD3">
        <w:t xml:space="preserve">. </w:t>
      </w:r>
      <w:r w:rsidRPr="003F2CD3">
        <w:rPr>
          <w:b/>
        </w:rPr>
        <w:t xml:space="preserve">Revista </w:t>
      </w:r>
      <w:r w:rsidR="00204EDD" w:rsidRPr="003F2CD3">
        <w:rPr>
          <w:b/>
        </w:rPr>
        <w:t>Eletrônica de Direito Processual</w:t>
      </w:r>
      <w:r w:rsidR="00204EDD" w:rsidRPr="003F2CD3">
        <w:t xml:space="preserve"> </w:t>
      </w:r>
      <w:r w:rsidR="00204EDD" w:rsidRPr="003F2CD3">
        <w:rPr>
          <w:b/>
        </w:rPr>
        <w:t>-</w:t>
      </w:r>
      <w:r w:rsidRPr="003F2CD3">
        <w:rPr>
          <w:b/>
        </w:rPr>
        <w:t xml:space="preserve"> REDP</w:t>
      </w:r>
      <w:r w:rsidRPr="003F2CD3">
        <w:t xml:space="preserve">, </w:t>
      </w:r>
      <w:r w:rsidR="00204EDD" w:rsidRPr="003F2CD3">
        <w:t xml:space="preserve">Rio de Janeiro, </w:t>
      </w:r>
      <w:r w:rsidRPr="003F2CD3">
        <w:t xml:space="preserve">v. 23, n. 1, p. 86-114, </w:t>
      </w:r>
      <w:proofErr w:type="gramStart"/>
      <w:r w:rsidRPr="003F2CD3">
        <w:t>jan./</w:t>
      </w:r>
      <w:proofErr w:type="gramEnd"/>
      <w:r w:rsidRPr="003F2CD3">
        <w:t>abr. 2022.</w:t>
      </w:r>
    </w:p>
    <w:p w:rsidR="00BE65FF" w:rsidRPr="003F2CD3" w:rsidRDefault="00BE65FF" w:rsidP="00974D19">
      <w:pPr>
        <w:spacing w:after="0"/>
      </w:pPr>
    </w:p>
    <w:p w:rsidR="00AE3371" w:rsidRPr="003F2CD3" w:rsidRDefault="00AE3371" w:rsidP="00974D19">
      <w:pPr>
        <w:spacing w:after="0"/>
      </w:pPr>
      <w:r w:rsidRPr="003F2CD3">
        <w:t xml:space="preserve">FALCONERY, </w:t>
      </w:r>
      <w:proofErr w:type="spellStart"/>
      <w:r w:rsidRPr="003F2CD3">
        <w:t>Pollyanna</w:t>
      </w:r>
      <w:proofErr w:type="spellEnd"/>
      <w:r w:rsidRPr="003F2CD3">
        <w:t xml:space="preserve"> Quintela. O acordo de não persecução penal e a </w:t>
      </w:r>
      <w:proofErr w:type="spellStart"/>
      <w:r w:rsidRPr="003F2CD3">
        <w:t>relegitimação</w:t>
      </w:r>
      <w:proofErr w:type="spellEnd"/>
      <w:r w:rsidRPr="003F2CD3">
        <w:t xml:space="preserve"> do direito penal no Brasil. </w:t>
      </w:r>
      <w:r w:rsidRPr="003F2CD3">
        <w:rPr>
          <w:b/>
        </w:rPr>
        <w:t>Revista Brasileira de Ciências Criminais</w:t>
      </w:r>
      <w:r w:rsidRPr="003F2CD3">
        <w:t xml:space="preserve">, São Paulo, v. 30, n. 191, p. 235-259, </w:t>
      </w:r>
      <w:proofErr w:type="spellStart"/>
      <w:r w:rsidRPr="003F2CD3">
        <w:t>jul</w:t>
      </w:r>
      <w:proofErr w:type="spellEnd"/>
      <w:r w:rsidRPr="003F2CD3">
        <w:t>/ago. 2022.</w:t>
      </w:r>
    </w:p>
    <w:p w:rsidR="00AE3371" w:rsidRPr="003F2CD3" w:rsidRDefault="00AE3371" w:rsidP="00974D19">
      <w:pPr>
        <w:spacing w:after="0"/>
      </w:pPr>
    </w:p>
    <w:p w:rsidR="00F53B78" w:rsidRPr="003F2CD3" w:rsidRDefault="00F53B78" w:rsidP="00974D19">
      <w:pPr>
        <w:spacing w:after="0"/>
      </w:pPr>
      <w:r w:rsidRPr="003F2CD3">
        <w:t>FERNANDES</w:t>
      </w:r>
      <w:r w:rsidRPr="003F2CD3">
        <w:t xml:space="preserve">, </w:t>
      </w:r>
      <w:proofErr w:type="spellStart"/>
      <w:r w:rsidRPr="003F2CD3">
        <w:t>Myrella</w:t>
      </w:r>
      <w:proofErr w:type="spellEnd"/>
      <w:r w:rsidRPr="003F2CD3">
        <w:t xml:space="preserve"> Antunes. Os riscos do acordo de não persecução penal nas audiências de custódia. </w:t>
      </w:r>
      <w:r w:rsidRPr="003F2CD3">
        <w:rPr>
          <w:b/>
        </w:rPr>
        <w:t xml:space="preserve">EPC </w:t>
      </w:r>
      <w:r w:rsidR="000C1C72" w:rsidRPr="003F2CD3">
        <w:rPr>
          <w:b/>
        </w:rPr>
        <w:t>-</w:t>
      </w:r>
      <w:r w:rsidRPr="003F2CD3">
        <w:rPr>
          <w:b/>
        </w:rPr>
        <w:t xml:space="preserve"> Consultoria e assessoramento jurídico tributário e criminal</w:t>
      </w:r>
      <w:r w:rsidRPr="003F2CD3">
        <w:t xml:space="preserve">, Porto Alegre, 5 dez. 2020. Disponível em: </w:t>
      </w:r>
      <w:hyperlink r:id="rId4" w:history="1">
        <w:r w:rsidRPr="003F2CD3">
          <w:rPr>
            <w:rStyle w:val="Hyperlink"/>
          </w:rPr>
          <w:t>http://www.elciopinheirodecastro.com.br/site/artigos/os-riscos-do-acordo-de-nao-persecucao-penal-nas-audiencias-de-custodia/</w:t>
        </w:r>
      </w:hyperlink>
      <w:r w:rsidRPr="003F2CD3">
        <w:t>. Acesso em: 30 maio 2023.</w:t>
      </w:r>
    </w:p>
    <w:p w:rsidR="00F53B78" w:rsidRPr="003F2CD3" w:rsidRDefault="00F53B78" w:rsidP="00974D19">
      <w:pPr>
        <w:spacing w:after="0"/>
      </w:pPr>
    </w:p>
    <w:p w:rsidR="00B531F7" w:rsidRPr="003F2CD3" w:rsidRDefault="00B531F7" w:rsidP="00974D19">
      <w:pPr>
        <w:spacing w:after="0"/>
      </w:pPr>
      <w:r w:rsidRPr="003F2CD3">
        <w:t xml:space="preserve">GONZAGA, Nicole Albano Vargas. Acordo de não persecução </w:t>
      </w:r>
      <w:proofErr w:type="gramStart"/>
      <w:r w:rsidRPr="003F2CD3">
        <w:t>penal :</w:t>
      </w:r>
      <w:proofErr w:type="gramEnd"/>
      <w:r w:rsidRPr="003F2CD3">
        <w:t xml:space="preserve"> direito subjetivo do indiciado ou alt</w:t>
      </w:r>
      <w:r w:rsidR="005D0A9E" w:rsidRPr="003F2CD3">
        <w:t>ernativa do Ministério Público?</w:t>
      </w:r>
      <w:r w:rsidRPr="003F2CD3">
        <w:t xml:space="preserve"> </w:t>
      </w:r>
      <w:r w:rsidRPr="003F2CD3">
        <w:rPr>
          <w:b/>
        </w:rPr>
        <w:t>Revista dos Tribunais</w:t>
      </w:r>
      <w:r w:rsidRPr="003F2CD3">
        <w:t xml:space="preserve">, </w:t>
      </w:r>
      <w:r w:rsidRPr="003F2CD3">
        <w:t xml:space="preserve">São Paulo, </w:t>
      </w:r>
      <w:r w:rsidRPr="003F2CD3">
        <w:t>v. 111, n. 1045, p. 265-278, nov. 2022.</w:t>
      </w:r>
    </w:p>
    <w:p w:rsidR="00B531F7" w:rsidRPr="003F2CD3" w:rsidRDefault="00B531F7" w:rsidP="00974D19">
      <w:pPr>
        <w:spacing w:after="0"/>
      </w:pPr>
    </w:p>
    <w:p w:rsidR="00AE3371" w:rsidRPr="003F2CD3" w:rsidRDefault="00AE3371" w:rsidP="00974D19">
      <w:pPr>
        <w:spacing w:after="0"/>
      </w:pPr>
      <w:r w:rsidRPr="003F2CD3">
        <w:t xml:space="preserve">GLOECKNER, Ricardo </w:t>
      </w:r>
      <w:proofErr w:type="spellStart"/>
      <w:r w:rsidRPr="003F2CD3">
        <w:t>Jacobsen</w:t>
      </w:r>
      <w:proofErr w:type="spellEnd"/>
      <w:r w:rsidRPr="003F2CD3">
        <w:t xml:space="preserve">. Justiça negocial e acordo de não persecução penal. </w:t>
      </w:r>
      <w:r w:rsidRPr="003F2CD3">
        <w:rPr>
          <w:b/>
        </w:rPr>
        <w:t>Revista Brasileira de Ciências Criminais</w:t>
      </w:r>
      <w:r w:rsidRPr="003F2CD3">
        <w:t xml:space="preserve">, São Paulo, v. 30, n. 191, p. 329-373, </w:t>
      </w:r>
      <w:proofErr w:type="spellStart"/>
      <w:r w:rsidRPr="003F2CD3">
        <w:t>jul</w:t>
      </w:r>
      <w:proofErr w:type="spellEnd"/>
      <w:r w:rsidRPr="003F2CD3">
        <w:t>/ago. 2022.</w:t>
      </w:r>
    </w:p>
    <w:p w:rsidR="00EB7323" w:rsidRPr="003F2CD3" w:rsidRDefault="00EB7323" w:rsidP="00974D19">
      <w:pPr>
        <w:spacing w:after="0"/>
      </w:pPr>
    </w:p>
    <w:p w:rsidR="00EB7323" w:rsidRPr="003F2CD3" w:rsidRDefault="00C0692C" w:rsidP="00974D19">
      <w:pPr>
        <w:spacing w:after="0"/>
      </w:pPr>
      <w:r w:rsidRPr="003F2CD3">
        <w:t>KERSHAW</w:t>
      </w:r>
      <w:r w:rsidR="00EB7323" w:rsidRPr="003F2CD3">
        <w:t xml:space="preserve">, Gustavo Henrique Holanda Dias; BEZERRA, </w:t>
      </w:r>
      <w:proofErr w:type="spellStart"/>
      <w:r w:rsidR="00EB7323" w:rsidRPr="003F2CD3">
        <w:t>Willams</w:t>
      </w:r>
      <w:proofErr w:type="spellEnd"/>
      <w:r w:rsidR="00EB7323" w:rsidRPr="003F2CD3">
        <w:t xml:space="preserve"> Álvaro da Silva. Acordo de não persecução penal (ANPP): instrumento de justiça criminal baseado no consenso e sua conformidade constitucional. </w:t>
      </w:r>
      <w:r w:rsidR="00EB7323" w:rsidRPr="003F2CD3">
        <w:rPr>
          <w:b/>
        </w:rPr>
        <w:t xml:space="preserve">Revista de </w:t>
      </w:r>
      <w:r w:rsidRPr="003F2CD3">
        <w:rPr>
          <w:b/>
        </w:rPr>
        <w:t>Doutrina Jurídica</w:t>
      </w:r>
      <w:r w:rsidR="00EB7323" w:rsidRPr="003F2CD3">
        <w:t xml:space="preserve">, </w:t>
      </w:r>
      <w:r w:rsidR="000A7891" w:rsidRPr="003F2CD3">
        <w:t xml:space="preserve">Brasília, </w:t>
      </w:r>
      <w:r w:rsidR="00EB7323" w:rsidRPr="003F2CD3">
        <w:t xml:space="preserve">n. 113, p. 1-18, </w:t>
      </w:r>
      <w:proofErr w:type="gramStart"/>
      <w:r w:rsidR="00EB7323" w:rsidRPr="003F2CD3">
        <w:t>jan./</w:t>
      </w:r>
      <w:proofErr w:type="gramEnd"/>
      <w:r w:rsidR="00EB7323" w:rsidRPr="003F2CD3">
        <w:t>dez. 2022.</w:t>
      </w:r>
    </w:p>
    <w:p w:rsidR="0041779E" w:rsidRPr="003F2CD3" w:rsidRDefault="0041779E" w:rsidP="00974D19">
      <w:pPr>
        <w:spacing w:after="0"/>
      </w:pPr>
    </w:p>
    <w:p w:rsidR="0041779E" w:rsidRPr="003F2CD3" w:rsidRDefault="0041779E" w:rsidP="00974D19">
      <w:pPr>
        <w:spacing w:after="0"/>
      </w:pPr>
      <w:r w:rsidRPr="003F2CD3">
        <w:t xml:space="preserve">LEITE, Rosimeire Ventura; ARCHANGELO, Fátima Aurora Guedes Afonso. Acordo de não persecução penal restaurativo: lições extraídas de experiência na Justiça Federal. </w:t>
      </w:r>
      <w:r w:rsidRPr="003F2CD3">
        <w:rPr>
          <w:b/>
        </w:rPr>
        <w:t>Revista CEJ</w:t>
      </w:r>
      <w:r w:rsidRPr="003F2CD3">
        <w:t xml:space="preserve">, Brasília, v. 26, n. 83, p. 7-14, </w:t>
      </w:r>
      <w:proofErr w:type="gramStart"/>
      <w:r w:rsidRPr="003F2CD3">
        <w:t>jan./</w:t>
      </w:r>
      <w:proofErr w:type="gramEnd"/>
      <w:r w:rsidRPr="003F2CD3">
        <w:t>jun. 2022.</w:t>
      </w:r>
    </w:p>
    <w:p w:rsidR="0041779E" w:rsidRPr="003F2CD3" w:rsidRDefault="0041779E" w:rsidP="00974D19">
      <w:pPr>
        <w:spacing w:after="0"/>
      </w:pPr>
    </w:p>
    <w:p w:rsidR="000C1C72" w:rsidRPr="003F2CD3" w:rsidRDefault="000C1C72" w:rsidP="000C1C72">
      <w:pPr>
        <w:spacing w:after="0"/>
      </w:pPr>
      <w:r w:rsidRPr="003F2CD3">
        <w:t xml:space="preserve">MINISTÉRIO PÚBLICO DO ESTADO DE GOIÁS. </w:t>
      </w:r>
      <w:r w:rsidRPr="003F2CD3">
        <w:rPr>
          <w:b/>
        </w:rPr>
        <w:t xml:space="preserve">Manual de atuação e orientação funcional </w:t>
      </w:r>
      <w:r w:rsidRPr="003F2CD3">
        <w:rPr>
          <w:b/>
        </w:rPr>
        <w:t>-</w:t>
      </w:r>
      <w:r w:rsidRPr="003F2CD3">
        <w:rPr>
          <w:b/>
        </w:rPr>
        <w:t xml:space="preserve"> Acordo de Não Persecução Penal </w:t>
      </w:r>
      <w:r w:rsidRPr="003F2CD3">
        <w:rPr>
          <w:b/>
        </w:rPr>
        <w:t>(ANPP)</w:t>
      </w:r>
      <w:r w:rsidRPr="003F2CD3">
        <w:t xml:space="preserve">. Ministério Público do Estado de Goiás, Goiás, 2020. </w:t>
      </w:r>
    </w:p>
    <w:p w:rsidR="000C1C72" w:rsidRPr="003F2CD3" w:rsidRDefault="000C1C72" w:rsidP="00974D19">
      <w:pPr>
        <w:spacing w:after="0"/>
      </w:pPr>
    </w:p>
    <w:p w:rsidR="00250386" w:rsidRPr="003F2CD3" w:rsidRDefault="007F4289" w:rsidP="00974D19">
      <w:pPr>
        <w:spacing w:after="0"/>
      </w:pPr>
      <w:r w:rsidRPr="003F2CD3">
        <w:t>MUNIZ</w:t>
      </w:r>
      <w:r w:rsidRPr="003F2CD3">
        <w:t xml:space="preserve">, Gina Ribeiro Gonçalves. Acordo de não persecução penal em audiência de custódia. </w:t>
      </w:r>
      <w:r w:rsidRPr="003F2CD3">
        <w:rPr>
          <w:b/>
        </w:rPr>
        <w:t>Consultor Jurídico</w:t>
      </w:r>
      <w:r w:rsidRPr="003F2CD3">
        <w:t xml:space="preserve">, </w:t>
      </w:r>
      <w:r w:rsidR="003348CC" w:rsidRPr="003F2CD3">
        <w:t xml:space="preserve">São Paulo, </w:t>
      </w:r>
      <w:r w:rsidRPr="003F2CD3">
        <w:t xml:space="preserve">9 </w:t>
      </w:r>
      <w:r w:rsidR="003348CC" w:rsidRPr="003F2CD3">
        <w:t xml:space="preserve">dez. </w:t>
      </w:r>
      <w:r w:rsidRPr="003F2CD3">
        <w:t>2020</w:t>
      </w:r>
      <w:r w:rsidR="003348CC" w:rsidRPr="003F2CD3">
        <w:t>.</w:t>
      </w:r>
      <w:r w:rsidR="00250386" w:rsidRPr="003F2CD3">
        <w:t xml:space="preserve"> Disponível em: </w:t>
      </w:r>
      <w:hyperlink r:id="rId5" w:history="1">
        <w:r w:rsidR="00250386" w:rsidRPr="003F2CD3">
          <w:rPr>
            <w:rStyle w:val="Hyperlink"/>
          </w:rPr>
          <w:t>https://www.conjur.com.br/2020-dez-09/gina-muniz-acordo-nao-persecucao-penal-audiencia-custodia</w:t>
        </w:r>
      </w:hyperlink>
      <w:r w:rsidR="00250386" w:rsidRPr="003F2CD3">
        <w:t>. Acesso em: 30</w:t>
      </w:r>
      <w:r w:rsidR="00164F30" w:rsidRPr="003F2CD3">
        <w:t xml:space="preserve"> maio </w:t>
      </w:r>
      <w:r w:rsidR="00250386" w:rsidRPr="003F2CD3">
        <w:t>2023.</w:t>
      </w:r>
    </w:p>
    <w:p w:rsidR="007F4289" w:rsidRPr="003F2CD3" w:rsidRDefault="007F4289" w:rsidP="00974D19">
      <w:pPr>
        <w:spacing w:after="0"/>
      </w:pPr>
    </w:p>
    <w:p w:rsidR="00D27A27" w:rsidRPr="003F2CD3" w:rsidRDefault="00D27A27" w:rsidP="00974D19">
      <w:pPr>
        <w:spacing w:after="0"/>
      </w:pPr>
      <w:r w:rsidRPr="003F2CD3">
        <w:t xml:space="preserve">NASCIMENTO, Márcio Gondim do. Custódia e acordo de não persecução. </w:t>
      </w:r>
      <w:r w:rsidRPr="003F2CD3">
        <w:rPr>
          <w:b/>
        </w:rPr>
        <w:t>Revista Jurídica do Ministério Público</w:t>
      </w:r>
      <w:r w:rsidRPr="003F2CD3">
        <w:t>, João Pessoa, v. 1, n. 11, p. 357-373, 2017.</w:t>
      </w:r>
    </w:p>
    <w:p w:rsidR="00D27A27" w:rsidRPr="003F2CD3" w:rsidRDefault="00D27A27" w:rsidP="00974D19">
      <w:pPr>
        <w:spacing w:after="0"/>
      </w:pPr>
    </w:p>
    <w:p w:rsidR="0041779E" w:rsidRPr="003F2CD3" w:rsidRDefault="00AB265E" w:rsidP="00974D19">
      <w:pPr>
        <w:spacing w:after="0"/>
      </w:pPr>
      <w:r w:rsidRPr="003F2CD3">
        <w:t>SÁNCHEZ RIOS</w:t>
      </w:r>
      <w:r w:rsidR="0041779E" w:rsidRPr="003F2CD3">
        <w:t>, Rodrigo</w:t>
      </w:r>
      <w:r w:rsidR="00A75EE4" w:rsidRPr="003F2CD3">
        <w:t xml:space="preserve">; </w:t>
      </w:r>
      <w:r w:rsidR="00A75EE4" w:rsidRPr="003F2CD3">
        <w:t>COSTA</w:t>
      </w:r>
      <w:r w:rsidR="00A75EE4" w:rsidRPr="003F2CD3">
        <w:t>, Victor Cezar Rodrigues da Silva</w:t>
      </w:r>
      <w:r w:rsidR="0041779E" w:rsidRPr="003F2CD3">
        <w:t>. Contributo para a interpretação das finalidades do acordo de não persecução penal – o sentido e o alcance da expressão "reprovação e prevenção" no art. 28-A do CPP.</w:t>
      </w:r>
      <w:r w:rsidRPr="003F2CD3">
        <w:t xml:space="preserve"> </w:t>
      </w:r>
      <w:r w:rsidRPr="003F2CD3">
        <w:rPr>
          <w:b/>
        </w:rPr>
        <w:t>Revista Brasileira de Ciências Criminais</w:t>
      </w:r>
      <w:r w:rsidR="0041779E" w:rsidRPr="003F2CD3">
        <w:t xml:space="preserve">, São Paulo, v. 30, n. 191, p. 207-233, </w:t>
      </w:r>
      <w:proofErr w:type="spellStart"/>
      <w:r w:rsidR="0041779E" w:rsidRPr="003F2CD3">
        <w:t>jul</w:t>
      </w:r>
      <w:proofErr w:type="spellEnd"/>
      <w:r w:rsidR="0041779E" w:rsidRPr="003F2CD3">
        <w:t>/ago. 2022.</w:t>
      </w:r>
    </w:p>
    <w:p w:rsidR="00533137" w:rsidRPr="003F2CD3" w:rsidRDefault="00533137" w:rsidP="00974D19">
      <w:pPr>
        <w:spacing w:after="0"/>
      </w:pPr>
    </w:p>
    <w:p w:rsidR="00C256E2" w:rsidRPr="003F2CD3" w:rsidRDefault="00164F30" w:rsidP="00974D19">
      <w:pPr>
        <w:spacing w:after="0"/>
      </w:pPr>
      <w:r w:rsidRPr="003F2CD3">
        <w:t xml:space="preserve">SANTANA, Blenda Henriques. Acordo de não persecução penal na audiência de </w:t>
      </w:r>
      <w:proofErr w:type="gramStart"/>
      <w:r w:rsidRPr="003F2CD3">
        <w:t>custódia::</w:t>
      </w:r>
      <w:proofErr w:type="gramEnd"/>
      <w:r w:rsidRPr="003F2CD3">
        <w:t xml:space="preserve"> uma necessária ponderação entre economicidade processual e garantias fundamentais do </w:t>
      </w:r>
      <w:proofErr w:type="spellStart"/>
      <w:r w:rsidRPr="003F2CD3">
        <w:t>flagranteado</w:t>
      </w:r>
      <w:proofErr w:type="spellEnd"/>
      <w:r w:rsidRPr="003F2CD3">
        <w:t xml:space="preserve">. </w:t>
      </w:r>
      <w:r w:rsidRPr="003F2CD3">
        <w:rPr>
          <w:b/>
        </w:rPr>
        <w:t xml:space="preserve">Jus </w:t>
      </w:r>
      <w:proofErr w:type="spellStart"/>
      <w:r w:rsidRPr="003F2CD3">
        <w:rPr>
          <w:b/>
        </w:rPr>
        <w:t>Navigandi</w:t>
      </w:r>
      <w:proofErr w:type="spellEnd"/>
      <w:r w:rsidRPr="003F2CD3">
        <w:t xml:space="preserve">, Teresina, a. 25, n. </w:t>
      </w:r>
      <w:proofErr w:type="gramStart"/>
      <w:r w:rsidRPr="003F2CD3">
        <w:t>6173, 26 maio 2020</w:t>
      </w:r>
      <w:proofErr w:type="gramEnd"/>
      <w:r w:rsidRPr="003F2CD3">
        <w:t xml:space="preserve">. Disponível em: </w:t>
      </w:r>
      <w:hyperlink r:id="rId6" w:history="1">
        <w:r w:rsidRPr="003F2CD3">
          <w:rPr>
            <w:rStyle w:val="Hyperlink"/>
          </w:rPr>
          <w:t>https://jus.com.br/artigos/82475</w:t>
        </w:r>
      </w:hyperlink>
      <w:r w:rsidRPr="003F2CD3">
        <w:t>. Acesso em: 30 mai. 2023.</w:t>
      </w:r>
    </w:p>
    <w:p w:rsidR="00164F30" w:rsidRPr="003F2CD3" w:rsidRDefault="00164F30" w:rsidP="00974D19">
      <w:pPr>
        <w:spacing w:after="0"/>
      </w:pPr>
    </w:p>
    <w:p w:rsidR="00C256E2" w:rsidRPr="003F2CD3" w:rsidRDefault="00C467E9" w:rsidP="00974D19">
      <w:pPr>
        <w:spacing w:after="0"/>
      </w:pPr>
      <w:r w:rsidRPr="003F2CD3">
        <w:t>SILVEIRA</w:t>
      </w:r>
      <w:r w:rsidR="00C256E2" w:rsidRPr="003F2CD3">
        <w:t xml:space="preserve">, Marco Aurélio Nunes da. Justiça sem processo? O acordo de não persecução penal como possível instrumento político-criminal. </w:t>
      </w:r>
      <w:r w:rsidR="00C256E2" w:rsidRPr="003F2CD3">
        <w:rPr>
          <w:b/>
        </w:rPr>
        <w:t>Revista Brasileira de Ciências Criminais</w:t>
      </w:r>
      <w:r w:rsidR="00C256E2" w:rsidRPr="003F2CD3">
        <w:t xml:space="preserve">, São Paulo, v. 30, n. 191, p. 305-327, </w:t>
      </w:r>
      <w:proofErr w:type="spellStart"/>
      <w:r w:rsidR="00C256E2" w:rsidRPr="003F2CD3">
        <w:t>jul</w:t>
      </w:r>
      <w:proofErr w:type="spellEnd"/>
      <w:r w:rsidR="00C256E2" w:rsidRPr="003F2CD3">
        <w:t>/ago. 2022.</w:t>
      </w:r>
    </w:p>
    <w:p w:rsidR="00C467E9" w:rsidRPr="003F2CD3" w:rsidRDefault="00C467E9" w:rsidP="00974D19">
      <w:pPr>
        <w:spacing w:after="0"/>
      </w:pPr>
    </w:p>
    <w:p w:rsidR="00C467E9" w:rsidRPr="003F2CD3" w:rsidRDefault="00C467E9" w:rsidP="00974D19">
      <w:pPr>
        <w:spacing w:after="0"/>
      </w:pPr>
      <w:r w:rsidRPr="003F2CD3">
        <w:t xml:space="preserve">SOUZA, Roberta </w:t>
      </w:r>
      <w:proofErr w:type="spellStart"/>
      <w:r w:rsidRPr="003F2CD3">
        <w:t>Barroiun</w:t>
      </w:r>
      <w:proofErr w:type="spellEnd"/>
      <w:r w:rsidRPr="003F2CD3">
        <w:t xml:space="preserve"> Carvalho de. A execução do Acordo de Não Persecução Penal (ANPP) e suas controvérsias: a questão das competências dos juízos (VEP ou juízo de origem). </w:t>
      </w:r>
      <w:r w:rsidRPr="003F2CD3">
        <w:rPr>
          <w:b/>
        </w:rPr>
        <w:t xml:space="preserve">Revista da </w:t>
      </w:r>
      <w:proofErr w:type="spellStart"/>
      <w:r w:rsidRPr="003F2CD3">
        <w:rPr>
          <w:b/>
        </w:rPr>
        <w:t>Emerj</w:t>
      </w:r>
      <w:proofErr w:type="spellEnd"/>
      <w:r w:rsidRPr="003F2CD3">
        <w:t xml:space="preserve">, Rio de Janeiro, v. 24, n. 1, p. 190-201, </w:t>
      </w:r>
      <w:proofErr w:type="gramStart"/>
      <w:r w:rsidRPr="003F2CD3">
        <w:t>jan./</w:t>
      </w:r>
      <w:proofErr w:type="gramEnd"/>
      <w:r w:rsidRPr="003F2CD3">
        <w:t>abr. 2022.</w:t>
      </w:r>
    </w:p>
    <w:p w:rsidR="006279C6" w:rsidRPr="003F2CD3" w:rsidRDefault="00AE3371" w:rsidP="00AE3371">
      <w:pPr>
        <w:tabs>
          <w:tab w:val="left" w:pos="1350"/>
        </w:tabs>
        <w:spacing w:after="0"/>
      </w:pPr>
      <w:r w:rsidRPr="003F2CD3">
        <w:tab/>
      </w:r>
    </w:p>
    <w:p w:rsidR="002D6985" w:rsidRDefault="002D6985" w:rsidP="00AE3371">
      <w:pPr>
        <w:tabs>
          <w:tab w:val="left" w:pos="1350"/>
        </w:tabs>
        <w:spacing w:after="0"/>
      </w:pPr>
      <w:r w:rsidRPr="003F2CD3">
        <w:t xml:space="preserve">VASCONCELLOS, Vinicius Gomes de. O acordo de não persecução penal na jurisprudência do Supremo Tribunal Federal em 2020 e 2021. </w:t>
      </w:r>
      <w:r w:rsidRPr="003F2CD3">
        <w:rPr>
          <w:b/>
        </w:rPr>
        <w:t>Revista Brasileira de Ciências Criminais</w:t>
      </w:r>
      <w:r w:rsidRPr="003F2CD3">
        <w:t xml:space="preserve">, </w:t>
      </w:r>
      <w:r w:rsidRPr="003F2CD3">
        <w:t>São Paulo,</w:t>
      </w:r>
      <w:r w:rsidRPr="003F2CD3">
        <w:t xml:space="preserve"> v. 30, n. 191, p. 93-120, </w:t>
      </w:r>
      <w:proofErr w:type="gramStart"/>
      <w:r w:rsidRPr="003F2CD3">
        <w:t>jul./</w:t>
      </w:r>
      <w:proofErr w:type="gramEnd"/>
      <w:r w:rsidRPr="003F2CD3">
        <w:t>ago. 2022.</w:t>
      </w:r>
    </w:p>
    <w:p w:rsidR="002D6985" w:rsidRDefault="002D6985" w:rsidP="00AE3371">
      <w:pPr>
        <w:tabs>
          <w:tab w:val="left" w:pos="1350"/>
        </w:tabs>
        <w:spacing w:after="0"/>
      </w:pPr>
      <w:bookmarkStart w:id="0" w:name="_GoBack"/>
      <w:bookmarkEnd w:id="0"/>
    </w:p>
    <w:sectPr w:rsidR="002D6985" w:rsidSect="003F2CD3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19"/>
    <w:rsid w:val="000A7891"/>
    <w:rsid w:val="000C1C72"/>
    <w:rsid w:val="00164F30"/>
    <w:rsid w:val="00204EDD"/>
    <w:rsid w:val="00250386"/>
    <w:rsid w:val="002D6985"/>
    <w:rsid w:val="003348CC"/>
    <w:rsid w:val="003F2CD3"/>
    <w:rsid w:val="0041779E"/>
    <w:rsid w:val="00533137"/>
    <w:rsid w:val="0055455A"/>
    <w:rsid w:val="005D0A9E"/>
    <w:rsid w:val="006279C6"/>
    <w:rsid w:val="007F4289"/>
    <w:rsid w:val="00974D19"/>
    <w:rsid w:val="00A75EE4"/>
    <w:rsid w:val="00A85B2F"/>
    <w:rsid w:val="00AB265E"/>
    <w:rsid w:val="00AE3371"/>
    <w:rsid w:val="00B531F7"/>
    <w:rsid w:val="00BA349F"/>
    <w:rsid w:val="00BE65FF"/>
    <w:rsid w:val="00C0692C"/>
    <w:rsid w:val="00C256E2"/>
    <w:rsid w:val="00C467E9"/>
    <w:rsid w:val="00D27A27"/>
    <w:rsid w:val="00EB7323"/>
    <w:rsid w:val="00F53B78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1AD9"/>
  <w15:chartTrackingRefBased/>
  <w15:docId w15:val="{F67658EA-1E1A-4FD9-A164-919BF6DC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0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.com.br/artigos/82475" TargetMode="External"/><Relationship Id="rId5" Type="http://schemas.openxmlformats.org/officeDocument/2006/relationships/hyperlink" Target="https://www.conjur.com.br/2020-dez-09/gina-muniz-acordo-nao-persecucao-penal-audiencia-custodia" TargetMode="External"/><Relationship Id="rId4" Type="http://schemas.openxmlformats.org/officeDocument/2006/relationships/hyperlink" Target="http://www.elciopinheirodecastro.com.br/site/artigos/os-riscos-do-acordo-de-nao-persecucao-penal-nas-audiencias-de-custodi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27</cp:revision>
  <dcterms:created xsi:type="dcterms:W3CDTF">2023-05-30T13:38:00Z</dcterms:created>
  <dcterms:modified xsi:type="dcterms:W3CDTF">2023-05-30T15:08:00Z</dcterms:modified>
</cp:coreProperties>
</file>