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DA" w:rsidRPr="00B938DB" w:rsidRDefault="004311FE" w:rsidP="00B938DB">
      <w:pPr>
        <w:spacing w:after="0"/>
        <w:jc w:val="center"/>
        <w:rPr>
          <w:b/>
          <w:sz w:val="32"/>
          <w:szCs w:val="32"/>
        </w:rPr>
      </w:pPr>
      <w:r w:rsidRPr="00B938DB">
        <w:rPr>
          <w:b/>
          <w:sz w:val="32"/>
          <w:szCs w:val="32"/>
        </w:rPr>
        <w:t xml:space="preserve">Pesquisa </w:t>
      </w:r>
      <w:r w:rsidR="00B938DB" w:rsidRPr="00B938DB">
        <w:rPr>
          <w:b/>
          <w:sz w:val="32"/>
          <w:szCs w:val="32"/>
        </w:rPr>
        <w:t>- Acordos Processuais</w:t>
      </w:r>
    </w:p>
    <w:p w:rsidR="004311FE" w:rsidRDefault="004311FE" w:rsidP="004311FE">
      <w:pPr>
        <w:spacing w:after="0"/>
      </w:pPr>
    </w:p>
    <w:p w:rsidR="004311FE" w:rsidRDefault="004311FE" w:rsidP="004311FE">
      <w:pPr>
        <w:spacing w:after="0"/>
      </w:pPr>
    </w:p>
    <w:p w:rsidR="00D10B3B" w:rsidRPr="00B8245B" w:rsidRDefault="00D10B3B" w:rsidP="004311FE">
      <w:pPr>
        <w:spacing w:after="0"/>
      </w:pPr>
      <w:r w:rsidRPr="00B8245B">
        <w:t xml:space="preserve">SOARES, Marcelo Negri; </w:t>
      </w:r>
      <w:bookmarkStart w:id="0" w:name="_GoBack"/>
      <w:bookmarkEnd w:id="0"/>
      <w:r w:rsidRPr="00B8245B">
        <w:t xml:space="preserve">PRAZAK, Maurício Ávila; MEN, Leticia </w:t>
      </w:r>
      <w:proofErr w:type="spellStart"/>
      <w:r w:rsidRPr="00B8245B">
        <w:t>Squaris</w:t>
      </w:r>
      <w:proofErr w:type="spellEnd"/>
      <w:r w:rsidRPr="00B8245B">
        <w:t xml:space="preserve"> Camilo. Negócios jurídicos processuais e sua (</w:t>
      </w:r>
      <w:proofErr w:type="gramStart"/>
      <w:r w:rsidRPr="00B8245B">
        <w:t>in)aplicabilidade</w:t>
      </w:r>
      <w:proofErr w:type="gramEnd"/>
      <w:r w:rsidRPr="00B8245B">
        <w:t xml:space="preserve"> nas demandas em que se discutem direitos da personalidade do consumidor no sistema jurídico brasileiro. </w:t>
      </w:r>
      <w:r w:rsidRPr="00B8245B">
        <w:rPr>
          <w:b/>
        </w:rPr>
        <w:t>Revista Jurídica Luso-Brasileira</w:t>
      </w:r>
      <w:r w:rsidRPr="00B8245B">
        <w:t xml:space="preserve">, </w:t>
      </w:r>
      <w:proofErr w:type="gramStart"/>
      <w:r w:rsidRPr="00B8245B">
        <w:t>Lisboa ,</w:t>
      </w:r>
      <w:proofErr w:type="gramEnd"/>
      <w:r w:rsidRPr="00B8245B">
        <w:t xml:space="preserve"> v.</w:t>
      </w:r>
      <w:r w:rsidR="00DF1021" w:rsidRPr="00B8245B">
        <w:t xml:space="preserve"> </w:t>
      </w:r>
      <w:r w:rsidRPr="00B8245B">
        <w:t>6, n.</w:t>
      </w:r>
      <w:r w:rsidR="00DF1021" w:rsidRPr="00B8245B">
        <w:t xml:space="preserve"> </w:t>
      </w:r>
      <w:r w:rsidRPr="00B8245B">
        <w:t>3, p. 1373-1392, maio/jun. 2020.</w:t>
      </w:r>
    </w:p>
    <w:p w:rsidR="00E0073E" w:rsidRPr="00B8245B" w:rsidRDefault="00E0073E" w:rsidP="004311FE">
      <w:pPr>
        <w:spacing w:after="0"/>
      </w:pPr>
    </w:p>
    <w:p w:rsidR="00E0073E" w:rsidRPr="00B8245B" w:rsidRDefault="00E0073E" w:rsidP="004311FE">
      <w:pPr>
        <w:spacing w:after="0"/>
      </w:pPr>
      <w:r w:rsidRPr="00B8245B">
        <w:t xml:space="preserve">WAMBIER, Luiz Rodrigues; BOTTA, Alexandre Sampaio. A celebração de negócios jurídicos processuais nos contratos administrativos. </w:t>
      </w:r>
      <w:r w:rsidRPr="00B8245B">
        <w:rPr>
          <w:b/>
        </w:rPr>
        <w:t>Revista</w:t>
      </w:r>
      <w:r w:rsidRPr="00B8245B">
        <w:t xml:space="preserve"> </w:t>
      </w:r>
      <w:r w:rsidRPr="00B8245B">
        <w:rPr>
          <w:b/>
        </w:rPr>
        <w:t xml:space="preserve">Brasileira de Direito Processual: </w:t>
      </w:r>
      <w:proofErr w:type="spellStart"/>
      <w:r w:rsidRPr="00B8245B">
        <w:rPr>
          <w:b/>
        </w:rPr>
        <w:t>RBDPro</w:t>
      </w:r>
      <w:proofErr w:type="spellEnd"/>
      <w:r w:rsidR="00DF1021" w:rsidRPr="00B8245B">
        <w:t>, Belo Horizonte</w:t>
      </w:r>
      <w:r w:rsidRPr="00B8245B">
        <w:t>, v.</w:t>
      </w:r>
      <w:r w:rsidR="00DF1021" w:rsidRPr="00B8245B">
        <w:t xml:space="preserve"> </w:t>
      </w:r>
      <w:r w:rsidRPr="00B8245B">
        <w:t>27, n.</w:t>
      </w:r>
      <w:r w:rsidR="00DF1021" w:rsidRPr="00B8245B">
        <w:t xml:space="preserve"> </w:t>
      </w:r>
      <w:r w:rsidRPr="00B8245B">
        <w:t xml:space="preserve">108, p. 217-233, </w:t>
      </w:r>
      <w:proofErr w:type="gramStart"/>
      <w:r w:rsidRPr="00B8245B">
        <w:t>out./</w:t>
      </w:r>
      <w:proofErr w:type="gramEnd"/>
      <w:r w:rsidRPr="00B8245B">
        <w:t>dez. 2019.</w:t>
      </w:r>
    </w:p>
    <w:p w:rsidR="00C951DB" w:rsidRPr="00B8245B" w:rsidRDefault="00C951DB" w:rsidP="004311FE">
      <w:pPr>
        <w:spacing w:after="0"/>
      </w:pPr>
    </w:p>
    <w:p w:rsidR="00197EC6" w:rsidRPr="00B8245B" w:rsidRDefault="00197EC6" w:rsidP="004311FE">
      <w:pPr>
        <w:spacing w:after="0"/>
      </w:pPr>
      <w:r w:rsidRPr="00B8245B">
        <w:t xml:space="preserve">COSTA, </w:t>
      </w:r>
      <w:proofErr w:type="spellStart"/>
      <w:r w:rsidRPr="00B8245B">
        <w:t>Rosalina</w:t>
      </w:r>
      <w:proofErr w:type="spellEnd"/>
      <w:r w:rsidRPr="00B8245B">
        <w:t xml:space="preserve"> </w:t>
      </w:r>
      <w:proofErr w:type="spellStart"/>
      <w:r w:rsidRPr="00B8245B">
        <w:t>Moitta</w:t>
      </w:r>
      <w:proofErr w:type="spellEnd"/>
      <w:r w:rsidRPr="00B8245B">
        <w:t xml:space="preserve"> Pinto da; SILVA, Clarice Santos da. Um estudo sobre a flexibilização procedimental negocial nos juizados especiais cíveis. </w:t>
      </w:r>
      <w:r w:rsidRPr="00B8245B">
        <w:rPr>
          <w:b/>
        </w:rPr>
        <w:t>Revista Brasileira de Direito Processual</w:t>
      </w:r>
      <w:r w:rsidRPr="00B8245B">
        <w:t xml:space="preserve">: </w:t>
      </w:r>
      <w:proofErr w:type="spellStart"/>
      <w:r w:rsidRPr="00B8245B">
        <w:rPr>
          <w:b/>
        </w:rPr>
        <w:t>RBDPro</w:t>
      </w:r>
      <w:proofErr w:type="spellEnd"/>
      <w:r w:rsidRPr="00B8245B">
        <w:t>, Belo Horizonte, v.</w:t>
      </w:r>
      <w:r w:rsidR="00DF1021" w:rsidRPr="00B8245B">
        <w:t xml:space="preserve"> </w:t>
      </w:r>
      <w:r w:rsidRPr="00B8245B">
        <w:t>27, n.</w:t>
      </w:r>
      <w:r w:rsidR="00DF1021" w:rsidRPr="00B8245B">
        <w:t xml:space="preserve"> </w:t>
      </w:r>
      <w:r w:rsidRPr="00B8245B">
        <w:t xml:space="preserve">108, p. 313-334, </w:t>
      </w:r>
      <w:proofErr w:type="gramStart"/>
      <w:r w:rsidRPr="00B8245B">
        <w:t>out./</w:t>
      </w:r>
      <w:proofErr w:type="gramEnd"/>
      <w:r w:rsidRPr="00B8245B">
        <w:t>dez. 2019.</w:t>
      </w:r>
    </w:p>
    <w:p w:rsidR="00197EC6" w:rsidRPr="00B8245B" w:rsidRDefault="00197EC6" w:rsidP="004311FE">
      <w:pPr>
        <w:spacing w:after="0"/>
      </w:pPr>
    </w:p>
    <w:p w:rsidR="00C951DB" w:rsidRPr="00B8245B" w:rsidRDefault="00C951DB" w:rsidP="004311FE">
      <w:pPr>
        <w:spacing w:after="0"/>
      </w:pPr>
      <w:r w:rsidRPr="00B8245B">
        <w:t xml:space="preserve">VOGT, Fernanda Costa. Cessação da relação convencional: um estudo sobre a dissolução do negócio jurídico processual. </w:t>
      </w:r>
      <w:r w:rsidRPr="00B8245B">
        <w:rPr>
          <w:b/>
        </w:rPr>
        <w:t>Revista de Processo</w:t>
      </w:r>
      <w:r w:rsidRPr="00B8245B">
        <w:t xml:space="preserve">, </w:t>
      </w:r>
      <w:r w:rsidR="00DF1021" w:rsidRPr="00B8245B">
        <w:t>São Paulo,</w:t>
      </w:r>
      <w:r w:rsidR="00DF1021" w:rsidRPr="00B8245B">
        <w:t xml:space="preserve"> </w:t>
      </w:r>
      <w:r w:rsidRPr="00B8245B">
        <w:t>v. 43, n. 286, p. 51-86, dez. 2018.</w:t>
      </w:r>
    </w:p>
    <w:p w:rsidR="00C951DB" w:rsidRPr="00B8245B" w:rsidRDefault="00C951DB" w:rsidP="004311FE">
      <w:pPr>
        <w:spacing w:after="0"/>
      </w:pPr>
    </w:p>
    <w:p w:rsidR="00C951DB" w:rsidRPr="00B8245B" w:rsidRDefault="00C951DB" w:rsidP="004311FE">
      <w:pPr>
        <w:spacing w:after="0"/>
      </w:pPr>
      <w:r w:rsidRPr="00B8245B">
        <w:t xml:space="preserve">NOGUEIRA, Pedro Henrique. Gestão da execução por meio de negócios jurídicos processuais no processo civil brasileiro. </w:t>
      </w:r>
      <w:r w:rsidRPr="00B8245B">
        <w:rPr>
          <w:b/>
        </w:rPr>
        <w:t>Revista de Processo</w:t>
      </w:r>
      <w:r w:rsidRPr="00B8245B">
        <w:t xml:space="preserve">, </w:t>
      </w:r>
      <w:r w:rsidR="00DF1021" w:rsidRPr="00B8245B">
        <w:t>São Paulo,</w:t>
      </w:r>
      <w:r w:rsidR="00DF1021" w:rsidRPr="00B8245B">
        <w:t xml:space="preserve"> </w:t>
      </w:r>
      <w:r w:rsidRPr="00B8245B">
        <w:t>v. 43, n. 286, p. 325-342, dez. 2018.</w:t>
      </w:r>
    </w:p>
    <w:p w:rsidR="00197EC6" w:rsidRPr="00B8245B" w:rsidRDefault="00197EC6" w:rsidP="004311FE">
      <w:pPr>
        <w:spacing w:after="0"/>
      </w:pPr>
    </w:p>
    <w:p w:rsidR="00197EC6" w:rsidRPr="00B8245B" w:rsidRDefault="00197EC6" w:rsidP="004311FE">
      <w:pPr>
        <w:spacing w:after="0"/>
      </w:pPr>
      <w:r w:rsidRPr="00B8245B">
        <w:t xml:space="preserve">DIDIER JÚNIOR, </w:t>
      </w:r>
      <w:proofErr w:type="spellStart"/>
      <w:r w:rsidRPr="00B8245B">
        <w:t>Fredie</w:t>
      </w:r>
      <w:proofErr w:type="spellEnd"/>
      <w:r w:rsidRPr="00B8245B">
        <w:t xml:space="preserve">; CABRAL, </w:t>
      </w:r>
      <w:proofErr w:type="spellStart"/>
      <w:r w:rsidRPr="00B8245B">
        <w:t>Antonio</w:t>
      </w:r>
      <w:proofErr w:type="spellEnd"/>
      <w:r w:rsidRPr="00B8245B">
        <w:t xml:space="preserve"> do Passo. Negócios jurídicos processuais atípicos e execução. </w:t>
      </w:r>
      <w:r w:rsidRPr="00B8245B">
        <w:rPr>
          <w:b/>
        </w:rPr>
        <w:t>Revista de Processo</w:t>
      </w:r>
      <w:r w:rsidR="00DF1021" w:rsidRPr="00B8245B">
        <w:t>, São Paulo</w:t>
      </w:r>
      <w:r w:rsidRPr="00B8245B">
        <w:t>, v.43, n.275</w:t>
      </w:r>
      <w:r w:rsidR="00302FD7" w:rsidRPr="00B8245B">
        <w:t xml:space="preserve">, </w:t>
      </w:r>
      <w:r w:rsidR="00302FD7" w:rsidRPr="00B8245B">
        <w:t>p. 193-228</w:t>
      </w:r>
      <w:r w:rsidR="00302FD7" w:rsidRPr="00B8245B">
        <w:t>, jan. 2018.</w:t>
      </w:r>
    </w:p>
    <w:p w:rsidR="00302FD7" w:rsidRPr="00B8245B" w:rsidRDefault="00302FD7" w:rsidP="004311FE">
      <w:pPr>
        <w:spacing w:after="0"/>
      </w:pPr>
    </w:p>
    <w:p w:rsidR="00302FD7" w:rsidRPr="00B8245B" w:rsidRDefault="00302FD7" w:rsidP="004311FE">
      <w:pPr>
        <w:spacing w:after="0"/>
      </w:pPr>
      <w:r w:rsidRPr="00B8245B">
        <w:t xml:space="preserve">HATOUM, </w:t>
      </w:r>
      <w:proofErr w:type="spellStart"/>
      <w:r w:rsidRPr="00B8245B">
        <w:t>Nida</w:t>
      </w:r>
      <w:proofErr w:type="spellEnd"/>
      <w:r w:rsidRPr="00B8245B">
        <w:t xml:space="preserve"> </w:t>
      </w:r>
      <w:proofErr w:type="spellStart"/>
      <w:r w:rsidRPr="00B8245B">
        <w:t>Saleh</w:t>
      </w:r>
      <w:proofErr w:type="spellEnd"/>
      <w:r w:rsidRPr="00B8245B">
        <w:t xml:space="preserve">; BELLINETTI, Luiz Fernando. Fundamentos </w:t>
      </w:r>
      <w:proofErr w:type="spellStart"/>
      <w:r w:rsidRPr="00B8245B">
        <w:t>principiológicos</w:t>
      </w:r>
      <w:proofErr w:type="spellEnd"/>
      <w:r w:rsidRPr="00B8245B">
        <w:t xml:space="preserve"> dos negócios jurídicos processuais previstos no art. 190 do CPC/2015. </w:t>
      </w:r>
      <w:r w:rsidRPr="00B8245B">
        <w:rPr>
          <w:b/>
        </w:rPr>
        <w:t>Revista do Direito Público</w:t>
      </w:r>
      <w:r w:rsidRPr="00B8245B">
        <w:t xml:space="preserve"> [Eletrônica], </w:t>
      </w:r>
      <w:proofErr w:type="gramStart"/>
      <w:r w:rsidRPr="00B8245B">
        <w:t>Londrina ,</w:t>
      </w:r>
      <w:proofErr w:type="gramEnd"/>
      <w:r w:rsidRPr="00B8245B">
        <w:t xml:space="preserve"> v.12, n.3, p. 242-278, set./dez. 2017.</w:t>
      </w:r>
    </w:p>
    <w:p w:rsidR="004311FE" w:rsidRPr="00B8245B" w:rsidRDefault="004311FE" w:rsidP="004311FE">
      <w:pPr>
        <w:spacing w:after="0"/>
      </w:pPr>
    </w:p>
    <w:p w:rsidR="004311FE" w:rsidRPr="00B8245B" w:rsidRDefault="00C951DB" w:rsidP="004311FE">
      <w:pPr>
        <w:spacing w:after="0"/>
      </w:pPr>
      <w:r w:rsidRPr="00B8245B">
        <w:t xml:space="preserve">CABRAL, </w:t>
      </w:r>
      <w:proofErr w:type="spellStart"/>
      <w:r w:rsidRPr="00B8245B">
        <w:t>Antonio</w:t>
      </w:r>
      <w:proofErr w:type="spellEnd"/>
      <w:r w:rsidRPr="00B8245B">
        <w:t xml:space="preserve"> do Passo. Acordos processuais no processo penal. </w:t>
      </w:r>
      <w:r w:rsidRPr="00B8245B">
        <w:rPr>
          <w:b/>
        </w:rPr>
        <w:t>Revista do Ministério Público</w:t>
      </w:r>
      <w:r w:rsidR="00DF1021" w:rsidRPr="00B8245B">
        <w:t>, Rio de Janeiro</w:t>
      </w:r>
      <w:r w:rsidRPr="00B8245B">
        <w:t>, n.64, p. 69-93, abr./jun. 2017.</w:t>
      </w:r>
    </w:p>
    <w:p w:rsidR="0000790F" w:rsidRPr="00B8245B" w:rsidRDefault="0000790F" w:rsidP="004311FE">
      <w:pPr>
        <w:spacing w:after="0"/>
      </w:pPr>
    </w:p>
    <w:p w:rsidR="0000790F" w:rsidRPr="00B8245B" w:rsidRDefault="0000790F" w:rsidP="004311FE">
      <w:pPr>
        <w:spacing w:after="0"/>
      </w:pPr>
      <w:r w:rsidRPr="00B8245B">
        <w:t xml:space="preserve">GAIO JÚNIOR, Antônio Pereira; GOMES, Júlio César dos Santos; FAIRBANKS, Alexandre de Serpa Pinto. Negócios jurídicos processuais e as bases para a sua consolidação no CPC/2015. </w:t>
      </w:r>
      <w:r w:rsidRPr="00B8245B">
        <w:rPr>
          <w:b/>
        </w:rPr>
        <w:t>Revista de Processo</w:t>
      </w:r>
      <w:r w:rsidR="00DF1021" w:rsidRPr="00B8245B">
        <w:t>, São Paulo</w:t>
      </w:r>
      <w:r w:rsidRPr="00B8245B">
        <w:t>, v.42, n.267, p. 43-73, maio 2017</w:t>
      </w:r>
    </w:p>
    <w:p w:rsidR="004311FE" w:rsidRPr="00B8245B" w:rsidRDefault="004311FE" w:rsidP="004311FE">
      <w:pPr>
        <w:spacing w:after="0"/>
      </w:pPr>
    </w:p>
    <w:p w:rsidR="00302FD7" w:rsidRPr="00B8245B" w:rsidRDefault="00302FD7" w:rsidP="004311FE">
      <w:pPr>
        <w:spacing w:after="0"/>
      </w:pPr>
      <w:r w:rsidRPr="00B8245B">
        <w:t xml:space="preserve">TAVARES, João Paulo </w:t>
      </w:r>
      <w:proofErr w:type="spellStart"/>
      <w:r w:rsidRPr="00B8245B">
        <w:t>Lordelo</w:t>
      </w:r>
      <w:proofErr w:type="spellEnd"/>
      <w:r w:rsidRPr="00B8245B">
        <w:t xml:space="preserve"> Guimarães. Da admissibilidade dos negócios jurídicos processuais no novo código de processo civil: aspectos teóricos e práticos. </w:t>
      </w:r>
      <w:r w:rsidRPr="00B8245B">
        <w:rPr>
          <w:b/>
        </w:rPr>
        <w:t>Revista de Processo</w:t>
      </w:r>
      <w:r w:rsidRPr="00B8245B">
        <w:t>, São Paulo, v.41, n.254, p. 91-109, abr. 2016.</w:t>
      </w:r>
    </w:p>
    <w:p w:rsidR="00302FD7" w:rsidRPr="00B8245B" w:rsidRDefault="00302FD7" w:rsidP="004311FE">
      <w:pPr>
        <w:spacing w:after="0"/>
      </w:pPr>
    </w:p>
    <w:p w:rsidR="008E772F" w:rsidRPr="00B8245B" w:rsidRDefault="0023463B" w:rsidP="004311FE">
      <w:pPr>
        <w:spacing w:after="0"/>
      </w:pPr>
      <w:r w:rsidRPr="00B8245B">
        <w:t>ARENHART</w:t>
      </w:r>
      <w:r w:rsidR="008E772F" w:rsidRPr="00B8245B">
        <w:t xml:space="preserve">, Sérgio Cruz; </w:t>
      </w:r>
      <w:r w:rsidRPr="00B8245B">
        <w:t>OSNA</w:t>
      </w:r>
      <w:r w:rsidR="008E772F" w:rsidRPr="00B8245B">
        <w:t>, Gustavo. Os "acordos</w:t>
      </w:r>
      <w:r w:rsidR="00976144" w:rsidRPr="00B8245B">
        <w:t xml:space="preserve"> processuais" no Projeto do CPC</w:t>
      </w:r>
      <w:r w:rsidR="008E772F" w:rsidRPr="00B8245B">
        <w:t xml:space="preserve">: aproximações preliminares. </w:t>
      </w:r>
      <w:r w:rsidR="008E772F" w:rsidRPr="00B8245B">
        <w:rPr>
          <w:b/>
        </w:rPr>
        <w:t xml:space="preserve">Revista </w:t>
      </w:r>
      <w:r w:rsidR="00AB3D6F" w:rsidRPr="00B8245B">
        <w:rPr>
          <w:b/>
        </w:rPr>
        <w:t>E</w:t>
      </w:r>
      <w:r w:rsidR="008E772F" w:rsidRPr="00B8245B">
        <w:rPr>
          <w:b/>
        </w:rPr>
        <w:t>letrônica</w:t>
      </w:r>
      <w:r w:rsidR="008E772F" w:rsidRPr="00B8245B">
        <w:t xml:space="preserve"> </w:t>
      </w:r>
      <w:r w:rsidR="00AB3D6F" w:rsidRPr="00B8245B">
        <w:t>-</w:t>
      </w:r>
      <w:r w:rsidR="008E772F" w:rsidRPr="00B8245B">
        <w:t xml:space="preserve"> Tribunal Regional do Trabalho da 9ª Região, </w:t>
      </w:r>
      <w:r w:rsidR="00A2656B" w:rsidRPr="00B8245B">
        <w:t xml:space="preserve">Curitiba, </w:t>
      </w:r>
      <w:r w:rsidR="008E772F" w:rsidRPr="00B8245B">
        <w:t>v. 4, n. 39, p. 103-117, abr. 2015.</w:t>
      </w:r>
      <w:r w:rsidR="007310A1" w:rsidRPr="00B8245B">
        <w:t xml:space="preserve"> </w:t>
      </w:r>
    </w:p>
    <w:p w:rsidR="004311FE" w:rsidRPr="00B8245B" w:rsidRDefault="004311FE" w:rsidP="004311FE">
      <w:pPr>
        <w:spacing w:after="0"/>
      </w:pPr>
    </w:p>
    <w:p w:rsidR="00197EC6" w:rsidRDefault="008043EA" w:rsidP="004311FE">
      <w:pPr>
        <w:spacing w:after="0"/>
      </w:pPr>
      <w:r w:rsidRPr="00B8245B">
        <w:t xml:space="preserve">GOUVEIA FILHO, Roberto P. Campos; MIRANDA, Gabriela </w:t>
      </w:r>
      <w:proofErr w:type="spellStart"/>
      <w:r w:rsidRPr="00B8245B">
        <w:t>Expósito</w:t>
      </w:r>
      <w:proofErr w:type="spellEnd"/>
      <w:r w:rsidRPr="00B8245B">
        <w:t xml:space="preserve">. O fenômeno processual de acordo com os planos material, </w:t>
      </w:r>
      <w:proofErr w:type="spellStart"/>
      <w:r w:rsidRPr="00B8245B">
        <w:t>pré</w:t>
      </w:r>
      <w:proofErr w:type="spellEnd"/>
      <w:r w:rsidRPr="00B8245B">
        <w:t xml:space="preserve">-processual e processual do direito: breves considerações do tema a partir (e além) do pensamento de Pontes de Miranda. </w:t>
      </w:r>
      <w:r w:rsidRPr="00B8245B">
        <w:rPr>
          <w:b/>
        </w:rPr>
        <w:t xml:space="preserve">Revista Brasileira de Direito Processual: </w:t>
      </w:r>
      <w:proofErr w:type="spellStart"/>
      <w:r w:rsidRPr="00B8245B">
        <w:rPr>
          <w:b/>
        </w:rPr>
        <w:t>RBDPro</w:t>
      </w:r>
      <w:proofErr w:type="spellEnd"/>
      <w:r w:rsidR="00DF1021" w:rsidRPr="00B8245B">
        <w:t>, Belo Horizonte</w:t>
      </w:r>
      <w:r w:rsidRPr="00B8245B">
        <w:t xml:space="preserve">, v.23, n.89, p. 65-87, </w:t>
      </w:r>
      <w:proofErr w:type="gramStart"/>
      <w:r w:rsidRPr="00B8245B">
        <w:t>jan./</w:t>
      </w:r>
      <w:proofErr w:type="gramEnd"/>
      <w:r w:rsidRPr="00B8245B">
        <w:t>mar. 2015</w:t>
      </w:r>
      <w:r w:rsidR="00197EC6" w:rsidRPr="00B8245B">
        <w:t>.</w:t>
      </w:r>
    </w:p>
    <w:sectPr w:rsidR="00197EC6" w:rsidSect="00AE17C4">
      <w:pgSz w:w="11906" w:h="16838"/>
      <w:pgMar w:top="993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FE"/>
    <w:rsid w:val="0000790F"/>
    <w:rsid w:val="00197EC6"/>
    <w:rsid w:val="0023463B"/>
    <w:rsid w:val="00302FD7"/>
    <w:rsid w:val="004311FE"/>
    <w:rsid w:val="005447BB"/>
    <w:rsid w:val="005608B5"/>
    <w:rsid w:val="00660E7F"/>
    <w:rsid w:val="0072365F"/>
    <w:rsid w:val="007310A1"/>
    <w:rsid w:val="008043EA"/>
    <w:rsid w:val="008E772F"/>
    <w:rsid w:val="00976144"/>
    <w:rsid w:val="00A2656B"/>
    <w:rsid w:val="00AB3D6F"/>
    <w:rsid w:val="00AE17C4"/>
    <w:rsid w:val="00B8245B"/>
    <w:rsid w:val="00B938DB"/>
    <w:rsid w:val="00C16B5F"/>
    <w:rsid w:val="00C932FC"/>
    <w:rsid w:val="00C951DB"/>
    <w:rsid w:val="00D10B3B"/>
    <w:rsid w:val="00DF1021"/>
    <w:rsid w:val="00E0073E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9E0D"/>
  <w15:chartTrackingRefBased/>
  <w15:docId w15:val="{430F829F-9FF1-4A96-9307-A893037E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19</cp:revision>
  <dcterms:created xsi:type="dcterms:W3CDTF">2020-10-22T14:55:00Z</dcterms:created>
  <dcterms:modified xsi:type="dcterms:W3CDTF">2020-10-22T19:56:00Z</dcterms:modified>
</cp:coreProperties>
</file>