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094" w:rsidRPr="00C3331C" w:rsidRDefault="00C3331C" w:rsidP="00C3331C">
      <w:pPr>
        <w:spacing w:after="0"/>
        <w:jc w:val="center"/>
        <w:rPr>
          <w:b/>
          <w:sz w:val="36"/>
          <w:szCs w:val="36"/>
        </w:rPr>
      </w:pPr>
      <w:r w:rsidRPr="00C3331C">
        <w:rPr>
          <w:b/>
          <w:sz w:val="36"/>
          <w:szCs w:val="36"/>
        </w:rPr>
        <w:t>Pesquisa D</w:t>
      </w:r>
      <w:r w:rsidRPr="00C3331C">
        <w:rPr>
          <w:b/>
          <w:sz w:val="36"/>
          <w:szCs w:val="36"/>
        </w:rPr>
        <w:t xml:space="preserve">ireito da </w:t>
      </w:r>
      <w:r>
        <w:rPr>
          <w:b/>
          <w:sz w:val="36"/>
          <w:szCs w:val="36"/>
        </w:rPr>
        <w:t>Á</w:t>
      </w:r>
      <w:r w:rsidRPr="00C3331C">
        <w:rPr>
          <w:b/>
          <w:sz w:val="36"/>
          <w:szCs w:val="36"/>
        </w:rPr>
        <w:t>gua</w:t>
      </w:r>
    </w:p>
    <w:p w:rsidR="00C3331C" w:rsidRDefault="00C3331C" w:rsidP="00C3331C">
      <w:pPr>
        <w:spacing w:after="0"/>
        <w:jc w:val="center"/>
      </w:pPr>
      <w:r w:rsidRPr="00C3331C">
        <w:t>Daniella Magno</w:t>
      </w:r>
      <w:r>
        <w:t xml:space="preserve"> (12/09/2022)</w:t>
      </w:r>
    </w:p>
    <w:p w:rsidR="00C3331C" w:rsidRDefault="00C3331C" w:rsidP="00C3331C">
      <w:pPr>
        <w:spacing w:after="0"/>
      </w:pPr>
    </w:p>
    <w:p w:rsidR="00C3331C" w:rsidRDefault="00C3331C" w:rsidP="00C3331C">
      <w:pPr>
        <w:spacing w:after="0"/>
      </w:pPr>
    </w:p>
    <w:p w:rsidR="00C3331C" w:rsidRDefault="00C3331C" w:rsidP="00C3331C">
      <w:pPr>
        <w:spacing w:after="0"/>
      </w:pPr>
    </w:p>
    <w:p w:rsidR="00E36609" w:rsidRDefault="00E36609" w:rsidP="00C3331C">
      <w:pPr>
        <w:spacing w:after="0"/>
      </w:pPr>
    </w:p>
    <w:p w:rsidR="00B501F8" w:rsidRDefault="00B501F8" w:rsidP="00C3331C">
      <w:pPr>
        <w:spacing w:after="0"/>
      </w:pPr>
      <w:r w:rsidRPr="00B501F8">
        <w:t>AQUINO</w:t>
      </w:r>
      <w:r>
        <w:t>, Sérgio Ricardo Fernandes de</w:t>
      </w:r>
      <w:r w:rsidRPr="00B501F8">
        <w:t xml:space="preserve">; CAVALHEIRO, </w:t>
      </w:r>
      <w:proofErr w:type="spellStart"/>
      <w:r w:rsidRPr="00B501F8">
        <w:t>Luanna</w:t>
      </w:r>
      <w:proofErr w:type="spellEnd"/>
      <w:r w:rsidRPr="00B501F8">
        <w:t xml:space="preserve"> Porto Rocha; PELLENZ, Mayara</w:t>
      </w:r>
      <w:r>
        <w:t xml:space="preserve">. </w:t>
      </w:r>
      <w:r w:rsidRPr="00B501F8">
        <w:t xml:space="preserve">A tutela jurídica da água no </w:t>
      </w:r>
      <w:r>
        <w:t>B</w:t>
      </w:r>
      <w:r w:rsidRPr="00B501F8">
        <w:t>rasil: reflexões a partir dos direitos da natureza</w:t>
      </w:r>
      <w:r>
        <w:t xml:space="preserve">. </w:t>
      </w:r>
      <w:r w:rsidRPr="00B501F8">
        <w:rPr>
          <w:b/>
        </w:rPr>
        <w:t>Revista de Direito Brasileira</w:t>
      </w:r>
      <w:r w:rsidRPr="00B501F8">
        <w:t xml:space="preserve">, </w:t>
      </w:r>
      <w:r>
        <w:t xml:space="preserve">São Paulo v. 14, n. 6, p. 65-79, maio/ago. 2016. </w:t>
      </w:r>
    </w:p>
    <w:p w:rsidR="00113C09" w:rsidRDefault="00113C09" w:rsidP="00C3331C">
      <w:pPr>
        <w:spacing w:after="0"/>
      </w:pPr>
    </w:p>
    <w:p w:rsidR="00B00CC7" w:rsidRDefault="00B00CC7" w:rsidP="00C3331C">
      <w:pPr>
        <w:spacing w:after="0"/>
      </w:pPr>
      <w:r w:rsidRPr="00B00CC7">
        <w:t xml:space="preserve">AZEVEDO, Davi Quintanilha </w:t>
      </w:r>
      <w:proofErr w:type="spellStart"/>
      <w:r w:rsidRPr="00B00CC7">
        <w:t>Failde</w:t>
      </w:r>
      <w:proofErr w:type="spellEnd"/>
      <w:r w:rsidRPr="00B00CC7">
        <w:t xml:space="preserve"> de; ARAUJO, Louise de. A atuação da Defensoria Pública de São Paulo na efetivação do acesso à água como direito humano fundamental. </w:t>
      </w:r>
      <w:r w:rsidRPr="00B00CC7">
        <w:rPr>
          <w:b/>
          <w:bCs/>
        </w:rPr>
        <w:t>Cadernos da Defensoria Pública do Estado de São Paulo,</w:t>
      </w:r>
      <w:r w:rsidRPr="00B00CC7">
        <w:t> São Paulo, n.</w:t>
      </w:r>
      <w:r>
        <w:t xml:space="preserve"> 10, </w:t>
      </w:r>
      <w:r w:rsidRPr="00B00CC7">
        <w:t>p. 27-55</w:t>
      </w:r>
      <w:r>
        <w:t>, mar. 2018</w:t>
      </w:r>
      <w:r w:rsidRPr="00B00CC7">
        <w:t>.</w:t>
      </w:r>
      <w:r w:rsidR="00C7228F">
        <w:t xml:space="preserve"> </w:t>
      </w:r>
    </w:p>
    <w:p w:rsidR="00B00CC7" w:rsidRDefault="00B00CC7" w:rsidP="00C3331C">
      <w:pPr>
        <w:spacing w:after="0"/>
      </w:pPr>
    </w:p>
    <w:p w:rsidR="00C42644" w:rsidRDefault="00C42644" w:rsidP="00C3331C">
      <w:pPr>
        <w:spacing w:after="0"/>
      </w:pPr>
      <w:r w:rsidRPr="00C42644">
        <w:t xml:space="preserve">BOCUHY, Carlos Alberto </w:t>
      </w:r>
      <w:proofErr w:type="spellStart"/>
      <w:r w:rsidRPr="00C42644">
        <w:t>Hailer</w:t>
      </w:r>
      <w:proofErr w:type="spellEnd"/>
      <w:r w:rsidRPr="00C42644">
        <w:t>. Um desafio imprescindível para o século XXI: o estabelecimento de um Termo de Referência para a água como direito humano fundamental. </w:t>
      </w:r>
      <w:r w:rsidRPr="00C42644">
        <w:rPr>
          <w:b/>
          <w:bCs/>
        </w:rPr>
        <w:t>Cadernos da Defensoria Pública do Estado de São Paulo,</w:t>
      </w:r>
      <w:r w:rsidRPr="00C42644">
        <w:t> São Paulo, n.</w:t>
      </w:r>
      <w:r>
        <w:t xml:space="preserve"> 10, </w:t>
      </w:r>
      <w:r w:rsidRPr="00C42644">
        <w:t>p. 10-26</w:t>
      </w:r>
      <w:r>
        <w:t>, mar. 2018</w:t>
      </w:r>
      <w:r w:rsidRPr="00C42644">
        <w:t>.</w:t>
      </w:r>
      <w:r>
        <w:t xml:space="preserve"> </w:t>
      </w:r>
    </w:p>
    <w:p w:rsidR="00C42644" w:rsidRDefault="00C42644" w:rsidP="00C3331C">
      <w:pPr>
        <w:spacing w:after="0"/>
      </w:pPr>
    </w:p>
    <w:p w:rsidR="00615149" w:rsidRDefault="00615149" w:rsidP="00C3331C">
      <w:pPr>
        <w:spacing w:after="0"/>
      </w:pPr>
      <w:r w:rsidRPr="00615149">
        <w:t xml:space="preserve">BURCKHART, Thiago Rafael; MELO, Milena </w:t>
      </w:r>
      <w:proofErr w:type="spellStart"/>
      <w:r w:rsidRPr="00615149">
        <w:t>Petters</w:t>
      </w:r>
      <w:proofErr w:type="spellEnd"/>
      <w:r w:rsidRPr="00615149">
        <w:t>. O direito à água nas Constituições da América do Sul: elementos comuns e traços distintivos. </w:t>
      </w:r>
      <w:r w:rsidRPr="00615149">
        <w:rPr>
          <w:b/>
          <w:bCs/>
        </w:rPr>
        <w:t>Revista Brasileira de Políticas Públicas</w:t>
      </w:r>
      <w:r>
        <w:rPr>
          <w:b/>
          <w:bCs/>
        </w:rPr>
        <w:t xml:space="preserve">, </w:t>
      </w:r>
      <w:r w:rsidRPr="00615149">
        <w:t>Brasília, v.</w:t>
      </w:r>
      <w:r>
        <w:t xml:space="preserve"> </w:t>
      </w:r>
      <w:r w:rsidRPr="00615149">
        <w:t>9 n.</w:t>
      </w:r>
      <w:r>
        <w:t xml:space="preserve"> </w:t>
      </w:r>
      <w:r w:rsidRPr="00615149">
        <w:t>2, p.402-417, maio/ago. 2019.</w:t>
      </w:r>
      <w:r>
        <w:t xml:space="preserve"> </w:t>
      </w:r>
    </w:p>
    <w:p w:rsidR="00615149" w:rsidRDefault="00615149" w:rsidP="00C3331C">
      <w:pPr>
        <w:spacing w:after="0"/>
      </w:pPr>
    </w:p>
    <w:p w:rsidR="0040414F" w:rsidRDefault="0040414F" w:rsidP="00C3331C">
      <w:pPr>
        <w:spacing w:after="0"/>
      </w:pPr>
      <w:r w:rsidRPr="0040414F">
        <w:t xml:space="preserve">LEITE, José Rubens Morato; SILVA, José </w:t>
      </w:r>
      <w:proofErr w:type="spellStart"/>
      <w:r w:rsidRPr="0040414F">
        <w:t>Irivaldo</w:t>
      </w:r>
      <w:proofErr w:type="spellEnd"/>
      <w:r w:rsidRPr="0040414F">
        <w:t xml:space="preserve"> Alves Oliveira; CUNHA, Belinda Pereira da. A releitura ecológica da política de água: bacia hidrográfica e sua relevância jurídica. </w:t>
      </w:r>
      <w:r w:rsidRPr="0040414F">
        <w:rPr>
          <w:b/>
          <w:bCs/>
        </w:rPr>
        <w:t>Revista de Direito Ambiental,</w:t>
      </w:r>
      <w:r w:rsidRPr="0040414F">
        <w:t> São Paulo, v.24, n.94, p. 239-270, abr./jun. 2019.</w:t>
      </w:r>
      <w:r w:rsidR="004E2125">
        <w:t xml:space="preserve"> </w:t>
      </w:r>
    </w:p>
    <w:p w:rsidR="0040414F" w:rsidRDefault="0040414F" w:rsidP="00C3331C">
      <w:pPr>
        <w:spacing w:after="0"/>
      </w:pPr>
    </w:p>
    <w:p w:rsidR="009D658D" w:rsidRDefault="009D658D" w:rsidP="00C3331C">
      <w:pPr>
        <w:spacing w:after="0"/>
      </w:pPr>
      <w:r w:rsidRPr="009D658D">
        <w:t>LIMA, Fernando Lourenço Matos; MOREIRA, Eliane Cristina Pinto. A tragédia dos comuns em meio à abundância: uma análise da gestão dos recursos hídricos no Estado do Pará e o instrumento da cobrança do uso de água. </w:t>
      </w:r>
      <w:r w:rsidRPr="009D658D">
        <w:rPr>
          <w:b/>
          <w:bCs/>
        </w:rPr>
        <w:t>Revista de Direito Ambiental,</w:t>
      </w:r>
      <w:r>
        <w:t> São Paulo</w:t>
      </w:r>
      <w:r w:rsidRPr="009D658D">
        <w:t>, v.</w:t>
      </w:r>
      <w:r w:rsidR="00E36609">
        <w:t xml:space="preserve"> </w:t>
      </w:r>
      <w:r w:rsidRPr="009D658D">
        <w:t>26, n.</w:t>
      </w:r>
      <w:r w:rsidR="00E36609">
        <w:t xml:space="preserve"> </w:t>
      </w:r>
      <w:r w:rsidRPr="009D658D">
        <w:t xml:space="preserve">101, p. 37-53, </w:t>
      </w:r>
      <w:proofErr w:type="gramStart"/>
      <w:r w:rsidRPr="009D658D">
        <w:t>jan./</w:t>
      </w:r>
      <w:proofErr w:type="gramEnd"/>
      <w:r w:rsidRPr="009D658D">
        <w:t>mar. 2021</w:t>
      </w:r>
      <w:r>
        <w:t>.</w:t>
      </w:r>
      <w:r w:rsidR="00E36609">
        <w:t xml:space="preserve"> </w:t>
      </w:r>
    </w:p>
    <w:p w:rsidR="009D658D" w:rsidRDefault="009D658D" w:rsidP="00C3331C">
      <w:pPr>
        <w:spacing w:after="0"/>
      </w:pPr>
    </w:p>
    <w:p w:rsidR="00C3331C" w:rsidRDefault="003D198E" w:rsidP="00C3331C">
      <w:pPr>
        <w:spacing w:after="0"/>
      </w:pPr>
      <w:r w:rsidRPr="003D198E">
        <w:t>NUNES, Diego. Aportes para uma história da regulação jurídica da água no Brasil a partir do Código de Águas de 1934</w:t>
      </w:r>
      <w:r w:rsidRPr="009D658D">
        <w:rPr>
          <w:b/>
        </w:rPr>
        <w:t>. Revista de Direito Administrativo</w:t>
      </w:r>
      <w:r w:rsidR="009D658D">
        <w:t>, Rio de Janeiro</w:t>
      </w:r>
      <w:r w:rsidRPr="003D198E">
        <w:t>, v.</w:t>
      </w:r>
      <w:r w:rsidR="009D658D">
        <w:t xml:space="preserve"> </w:t>
      </w:r>
      <w:r w:rsidRPr="003D198E">
        <w:t>281, n.</w:t>
      </w:r>
      <w:r w:rsidR="009D658D">
        <w:t xml:space="preserve"> </w:t>
      </w:r>
      <w:r w:rsidRPr="003D198E">
        <w:t xml:space="preserve">1, p. 233-270, </w:t>
      </w:r>
      <w:proofErr w:type="gramStart"/>
      <w:r w:rsidRPr="003D198E">
        <w:t>jan./</w:t>
      </w:r>
      <w:proofErr w:type="gramEnd"/>
      <w:r w:rsidRPr="003D198E">
        <w:t>abr. 2022</w:t>
      </w:r>
      <w:r w:rsidR="009D658D">
        <w:t>.</w:t>
      </w:r>
      <w:r w:rsidR="00E36609">
        <w:t xml:space="preserve"> </w:t>
      </w:r>
    </w:p>
    <w:p w:rsidR="00C3331C" w:rsidRDefault="00C3331C" w:rsidP="00C3331C">
      <w:pPr>
        <w:spacing w:after="0"/>
      </w:pPr>
    </w:p>
    <w:p w:rsidR="00A93595" w:rsidRDefault="00A93595" w:rsidP="00C3331C">
      <w:pPr>
        <w:spacing w:after="0"/>
      </w:pPr>
      <w:r w:rsidRPr="00A93595">
        <w:t>PES, João Hélio Ferreira. Direito fundamental de acesso à água e o mínimo existencial ambiental. </w:t>
      </w:r>
      <w:r w:rsidR="00BC656D">
        <w:rPr>
          <w:b/>
          <w:bCs/>
        </w:rPr>
        <w:t>Revista de Direito da Cidade</w:t>
      </w:r>
      <w:r w:rsidRPr="00A93595">
        <w:rPr>
          <w:b/>
          <w:bCs/>
        </w:rPr>
        <w:t>,</w:t>
      </w:r>
      <w:r>
        <w:t> Rio de Janeiro</w:t>
      </w:r>
      <w:r w:rsidRPr="00A93595">
        <w:t>, v.</w:t>
      </w:r>
      <w:r w:rsidR="00615149">
        <w:t xml:space="preserve"> </w:t>
      </w:r>
      <w:r w:rsidRPr="00A93595">
        <w:t>11, n.</w:t>
      </w:r>
      <w:r w:rsidR="00615149">
        <w:t xml:space="preserve"> </w:t>
      </w:r>
      <w:r w:rsidRPr="00A93595">
        <w:t xml:space="preserve">4, p. 276-301, </w:t>
      </w:r>
      <w:proofErr w:type="gramStart"/>
      <w:r w:rsidRPr="00A93595">
        <w:t>out./</w:t>
      </w:r>
      <w:proofErr w:type="gramEnd"/>
      <w:r w:rsidRPr="00A93595">
        <w:t>dez. 2019.</w:t>
      </w:r>
      <w:r w:rsidR="00615149">
        <w:t xml:space="preserve"> </w:t>
      </w:r>
    </w:p>
    <w:p w:rsidR="00A93595" w:rsidRDefault="00A93595" w:rsidP="00C3331C">
      <w:pPr>
        <w:spacing w:after="0"/>
      </w:pPr>
    </w:p>
    <w:p w:rsidR="002274C2" w:rsidRDefault="002274C2" w:rsidP="00C3331C">
      <w:pPr>
        <w:spacing w:after="0"/>
      </w:pPr>
      <w:r w:rsidRPr="002274C2">
        <w:t>RAVAGNANI, Christopher Abreu; OLIVEIRA, José Carlos de. A efetivação do direito humano à água potável e ao saneamento básico: um estudo de caso. </w:t>
      </w:r>
      <w:r w:rsidRPr="002274C2">
        <w:rPr>
          <w:b/>
          <w:bCs/>
        </w:rPr>
        <w:t>Revista da Faculdade de Direito do Sul de Minas,</w:t>
      </w:r>
      <w:r w:rsidRPr="002274C2">
        <w:t> Pouso Ale</w:t>
      </w:r>
      <w:r>
        <w:t xml:space="preserve">gre, v. 34, n. 1, </w:t>
      </w:r>
      <w:r w:rsidRPr="002274C2">
        <w:t>p. 1-22</w:t>
      </w:r>
      <w:r>
        <w:t xml:space="preserve">, </w:t>
      </w:r>
      <w:proofErr w:type="gramStart"/>
      <w:r>
        <w:t>jan./</w:t>
      </w:r>
      <w:proofErr w:type="gramEnd"/>
      <w:r>
        <w:t>jun. 2018</w:t>
      </w:r>
      <w:r w:rsidRPr="002274C2">
        <w:t>.</w:t>
      </w:r>
      <w:r>
        <w:t xml:space="preserve"> </w:t>
      </w:r>
    </w:p>
    <w:p w:rsidR="002274C2" w:rsidRDefault="002274C2" w:rsidP="00C3331C">
      <w:pPr>
        <w:spacing w:after="0"/>
      </w:pPr>
    </w:p>
    <w:p w:rsidR="005F5F62" w:rsidRDefault="005F5F62" w:rsidP="00C3331C">
      <w:pPr>
        <w:spacing w:after="0"/>
      </w:pPr>
      <w:r>
        <w:t xml:space="preserve">SILVA, José </w:t>
      </w:r>
      <w:proofErr w:type="spellStart"/>
      <w:r>
        <w:t>I</w:t>
      </w:r>
      <w:r w:rsidRPr="005F5F62">
        <w:t>rivaldo</w:t>
      </w:r>
      <w:proofErr w:type="spellEnd"/>
      <w:r w:rsidRPr="005F5F62">
        <w:t xml:space="preserve"> Alves Oliveira. A urgência de um modelo de governança internacional da água: elementos para a discussão. </w:t>
      </w:r>
      <w:r w:rsidRPr="005F5F62">
        <w:rPr>
          <w:b/>
          <w:bCs/>
        </w:rPr>
        <w:t>Revista de Direito Internacional - RDI,</w:t>
      </w:r>
      <w:r w:rsidRPr="005F5F62">
        <w:t> Brasília, v.18, n.2, p. 236-261, ago. 2021</w:t>
      </w:r>
      <w:r>
        <w:t xml:space="preserve">. </w:t>
      </w:r>
    </w:p>
    <w:p w:rsidR="005F5F62" w:rsidRDefault="005F5F62" w:rsidP="00C3331C">
      <w:pPr>
        <w:spacing w:after="0"/>
      </w:pPr>
    </w:p>
    <w:p w:rsidR="005F5F62" w:rsidRDefault="005F5F62" w:rsidP="00C3331C">
      <w:pPr>
        <w:spacing w:after="0"/>
      </w:pPr>
      <w:r w:rsidRPr="005F5F62">
        <w:lastRenderedPageBreak/>
        <w:t xml:space="preserve">SILVA, José </w:t>
      </w:r>
      <w:proofErr w:type="spellStart"/>
      <w:r w:rsidRPr="005F5F62">
        <w:t>Irivaldo</w:t>
      </w:r>
      <w:proofErr w:type="spellEnd"/>
      <w:r w:rsidRPr="005F5F62">
        <w:t xml:space="preserve"> Alves Oliveira; FARIAS, </w:t>
      </w:r>
      <w:proofErr w:type="spellStart"/>
      <w:r w:rsidRPr="005F5F62">
        <w:t>Talden</w:t>
      </w:r>
      <w:proofErr w:type="spellEnd"/>
      <w:r w:rsidRPr="005F5F62">
        <w:t xml:space="preserve"> Queiroz. A tutela jurídica do ciclo urbano da água: linhas preliminares. </w:t>
      </w:r>
      <w:r>
        <w:rPr>
          <w:b/>
          <w:bCs/>
        </w:rPr>
        <w:t xml:space="preserve">Revista de Direito da Cidade, </w:t>
      </w:r>
      <w:r w:rsidRPr="005F5F62">
        <w:t>Rio de Janeiro</w:t>
      </w:r>
      <w:bookmarkStart w:id="0" w:name="_GoBack"/>
      <w:bookmarkEnd w:id="0"/>
      <w:r w:rsidRPr="005F5F62">
        <w:t>, v.</w:t>
      </w:r>
      <w:r>
        <w:t xml:space="preserve"> </w:t>
      </w:r>
      <w:r w:rsidRPr="005F5F62">
        <w:t>12, n.</w:t>
      </w:r>
      <w:r>
        <w:t xml:space="preserve"> </w:t>
      </w:r>
      <w:r w:rsidRPr="005F5F62">
        <w:t xml:space="preserve">1, p. 366-389, </w:t>
      </w:r>
      <w:proofErr w:type="gramStart"/>
      <w:r w:rsidRPr="005F5F62">
        <w:t>jan./</w:t>
      </w:r>
      <w:proofErr w:type="gramEnd"/>
      <w:r w:rsidRPr="005F5F62">
        <w:t>mar. 2020.</w:t>
      </w:r>
      <w:r>
        <w:t xml:space="preserve"> </w:t>
      </w:r>
    </w:p>
    <w:p w:rsidR="005F5F62" w:rsidRDefault="005F5F62" w:rsidP="00C3331C">
      <w:pPr>
        <w:spacing w:after="0"/>
      </w:pPr>
    </w:p>
    <w:p w:rsidR="002C4DE1" w:rsidRDefault="002C4DE1" w:rsidP="00C3331C">
      <w:pPr>
        <w:spacing w:after="0"/>
      </w:pPr>
      <w:r w:rsidRPr="002C4DE1">
        <w:t xml:space="preserve">SILVA, José </w:t>
      </w:r>
      <w:proofErr w:type="spellStart"/>
      <w:r w:rsidRPr="002C4DE1">
        <w:t>Irivaldo</w:t>
      </w:r>
      <w:proofErr w:type="spellEnd"/>
      <w:r w:rsidRPr="002C4DE1">
        <w:t xml:space="preserve"> Alves Oliveira; LEITE, José Rubens Morato. Proteção e governança da água e o estado de direito ecológico. </w:t>
      </w:r>
      <w:r w:rsidRPr="002C4DE1">
        <w:rPr>
          <w:b/>
          <w:bCs/>
        </w:rPr>
        <w:t>Revista Internacional de Direito Ambiental,</w:t>
      </w:r>
      <w:r>
        <w:t> Caxias do Sul</w:t>
      </w:r>
      <w:r w:rsidRPr="002C4DE1">
        <w:t>, v.</w:t>
      </w:r>
      <w:r>
        <w:t xml:space="preserve"> </w:t>
      </w:r>
      <w:r w:rsidRPr="002C4DE1">
        <w:t>8, n.</w:t>
      </w:r>
      <w:r>
        <w:t xml:space="preserve"> </w:t>
      </w:r>
      <w:r w:rsidRPr="002C4DE1">
        <w:t xml:space="preserve">22, p. 187-212, </w:t>
      </w:r>
      <w:proofErr w:type="gramStart"/>
      <w:r w:rsidRPr="002C4DE1">
        <w:t>jan./</w:t>
      </w:r>
      <w:proofErr w:type="gramEnd"/>
      <w:r w:rsidRPr="002C4DE1">
        <w:t>abr. 2019.</w:t>
      </w:r>
      <w:r w:rsidR="004E2125">
        <w:t xml:space="preserve"> </w:t>
      </w:r>
    </w:p>
    <w:p w:rsidR="002C4DE1" w:rsidRDefault="002C4DE1" w:rsidP="00C3331C">
      <w:pPr>
        <w:spacing w:after="0"/>
      </w:pPr>
    </w:p>
    <w:p w:rsidR="000A1637" w:rsidRDefault="000A1637" w:rsidP="00C3331C">
      <w:pPr>
        <w:spacing w:after="0"/>
      </w:pPr>
      <w:r w:rsidRPr="000A1637">
        <w:t>SILVA, Priscila Neves; HELLER, Léo. O direito humano à água e ao esgotamento sanitário como instrumento para promoção da saúde de populações vulneráveis. </w:t>
      </w:r>
      <w:r w:rsidRPr="000A1637">
        <w:rPr>
          <w:b/>
          <w:bCs/>
        </w:rPr>
        <w:t>Cadernos da Defensoria Pública do Estado de São Paulo,</w:t>
      </w:r>
      <w:r w:rsidRPr="000A1637">
        <w:t> São Paulo, n.</w:t>
      </w:r>
      <w:r>
        <w:t xml:space="preserve"> 10, </w:t>
      </w:r>
      <w:r w:rsidRPr="000A1637">
        <w:t>p. 109-121</w:t>
      </w:r>
      <w:r>
        <w:t>, mar. 2018</w:t>
      </w:r>
      <w:r w:rsidRPr="000A1637">
        <w:t>.</w:t>
      </w:r>
      <w:r w:rsidR="00E86E67">
        <w:t xml:space="preserve"> </w:t>
      </w:r>
    </w:p>
    <w:p w:rsidR="006C09EE" w:rsidRDefault="006C09EE" w:rsidP="00C3331C">
      <w:pPr>
        <w:spacing w:after="0"/>
      </w:pPr>
    </w:p>
    <w:p w:rsidR="00A63C43" w:rsidRDefault="00A63C43" w:rsidP="00C3331C">
      <w:pPr>
        <w:spacing w:after="0"/>
      </w:pPr>
      <w:r w:rsidRPr="00A63C43">
        <w:t>VIEIRA, Andréia Costa. Água doce nos fóruns comerciais internacionais: GATT, GATS e interação entre os regimes da água doce e do comércio internacional. </w:t>
      </w:r>
      <w:r w:rsidRPr="00A63C43">
        <w:rPr>
          <w:b/>
          <w:bCs/>
        </w:rPr>
        <w:t>Revista Direito GV,</w:t>
      </w:r>
      <w:r>
        <w:t xml:space="preserve"> São Paulo, v. 14-3, n. 31, </w:t>
      </w:r>
      <w:r w:rsidRPr="00A63C43">
        <w:t>p. 886-911</w:t>
      </w:r>
      <w:r>
        <w:t xml:space="preserve">, </w:t>
      </w:r>
      <w:proofErr w:type="gramStart"/>
      <w:r>
        <w:t>set./</w:t>
      </w:r>
      <w:proofErr w:type="gramEnd"/>
      <w:r>
        <w:t>dez. 2018</w:t>
      </w:r>
      <w:r w:rsidRPr="00A63C43">
        <w:t>.</w:t>
      </w:r>
      <w:r>
        <w:t xml:space="preserve"> </w:t>
      </w:r>
    </w:p>
    <w:p w:rsidR="005F5F62" w:rsidRDefault="005F5F62" w:rsidP="00C3331C">
      <w:pPr>
        <w:spacing w:after="0"/>
      </w:pPr>
    </w:p>
    <w:p w:rsidR="005F5F62" w:rsidRDefault="005F5F62" w:rsidP="00C3331C">
      <w:pPr>
        <w:spacing w:after="0"/>
      </w:pPr>
    </w:p>
    <w:sectPr w:rsidR="005F5F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1C"/>
    <w:rsid w:val="000A1637"/>
    <w:rsid w:val="00113C09"/>
    <w:rsid w:val="002274C2"/>
    <w:rsid w:val="002C4DE1"/>
    <w:rsid w:val="003D198E"/>
    <w:rsid w:val="0040414F"/>
    <w:rsid w:val="00412155"/>
    <w:rsid w:val="00423942"/>
    <w:rsid w:val="00496D8D"/>
    <w:rsid w:val="004B4AD2"/>
    <w:rsid w:val="004E2125"/>
    <w:rsid w:val="00555121"/>
    <w:rsid w:val="005A37F0"/>
    <w:rsid w:val="005A6094"/>
    <w:rsid w:val="005F5F62"/>
    <w:rsid w:val="00615149"/>
    <w:rsid w:val="006C09EE"/>
    <w:rsid w:val="0076271E"/>
    <w:rsid w:val="009540B5"/>
    <w:rsid w:val="009D658D"/>
    <w:rsid w:val="00A1723F"/>
    <w:rsid w:val="00A63C43"/>
    <w:rsid w:val="00A93595"/>
    <w:rsid w:val="00B00CC7"/>
    <w:rsid w:val="00B501F8"/>
    <w:rsid w:val="00BC151E"/>
    <w:rsid w:val="00BC656D"/>
    <w:rsid w:val="00C3331C"/>
    <w:rsid w:val="00C42644"/>
    <w:rsid w:val="00C7228F"/>
    <w:rsid w:val="00E36609"/>
    <w:rsid w:val="00E61509"/>
    <w:rsid w:val="00E86E67"/>
    <w:rsid w:val="00FB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F337E"/>
  <w15:chartTrackingRefBased/>
  <w15:docId w15:val="{96707C04-6002-4AB2-945A-6017A0E6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4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532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36</cp:revision>
  <dcterms:created xsi:type="dcterms:W3CDTF">2022-09-12T13:14:00Z</dcterms:created>
  <dcterms:modified xsi:type="dcterms:W3CDTF">2022-09-12T18:13:00Z</dcterms:modified>
</cp:coreProperties>
</file>