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90" w:rsidRPr="00A539EA" w:rsidRDefault="00A539EA" w:rsidP="00A539EA">
      <w:pPr>
        <w:spacing w:after="0"/>
        <w:jc w:val="center"/>
        <w:rPr>
          <w:b/>
          <w:sz w:val="32"/>
          <w:szCs w:val="32"/>
        </w:rPr>
      </w:pPr>
      <w:r w:rsidRPr="00A539EA">
        <w:rPr>
          <w:b/>
          <w:sz w:val="32"/>
          <w:szCs w:val="32"/>
        </w:rPr>
        <w:t>Pesquisa - Princípio da Colegialidade (04</w:t>
      </w:r>
      <w:r w:rsidR="00144210">
        <w:rPr>
          <w:b/>
          <w:sz w:val="32"/>
          <w:szCs w:val="32"/>
        </w:rPr>
        <w:t>/10/</w:t>
      </w:r>
      <w:r w:rsidRPr="00A539EA">
        <w:rPr>
          <w:b/>
          <w:sz w:val="32"/>
          <w:szCs w:val="32"/>
        </w:rPr>
        <w:t>2022)</w:t>
      </w:r>
    </w:p>
    <w:p w:rsidR="00A539EA" w:rsidRPr="00A539EA" w:rsidRDefault="00A539EA" w:rsidP="00A539EA">
      <w:pPr>
        <w:spacing w:after="0"/>
        <w:jc w:val="center"/>
        <w:rPr>
          <w:b/>
        </w:rPr>
      </w:pPr>
      <w:r w:rsidRPr="00A539EA">
        <w:rPr>
          <w:b/>
        </w:rPr>
        <w:t xml:space="preserve">Solicitada por </w:t>
      </w:r>
      <w:r w:rsidR="00F554F4">
        <w:rPr>
          <w:b/>
        </w:rPr>
        <w:t xml:space="preserve">Dr. </w:t>
      </w:r>
      <w:r w:rsidRPr="00A539EA">
        <w:rPr>
          <w:b/>
        </w:rPr>
        <w:t>Luiz Bispo</w:t>
      </w:r>
    </w:p>
    <w:p w:rsidR="00A539EA" w:rsidRDefault="00A539EA" w:rsidP="00A539EA">
      <w:pPr>
        <w:spacing w:after="0"/>
      </w:pPr>
    </w:p>
    <w:p w:rsidR="00A539EA" w:rsidRDefault="00A539EA" w:rsidP="00A539EA">
      <w:pPr>
        <w:spacing w:after="0"/>
      </w:pPr>
    </w:p>
    <w:p w:rsidR="00A539EA" w:rsidRDefault="00A539EA" w:rsidP="00A539EA">
      <w:pPr>
        <w:spacing w:after="0"/>
      </w:pPr>
    </w:p>
    <w:p w:rsidR="00A539EA" w:rsidRPr="00DE569A" w:rsidRDefault="00DE569A" w:rsidP="00A539EA">
      <w:pPr>
        <w:spacing w:after="0"/>
        <w:rPr>
          <w:b/>
          <w:sz w:val="28"/>
          <w:szCs w:val="28"/>
          <w:u w:val="single"/>
        </w:rPr>
      </w:pPr>
      <w:r w:rsidRPr="00DE569A">
        <w:rPr>
          <w:b/>
          <w:sz w:val="28"/>
          <w:szCs w:val="28"/>
          <w:u w:val="single"/>
        </w:rPr>
        <w:t>Princípio da Colegialidade</w:t>
      </w:r>
    </w:p>
    <w:p w:rsidR="00DE569A" w:rsidRDefault="00DE569A" w:rsidP="00A539EA">
      <w:pPr>
        <w:spacing w:after="0"/>
      </w:pPr>
    </w:p>
    <w:p w:rsidR="00A539EA" w:rsidRDefault="00A539EA" w:rsidP="00A539EA">
      <w:pPr>
        <w:spacing w:after="0"/>
      </w:pPr>
      <w:r w:rsidRPr="00A539EA">
        <w:t xml:space="preserve">GUIMARÃES, Rafael de Oliveira. O princípio da colegialidade e a inconstitucionalidade do parágrafo único do art. 527 do CPC. </w:t>
      </w:r>
      <w:r w:rsidRPr="005A340D">
        <w:rPr>
          <w:b/>
        </w:rPr>
        <w:t>Revista Brasileira de Direito Processual</w:t>
      </w:r>
      <w:r w:rsidR="005A340D">
        <w:rPr>
          <w:b/>
        </w:rPr>
        <w:t xml:space="preserve"> - </w:t>
      </w:r>
      <w:proofErr w:type="spellStart"/>
      <w:r w:rsidR="005A340D">
        <w:rPr>
          <w:b/>
        </w:rPr>
        <w:t>RBDPro</w:t>
      </w:r>
      <w:proofErr w:type="spellEnd"/>
      <w:r w:rsidRPr="00A539EA">
        <w:t xml:space="preserve">, </w:t>
      </w:r>
      <w:r w:rsidR="00F2516D" w:rsidRPr="00F2516D">
        <w:t>Belo Horizonte</w:t>
      </w:r>
      <w:r w:rsidR="005A340D">
        <w:t xml:space="preserve">, </w:t>
      </w:r>
      <w:r w:rsidRPr="00A539EA">
        <w:t>v.</w:t>
      </w:r>
      <w:r w:rsidR="005A340D">
        <w:t xml:space="preserve"> </w:t>
      </w:r>
      <w:r w:rsidRPr="00A539EA">
        <w:t>20, n.</w:t>
      </w:r>
      <w:r w:rsidR="005A340D">
        <w:t xml:space="preserve"> </w:t>
      </w:r>
      <w:r w:rsidRPr="00A539EA">
        <w:t xml:space="preserve">77, p.137-165, </w:t>
      </w:r>
      <w:proofErr w:type="gramStart"/>
      <w:r w:rsidRPr="00A539EA">
        <w:t>jan./</w:t>
      </w:r>
      <w:proofErr w:type="gramEnd"/>
      <w:r w:rsidRPr="00A539EA">
        <w:t>mar. 2012.</w:t>
      </w:r>
      <w:r w:rsidR="009E004F">
        <w:t xml:space="preserve"> </w:t>
      </w:r>
      <w:r w:rsidR="009E004F" w:rsidRPr="00CF3DF4">
        <w:rPr>
          <w:highlight w:val="yellow"/>
        </w:rPr>
        <w:t>PDF</w:t>
      </w:r>
    </w:p>
    <w:p w:rsidR="00A539EA" w:rsidRDefault="00A539EA" w:rsidP="00A539EA">
      <w:pPr>
        <w:spacing w:after="0"/>
      </w:pPr>
    </w:p>
    <w:p w:rsidR="00A539EA" w:rsidRDefault="00A539EA" w:rsidP="00A539EA">
      <w:pPr>
        <w:spacing w:after="0"/>
      </w:pPr>
      <w:r w:rsidRPr="00A539EA">
        <w:t>LESSA, Sebastião José. O princípio da colegialidade e a decisão monocrática na dinâmica do procedimento di</w:t>
      </w:r>
      <w:r w:rsidR="00CF3DF4">
        <w:t xml:space="preserve">sciplinar. </w:t>
      </w:r>
      <w:r w:rsidR="00CF3DF4" w:rsidRPr="009E004F">
        <w:rPr>
          <w:b/>
        </w:rPr>
        <w:t>Fórum Administrativo</w:t>
      </w:r>
      <w:r w:rsidRPr="009E004F">
        <w:rPr>
          <w:b/>
        </w:rPr>
        <w:t>: Direito Público</w:t>
      </w:r>
      <w:r w:rsidRPr="00A539EA">
        <w:t xml:space="preserve">, </w:t>
      </w:r>
      <w:r w:rsidR="00F2516D" w:rsidRPr="00F2516D">
        <w:t>Belo Horizonte</w:t>
      </w:r>
      <w:r w:rsidR="00F2516D">
        <w:t>,</w:t>
      </w:r>
      <w:r w:rsidR="00F2516D" w:rsidRPr="00A539EA">
        <w:t xml:space="preserve"> </w:t>
      </w:r>
      <w:r w:rsidRPr="00A539EA">
        <w:t>v.</w:t>
      </w:r>
      <w:r w:rsidR="009E004F">
        <w:t xml:space="preserve"> </w:t>
      </w:r>
      <w:r w:rsidRPr="00A539EA">
        <w:t>9, n.</w:t>
      </w:r>
      <w:r w:rsidR="009E004F">
        <w:t xml:space="preserve"> </w:t>
      </w:r>
      <w:r w:rsidRPr="00A539EA">
        <w:t>96, p.</w:t>
      </w:r>
      <w:r w:rsidR="009E004F">
        <w:t xml:space="preserve"> </w:t>
      </w:r>
      <w:r w:rsidRPr="00A539EA">
        <w:t>31-36, fev. 2009.</w:t>
      </w:r>
      <w:r w:rsidR="0051727D">
        <w:t xml:space="preserve"> </w:t>
      </w:r>
      <w:r w:rsidR="0051727D" w:rsidRPr="00CF3DF4">
        <w:rPr>
          <w:highlight w:val="yellow"/>
        </w:rPr>
        <w:t>PDF</w:t>
      </w:r>
    </w:p>
    <w:p w:rsidR="00A539EA" w:rsidRDefault="00A539EA" w:rsidP="00A539EA">
      <w:pPr>
        <w:spacing w:after="0"/>
      </w:pPr>
    </w:p>
    <w:p w:rsidR="00A539EA" w:rsidRDefault="00A539EA" w:rsidP="00A539EA">
      <w:pPr>
        <w:spacing w:after="0"/>
      </w:pPr>
      <w:r w:rsidRPr="00A539EA">
        <w:t xml:space="preserve">MENDONÇA, Henrique </w:t>
      </w:r>
      <w:proofErr w:type="spellStart"/>
      <w:r w:rsidRPr="00A539EA">
        <w:t>Guelber</w:t>
      </w:r>
      <w:proofErr w:type="spellEnd"/>
      <w:r w:rsidRPr="00A539EA">
        <w:t xml:space="preserve"> de. O princípio da colegialidade e o papel do relator no processo civil brasileiro. </w:t>
      </w:r>
      <w:r w:rsidRPr="00CF3DF4">
        <w:rPr>
          <w:b/>
        </w:rPr>
        <w:t>Revista Eletrônica de Direito Processu</w:t>
      </w:r>
      <w:r w:rsidR="00CF3DF4" w:rsidRPr="00CF3DF4">
        <w:rPr>
          <w:b/>
        </w:rPr>
        <w:t>al</w:t>
      </w:r>
      <w:r w:rsidR="00CF3DF4">
        <w:t>, Rio de Janeiro</w:t>
      </w:r>
      <w:r w:rsidRPr="00A539EA">
        <w:t xml:space="preserve">, v.1, n.1, p. 207-225, </w:t>
      </w:r>
      <w:proofErr w:type="gramStart"/>
      <w:r w:rsidRPr="00A539EA">
        <w:t>out./</w:t>
      </w:r>
      <w:proofErr w:type="gramEnd"/>
      <w:r w:rsidRPr="00A539EA">
        <w:t>dez. 2007.</w:t>
      </w:r>
      <w:r w:rsidR="00CF3DF4">
        <w:t xml:space="preserve"> </w:t>
      </w:r>
      <w:r w:rsidR="00CF3DF4" w:rsidRPr="00CF3DF4">
        <w:rPr>
          <w:highlight w:val="yellow"/>
        </w:rPr>
        <w:t>PDF</w:t>
      </w:r>
    </w:p>
    <w:p w:rsidR="00A539EA" w:rsidRDefault="00A539EA" w:rsidP="00A539EA">
      <w:pPr>
        <w:spacing w:after="0"/>
      </w:pPr>
    </w:p>
    <w:p w:rsidR="00D74ECE" w:rsidRDefault="00D74ECE" w:rsidP="00A539EA">
      <w:pPr>
        <w:spacing w:after="0"/>
      </w:pPr>
      <w:r w:rsidRPr="00D74ECE">
        <w:t>SANTOS, Carlos Victor Nascimento</w:t>
      </w:r>
      <w:r>
        <w:t xml:space="preserve"> dos. </w:t>
      </w:r>
      <w:r w:rsidRPr="00D74ECE">
        <w:t>A colegialidade nos tribunais: quando uma ideologia vira dogma e o dogma um princípio</w:t>
      </w:r>
      <w:r>
        <w:t>.</w:t>
      </w:r>
      <w:r w:rsidRPr="00D74ECE">
        <w:t xml:space="preserve"> </w:t>
      </w:r>
      <w:r w:rsidRPr="00D74ECE">
        <w:rPr>
          <w:b/>
        </w:rPr>
        <w:t>Revista de Estudos Institucionais</w:t>
      </w:r>
      <w:r>
        <w:t xml:space="preserve">, </w:t>
      </w:r>
      <w:r w:rsidR="00D479E4" w:rsidRPr="00D479E4">
        <w:t>Rio de Janeiro</w:t>
      </w:r>
      <w:r w:rsidR="00D479E4">
        <w:t>,</w:t>
      </w:r>
      <w:r w:rsidR="00D479E4" w:rsidRPr="00D479E4">
        <w:t xml:space="preserve"> </w:t>
      </w:r>
      <w:r>
        <w:t>v. 3, n</w:t>
      </w:r>
      <w:r w:rsidR="00BC5950">
        <w:t xml:space="preserve">. 1, </w:t>
      </w:r>
      <w:r w:rsidR="00BC5950" w:rsidRPr="00D74ECE">
        <w:t>p. 475</w:t>
      </w:r>
      <w:r w:rsidR="00BC5950">
        <w:t>-524, 2017</w:t>
      </w:r>
      <w:r w:rsidRPr="00D74ECE">
        <w:t>.</w:t>
      </w:r>
      <w:r w:rsidR="00BC5950">
        <w:t xml:space="preserve"> </w:t>
      </w:r>
      <w:r w:rsidR="00BC5950" w:rsidRPr="00CF3DF4">
        <w:rPr>
          <w:highlight w:val="yellow"/>
        </w:rPr>
        <w:t>PDF</w:t>
      </w:r>
    </w:p>
    <w:p w:rsidR="00284F98" w:rsidRDefault="00284F98" w:rsidP="00A539EA">
      <w:pPr>
        <w:spacing w:after="0"/>
      </w:pPr>
    </w:p>
    <w:p w:rsidR="00284F98" w:rsidRDefault="00284F98" w:rsidP="00284F98">
      <w:pPr>
        <w:spacing w:after="0"/>
      </w:pPr>
      <w:r>
        <w:t xml:space="preserve">SILVA, Tiago Galdino da; MOREIRA, Luiz Carlos Ferreira. </w:t>
      </w:r>
      <w:r w:rsidRPr="00284F98">
        <w:t>O princípio da colegialidade no ordenamento jurídico brasileiro</w:t>
      </w:r>
      <w:r>
        <w:t xml:space="preserve">. </w:t>
      </w:r>
      <w:r w:rsidRPr="00284F98">
        <w:rPr>
          <w:b/>
        </w:rPr>
        <w:t>Revista Científica Semana Acadêmica</w:t>
      </w:r>
      <w:r w:rsidRPr="00284F98">
        <w:t>. Fortaleza</w:t>
      </w:r>
      <w:r>
        <w:t>,</w:t>
      </w:r>
      <w:r w:rsidRPr="00284F98">
        <w:t xml:space="preserve"> </w:t>
      </w:r>
      <w:r>
        <w:t>v</w:t>
      </w:r>
      <w:r w:rsidRPr="00284F98">
        <w:t>.10</w:t>
      </w:r>
      <w:r>
        <w:t xml:space="preserve">, n. 218, </w:t>
      </w:r>
      <w:r w:rsidRPr="00284F98">
        <w:t>2022</w:t>
      </w:r>
      <w:r>
        <w:t xml:space="preserve">. </w:t>
      </w:r>
      <w:r w:rsidRPr="00CF3DF4">
        <w:rPr>
          <w:highlight w:val="yellow"/>
        </w:rPr>
        <w:t>PDF</w:t>
      </w:r>
    </w:p>
    <w:p w:rsidR="00A539EA" w:rsidRDefault="00A539EA" w:rsidP="00A539EA">
      <w:pPr>
        <w:spacing w:after="0"/>
      </w:pPr>
    </w:p>
    <w:p w:rsidR="00651A9C" w:rsidRDefault="00651A9C" w:rsidP="00651A9C">
      <w:pPr>
        <w:spacing w:after="0"/>
      </w:pPr>
      <w:r w:rsidRPr="00651A9C">
        <w:t xml:space="preserve">TAVARES, Diogo Ferraz Lemos. </w:t>
      </w:r>
      <w:r>
        <w:t>P</w:t>
      </w:r>
      <w:r w:rsidRPr="00651A9C">
        <w:t>rincípio da colegialidade: fundamento constitucional e necessidade de sua observância nos proces</w:t>
      </w:r>
      <w:r>
        <w:t xml:space="preserve">sos judiciais e administrativos - </w:t>
      </w:r>
      <w:r w:rsidRPr="00651A9C">
        <w:t xml:space="preserve">legitimidade/ilegitimidade de exceções. </w:t>
      </w:r>
      <w:r w:rsidRPr="00CF3DF4">
        <w:rPr>
          <w:b/>
        </w:rPr>
        <w:t>Revista Eletrônica de Direito Processual</w:t>
      </w:r>
      <w:r>
        <w:t>, Rio de Janeiro</w:t>
      </w:r>
      <w:r w:rsidRPr="00651A9C">
        <w:t>, v. 8, n. 8, 2011.</w:t>
      </w:r>
      <w:r>
        <w:t xml:space="preserve"> </w:t>
      </w:r>
      <w:r w:rsidRPr="00CF3DF4">
        <w:rPr>
          <w:highlight w:val="yellow"/>
        </w:rPr>
        <w:t>PDF</w:t>
      </w:r>
    </w:p>
    <w:p w:rsidR="00651A9C" w:rsidRDefault="00651A9C" w:rsidP="00A539EA">
      <w:pPr>
        <w:spacing w:after="0"/>
      </w:pPr>
    </w:p>
    <w:p w:rsidR="00651A9C" w:rsidRPr="00DE569A" w:rsidRDefault="00DE569A" w:rsidP="00A539EA">
      <w:pPr>
        <w:spacing w:after="0"/>
        <w:rPr>
          <w:b/>
          <w:sz w:val="28"/>
          <w:szCs w:val="28"/>
          <w:u w:val="single"/>
        </w:rPr>
      </w:pPr>
      <w:r w:rsidRPr="00DE569A">
        <w:rPr>
          <w:b/>
          <w:sz w:val="28"/>
          <w:szCs w:val="28"/>
          <w:u w:val="single"/>
        </w:rPr>
        <w:t>Julgamento Colegiado</w:t>
      </w:r>
    </w:p>
    <w:p w:rsidR="00DE569A" w:rsidRDefault="00DE569A" w:rsidP="00A539EA">
      <w:pPr>
        <w:spacing w:after="0"/>
        <w:rPr>
          <w:rFonts w:ascii="Segoe UI" w:hAnsi="Segoe UI" w:cs="Segoe UI"/>
          <w:color w:val="201F1E"/>
          <w:shd w:val="clear" w:color="auto" w:fill="FFFFFF"/>
        </w:rPr>
      </w:pPr>
    </w:p>
    <w:p w:rsidR="00DE569A" w:rsidRDefault="00930A3C" w:rsidP="00A539EA">
      <w:pPr>
        <w:spacing w:after="0"/>
      </w:pPr>
      <w:r w:rsidRPr="00930A3C">
        <w:t xml:space="preserve">GRANADO, Daniel Willian; BRAZIL, Renato Caldeira Grava. O julgamento colegiado nos tribunais à luz da técnica de ampliação trazida pelo art. 942 do Código de Processo Civil de 2015: aplicação e abrangência. </w:t>
      </w:r>
      <w:r w:rsidRPr="00930A3C">
        <w:rPr>
          <w:b/>
        </w:rPr>
        <w:t>Revista de Processo</w:t>
      </w:r>
      <w:r>
        <w:t>, São Paulo</w:t>
      </w:r>
      <w:r w:rsidRPr="00930A3C">
        <w:t>, v.47, n.328, p. 163-186, maio 2022.</w:t>
      </w:r>
      <w:r w:rsidR="001C2256">
        <w:t xml:space="preserve"> </w:t>
      </w:r>
      <w:r w:rsidR="001C2256" w:rsidRPr="00CF3DF4">
        <w:rPr>
          <w:highlight w:val="yellow"/>
        </w:rPr>
        <w:t>PDF</w:t>
      </w:r>
    </w:p>
    <w:p w:rsidR="00976AE0" w:rsidRDefault="00976AE0" w:rsidP="00A539EA">
      <w:pPr>
        <w:spacing w:after="0"/>
      </w:pPr>
    </w:p>
    <w:p w:rsidR="00BE0B63" w:rsidRDefault="004C22CB" w:rsidP="00A539EA">
      <w:pPr>
        <w:spacing w:after="0"/>
      </w:pPr>
      <w:r w:rsidRPr="004C22CB">
        <w:t xml:space="preserve">MARÇAL, Felipe Barreto. Contraditório, fundamentação e técnica de julgamento colegiado: violação do contraditório (e ao dever de fundamentação), da isonomia, da previsibilidade e da segurança jurídica com o sistema de 'votação global'. </w:t>
      </w:r>
      <w:r w:rsidRPr="004C22CB">
        <w:rPr>
          <w:b/>
        </w:rPr>
        <w:t>Revista do Ministério Público</w:t>
      </w:r>
      <w:r>
        <w:t>, Rio de Janeiro</w:t>
      </w:r>
      <w:r w:rsidRPr="004C22CB">
        <w:t xml:space="preserve">, n.73, p. 93-114, </w:t>
      </w:r>
      <w:proofErr w:type="gramStart"/>
      <w:r w:rsidRPr="004C22CB">
        <w:t>jul./</w:t>
      </w:r>
      <w:proofErr w:type="gramEnd"/>
      <w:r w:rsidRPr="004C22CB">
        <w:t>set. 2019.</w:t>
      </w:r>
      <w:r>
        <w:t xml:space="preserve"> </w:t>
      </w:r>
      <w:r w:rsidRPr="00CF3DF4">
        <w:rPr>
          <w:highlight w:val="yellow"/>
        </w:rPr>
        <w:t>PDF</w:t>
      </w:r>
    </w:p>
    <w:p w:rsidR="004C22CB" w:rsidRDefault="004C22CB" w:rsidP="00A539EA">
      <w:pPr>
        <w:spacing w:after="0"/>
      </w:pPr>
    </w:p>
    <w:p w:rsidR="001C2256" w:rsidRDefault="00562DFA" w:rsidP="001C2256">
      <w:pPr>
        <w:spacing w:after="0"/>
      </w:pPr>
      <w:r w:rsidRPr="00562DFA">
        <w:t xml:space="preserve">MARINONI, Luiz Guilherme. Julgamento colegiado e precedente. </w:t>
      </w:r>
      <w:r w:rsidRPr="00562DFA">
        <w:rPr>
          <w:b/>
        </w:rPr>
        <w:t>Revista de Processo</w:t>
      </w:r>
      <w:r w:rsidRPr="00562DFA">
        <w:t>, São Paulo, v.42, n.264, p. 357-394, fev. 2017.</w:t>
      </w:r>
      <w:r w:rsidR="001C2256">
        <w:t xml:space="preserve"> </w:t>
      </w:r>
      <w:r w:rsidR="001C2256" w:rsidRPr="00CF3DF4">
        <w:rPr>
          <w:highlight w:val="yellow"/>
        </w:rPr>
        <w:t>PDF</w:t>
      </w:r>
    </w:p>
    <w:p w:rsidR="00562DFA" w:rsidRDefault="00562DFA" w:rsidP="00A539EA">
      <w:pPr>
        <w:spacing w:after="0"/>
      </w:pPr>
    </w:p>
    <w:p w:rsidR="00ED6B4F" w:rsidRDefault="00ED6B4F" w:rsidP="00A539EA">
      <w:pPr>
        <w:spacing w:after="0"/>
      </w:pPr>
      <w:r w:rsidRPr="00ED6B4F">
        <w:lastRenderedPageBreak/>
        <w:t xml:space="preserve">SHIMURA, Sérgio </w:t>
      </w:r>
      <w:proofErr w:type="spellStart"/>
      <w:r w:rsidRPr="00ED6B4F">
        <w:t>Seiji</w:t>
      </w:r>
      <w:proofErr w:type="spellEnd"/>
      <w:r w:rsidRPr="00ED6B4F">
        <w:t xml:space="preserve">; FRANÇOLIN, Wanessa de Cássia. Colegiado do colegiado: discussão sobre o julgamento estendido previsto no art. 942 do CPC. </w:t>
      </w:r>
      <w:r w:rsidRPr="00ED6B4F">
        <w:rPr>
          <w:b/>
        </w:rPr>
        <w:t>Revista de Processo</w:t>
      </w:r>
      <w:r w:rsidRPr="00ED6B4F">
        <w:t>, São Paulo, v.46, n.318, p. 209-239, ago. 2021</w:t>
      </w:r>
      <w:r>
        <w:t>.</w:t>
      </w:r>
      <w:r w:rsidR="00DA0C5E">
        <w:t xml:space="preserve"> </w:t>
      </w:r>
      <w:r w:rsidR="00DA0C5E" w:rsidRPr="00CF3DF4">
        <w:rPr>
          <w:highlight w:val="yellow"/>
        </w:rPr>
        <w:t>PDF</w:t>
      </w:r>
    </w:p>
    <w:p w:rsidR="00ED6B4F" w:rsidRDefault="00ED6B4F" w:rsidP="00A539EA">
      <w:pPr>
        <w:spacing w:after="0"/>
      </w:pPr>
    </w:p>
    <w:p w:rsidR="00976AE0" w:rsidRDefault="00976AE0" w:rsidP="00A539EA">
      <w:pPr>
        <w:spacing w:after="0"/>
      </w:pPr>
      <w:r w:rsidRPr="00976AE0">
        <w:t xml:space="preserve">VAZ, Paulo Afonso Brum. Limites e possibilidades do âmbito cognitivo e decisório na técnica do julgamento não unânime (colegiado ampliado) do art. 942 do CPC/2015. </w:t>
      </w:r>
      <w:r w:rsidRPr="00976AE0">
        <w:rPr>
          <w:b/>
        </w:rPr>
        <w:t>Revista do Tribunal Regional Federal 4. Região</w:t>
      </w:r>
      <w:r w:rsidRPr="00976AE0">
        <w:t>, Porto Alegre, v.</w:t>
      </w:r>
      <w:r>
        <w:t xml:space="preserve"> </w:t>
      </w:r>
      <w:r w:rsidRPr="00976AE0">
        <w:t>32, n.</w:t>
      </w:r>
      <w:r>
        <w:t xml:space="preserve"> </w:t>
      </w:r>
      <w:r w:rsidRPr="00976AE0">
        <w:t>105, p. 17-35, abr. 2021.</w:t>
      </w:r>
      <w:r w:rsidR="00D82191">
        <w:t xml:space="preserve"> </w:t>
      </w:r>
      <w:r w:rsidR="00D82191" w:rsidRPr="00CF3DF4">
        <w:rPr>
          <w:highlight w:val="yellow"/>
        </w:rPr>
        <w:t>PDF</w:t>
      </w:r>
    </w:p>
    <w:p w:rsidR="008E3044" w:rsidRDefault="008E3044" w:rsidP="00A539EA">
      <w:pPr>
        <w:spacing w:after="0"/>
      </w:pPr>
    </w:p>
    <w:p w:rsidR="00D224D6" w:rsidRDefault="00D224D6" w:rsidP="00D224D6">
      <w:pPr>
        <w:spacing w:after="0"/>
      </w:pPr>
      <w:r w:rsidRPr="00D224D6">
        <w:t xml:space="preserve">ZARONI, Bruno </w:t>
      </w:r>
      <w:proofErr w:type="spellStart"/>
      <w:r w:rsidRPr="00D224D6">
        <w:t>Marzullo</w:t>
      </w:r>
      <w:proofErr w:type="spellEnd"/>
      <w:r w:rsidRPr="00D224D6">
        <w:t xml:space="preserve">. </w:t>
      </w:r>
      <w:r w:rsidRPr="00D224D6">
        <w:rPr>
          <w:b/>
        </w:rPr>
        <w:t>Deliberação e julgamento colegiado</w:t>
      </w:r>
      <w:r w:rsidRPr="00D224D6">
        <w:t>: uma análise do processo decisório do STF. 2015.</w:t>
      </w:r>
      <w:r>
        <w:t xml:space="preserve"> </w:t>
      </w:r>
      <w:r w:rsidRPr="00D224D6">
        <w:t xml:space="preserve">Tese (Doutorado) </w:t>
      </w:r>
      <w:r>
        <w:t xml:space="preserve">- Universidade Federal do Paraná, Curitiba, 2015. </w:t>
      </w:r>
      <w:r w:rsidRPr="00CF3DF4">
        <w:rPr>
          <w:highlight w:val="yellow"/>
        </w:rPr>
        <w:t>PDF</w:t>
      </w:r>
    </w:p>
    <w:p w:rsidR="00D224D6" w:rsidRDefault="00D224D6" w:rsidP="00A539EA">
      <w:pPr>
        <w:spacing w:after="0"/>
      </w:pPr>
    </w:p>
    <w:p w:rsidR="008E3044" w:rsidRDefault="008E3044" w:rsidP="00A539EA">
      <w:pPr>
        <w:spacing w:after="0"/>
      </w:pPr>
      <w:r w:rsidRPr="008E3044">
        <w:t xml:space="preserve">ZARONI, Bruno </w:t>
      </w:r>
      <w:proofErr w:type="spellStart"/>
      <w:r w:rsidRPr="008E3044">
        <w:t>Marzullo</w:t>
      </w:r>
      <w:proofErr w:type="spellEnd"/>
      <w:r w:rsidRPr="008E3044">
        <w:t xml:space="preserve">. Julgamento colegiado e a transparência na deliberação do STF: aportes do direito comparado. </w:t>
      </w:r>
      <w:r w:rsidRPr="008E3044">
        <w:rPr>
          <w:b/>
        </w:rPr>
        <w:t>Revista de Processo Comparado</w:t>
      </w:r>
      <w:r>
        <w:t>, São Paulo</w:t>
      </w:r>
      <w:r w:rsidRPr="008E3044">
        <w:t xml:space="preserve">, v.1, n.2, p. 57-82, </w:t>
      </w:r>
      <w:proofErr w:type="gramStart"/>
      <w:r w:rsidRPr="008E3044">
        <w:t>jul./</w:t>
      </w:r>
      <w:proofErr w:type="gramEnd"/>
      <w:r w:rsidRPr="008E3044">
        <w:t>dez. 2015.</w:t>
      </w:r>
      <w:r w:rsidR="00384B6A">
        <w:t xml:space="preserve"> </w:t>
      </w:r>
      <w:r w:rsidR="00384B6A" w:rsidRPr="00CF3DF4">
        <w:rPr>
          <w:highlight w:val="yellow"/>
        </w:rPr>
        <w:t>PDF</w:t>
      </w:r>
      <w:bookmarkStart w:id="0" w:name="_GoBack"/>
      <w:bookmarkEnd w:id="0"/>
    </w:p>
    <w:p w:rsidR="00651A9C" w:rsidRDefault="00651A9C" w:rsidP="00A539EA">
      <w:pPr>
        <w:spacing w:after="0"/>
      </w:pPr>
    </w:p>
    <w:p w:rsidR="00A539EA" w:rsidRDefault="00A539EA" w:rsidP="00A539EA">
      <w:pPr>
        <w:spacing w:after="0"/>
      </w:pPr>
    </w:p>
    <w:sectPr w:rsidR="00A53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EA"/>
    <w:rsid w:val="00144210"/>
    <w:rsid w:val="001C2256"/>
    <w:rsid w:val="00284F98"/>
    <w:rsid w:val="002F4671"/>
    <w:rsid w:val="00384B6A"/>
    <w:rsid w:val="004C22CB"/>
    <w:rsid w:val="004F572F"/>
    <w:rsid w:val="00503C90"/>
    <w:rsid w:val="0051727D"/>
    <w:rsid w:val="00543F51"/>
    <w:rsid w:val="00562DFA"/>
    <w:rsid w:val="005A340D"/>
    <w:rsid w:val="00651A9C"/>
    <w:rsid w:val="008E3044"/>
    <w:rsid w:val="00930A3C"/>
    <w:rsid w:val="00976AE0"/>
    <w:rsid w:val="009E004F"/>
    <w:rsid w:val="00A539EA"/>
    <w:rsid w:val="00BC5950"/>
    <w:rsid w:val="00BE0B63"/>
    <w:rsid w:val="00CF3DF4"/>
    <w:rsid w:val="00D224D6"/>
    <w:rsid w:val="00D479E4"/>
    <w:rsid w:val="00D53B51"/>
    <w:rsid w:val="00D74ECE"/>
    <w:rsid w:val="00D82191"/>
    <w:rsid w:val="00D855D3"/>
    <w:rsid w:val="00DA0C5E"/>
    <w:rsid w:val="00DE569A"/>
    <w:rsid w:val="00ED6B4F"/>
    <w:rsid w:val="00F162B8"/>
    <w:rsid w:val="00F2516D"/>
    <w:rsid w:val="00F5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89A6"/>
  <w15:chartTrackingRefBased/>
  <w15:docId w15:val="{C930D99B-E930-440B-9C1F-D0FADA18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481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38</cp:revision>
  <dcterms:created xsi:type="dcterms:W3CDTF">2022-10-04T14:07:00Z</dcterms:created>
  <dcterms:modified xsi:type="dcterms:W3CDTF">2022-10-04T17:22:00Z</dcterms:modified>
</cp:coreProperties>
</file>