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CE" w:rsidRPr="00FB2E64" w:rsidRDefault="00FB2E64" w:rsidP="00FB2E64">
      <w:pPr>
        <w:spacing w:after="0"/>
        <w:jc w:val="center"/>
        <w:rPr>
          <w:b/>
          <w:sz w:val="40"/>
          <w:szCs w:val="40"/>
        </w:rPr>
      </w:pPr>
      <w:r w:rsidRPr="00FB2E64">
        <w:rPr>
          <w:b/>
          <w:sz w:val="40"/>
          <w:szCs w:val="40"/>
        </w:rPr>
        <w:t>Pesquisa Sustentação Oral (03/10/2022)</w:t>
      </w:r>
    </w:p>
    <w:p w:rsidR="00FB2E64" w:rsidRPr="00FB2E64" w:rsidRDefault="00FB2E64" w:rsidP="00FB2E64">
      <w:pPr>
        <w:spacing w:after="0"/>
        <w:jc w:val="center"/>
        <w:rPr>
          <w:b/>
        </w:rPr>
      </w:pPr>
      <w:r w:rsidRPr="00FB2E64">
        <w:rPr>
          <w:b/>
        </w:rPr>
        <w:t>Solicitada por Dr. Luiz Bispo</w:t>
      </w:r>
    </w:p>
    <w:p w:rsidR="00FB2E64" w:rsidRDefault="00FB2E64" w:rsidP="00FB2E64">
      <w:pPr>
        <w:spacing w:after="0"/>
      </w:pPr>
    </w:p>
    <w:p w:rsidR="00FB2E64" w:rsidRDefault="00FB2E64" w:rsidP="00FB2E64">
      <w:pPr>
        <w:spacing w:after="0"/>
      </w:pPr>
    </w:p>
    <w:p w:rsidR="0050719E" w:rsidRDefault="0050719E" w:rsidP="00FB2E64">
      <w:pPr>
        <w:spacing w:after="0"/>
      </w:pPr>
    </w:p>
    <w:p w:rsidR="0050719E" w:rsidRDefault="0050719E" w:rsidP="00FB2E64">
      <w:pPr>
        <w:spacing w:after="0"/>
      </w:pPr>
      <w:r w:rsidRPr="0050719E">
        <w:t xml:space="preserve">BECKER, Rodrigo Frantz. A sustentação oral como garantia de influência na decisão judicial. </w:t>
      </w:r>
      <w:r w:rsidRPr="00D6773D">
        <w:rPr>
          <w:b/>
        </w:rPr>
        <w:t>Revista B</w:t>
      </w:r>
      <w:r w:rsidR="00175516" w:rsidRPr="00D6773D">
        <w:rPr>
          <w:b/>
        </w:rPr>
        <w:t>rasileira de Direito Processual</w:t>
      </w:r>
      <w:r w:rsidRPr="00D6773D">
        <w:rPr>
          <w:b/>
        </w:rPr>
        <w:t xml:space="preserve">: </w:t>
      </w:r>
      <w:proofErr w:type="spellStart"/>
      <w:r w:rsidRPr="00D6773D">
        <w:rPr>
          <w:b/>
        </w:rPr>
        <w:t>RBDPro</w:t>
      </w:r>
      <w:proofErr w:type="spellEnd"/>
      <w:r w:rsidRPr="0050719E">
        <w:t xml:space="preserve">, Belo Horizonte, v.28, n.111, p. 249-264, </w:t>
      </w:r>
      <w:proofErr w:type="gramStart"/>
      <w:r w:rsidRPr="0050719E">
        <w:t>jul./</w:t>
      </w:r>
      <w:proofErr w:type="gramEnd"/>
      <w:r w:rsidRPr="0050719E">
        <w:t>set. 2020.</w:t>
      </w:r>
      <w:r w:rsidR="00175516">
        <w:t xml:space="preserve"> </w:t>
      </w:r>
      <w:r w:rsidR="00175516" w:rsidRPr="00175516">
        <w:rPr>
          <w:highlight w:val="yellow"/>
        </w:rPr>
        <w:t>TEM PDF</w:t>
      </w:r>
    </w:p>
    <w:p w:rsidR="0050719E" w:rsidRDefault="0050719E" w:rsidP="00FB2E64">
      <w:pPr>
        <w:spacing w:after="0"/>
      </w:pPr>
    </w:p>
    <w:p w:rsidR="00825EB4" w:rsidRDefault="00825EB4" w:rsidP="00FB2E64">
      <w:pPr>
        <w:spacing w:after="0"/>
      </w:pPr>
      <w:r w:rsidRPr="00825EB4">
        <w:t>NOGUEIRA, Luiz Fernand</w:t>
      </w:r>
      <w:r>
        <w:t xml:space="preserve">o </w:t>
      </w:r>
      <w:proofErr w:type="spellStart"/>
      <w:r>
        <w:t>Valladão</w:t>
      </w:r>
      <w:proofErr w:type="spellEnd"/>
      <w:r>
        <w:t>. Sustentação oral</w:t>
      </w:r>
      <w:r w:rsidRPr="00825EB4">
        <w:t>: aspectos legais e práticos. In: PEREIRA</w:t>
      </w:r>
      <w:r>
        <w:t>,</w:t>
      </w:r>
      <w:r w:rsidRPr="00825EB4">
        <w:t xml:space="preserve"> Maria Fernanda Pires </w:t>
      </w:r>
      <w:r>
        <w:t xml:space="preserve">de C.; SILVEIRA, Raquel Dias da. </w:t>
      </w:r>
      <w:r w:rsidRPr="00A22A21">
        <w:rPr>
          <w:b/>
        </w:rPr>
        <w:t xml:space="preserve">Advocacia nos </w:t>
      </w:r>
      <w:proofErr w:type="gramStart"/>
      <w:r w:rsidRPr="00A22A21">
        <w:rPr>
          <w:b/>
        </w:rPr>
        <w:t>tribunais</w:t>
      </w:r>
      <w:r w:rsidRPr="00825EB4">
        <w:t xml:space="preserve"> :</w:t>
      </w:r>
      <w:proofErr w:type="gramEnd"/>
      <w:r w:rsidRPr="00825EB4">
        <w:t xml:space="preserve"> homenagem a </w:t>
      </w:r>
      <w:proofErr w:type="spellStart"/>
      <w:r w:rsidRPr="00825EB4">
        <w:t>Aristoteles</w:t>
      </w:r>
      <w:proofErr w:type="spellEnd"/>
      <w:r w:rsidRPr="00825EB4">
        <w:t xml:space="preserve"> </w:t>
      </w:r>
      <w:proofErr w:type="spellStart"/>
      <w:r w:rsidRPr="00825EB4">
        <w:t>Atheniense</w:t>
      </w:r>
      <w:proofErr w:type="spellEnd"/>
      <w:r w:rsidRPr="00825EB4">
        <w:t>. Belo Horizonte: Del Rey, 2012, p. 57-66.</w:t>
      </w:r>
      <w:r w:rsidR="00B21C89">
        <w:t xml:space="preserve"> </w:t>
      </w:r>
      <w:r w:rsidR="00B21C89" w:rsidRPr="00175516">
        <w:rPr>
          <w:highlight w:val="yellow"/>
        </w:rPr>
        <w:t>TEM PDF</w:t>
      </w:r>
    </w:p>
    <w:p w:rsidR="00375E9F" w:rsidRDefault="00375E9F" w:rsidP="00FB2E64">
      <w:pPr>
        <w:spacing w:after="0"/>
      </w:pPr>
    </w:p>
    <w:p w:rsidR="00FB2E64" w:rsidRDefault="00FB2E64" w:rsidP="00FB2E64">
      <w:pPr>
        <w:spacing w:after="0"/>
      </w:pPr>
      <w:r w:rsidRPr="00FB2E64">
        <w:t>RODRIGUES</w:t>
      </w:r>
      <w:r>
        <w:t>,</w:t>
      </w:r>
      <w:r w:rsidRPr="00FB2E64">
        <w:t xml:space="preserve"> Sérgio Santos</w:t>
      </w:r>
      <w:r>
        <w:t xml:space="preserve">. </w:t>
      </w:r>
      <w:r w:rsidRPr="00FB2E64">
        <w:t>Da flexi</w:t>
      </w:r>
      <w:r>
        <w:t>bilização do artigo 554 do CPC:</w:t>
      </w:r>
      <w:r w:rsidRPr="00FB2E64">
        <w:t xml:space="preserve"> </w:t>
      </w:r>
      <w:r>
        <w:t>p</w:t>
      </w:r>
      <w:r w:rsidRPr="00FB2E64">
        <w:t>ossibilidade de sustentação oral em agravo de instrumento e embargos</w:t>
      </w:r>
      <w:r>
        <w:t xml:space="preserve"> de declaração. </w:t>
      </w:r>
      <w:proofErr w:type="spellStart"/>
      <w:r w:rsidRPr="00D6773D">
        <w:rPr>
          <w:b/>
        </w:rPr>
        <w:t>Amagis</w:t>
      </w:r>
      <w:proofErr w:type="spellEnd"/>
      <w:r w:rsidRPr="00D6773D">
        <w:rPr>
          <w:b/>
        </w:rPr>
        <w:t xml:space="preserve"> Jurídica</w:t>
      </w:r>
      <w:r w:rsidRPr="00FB2E64">
        <w:t xml:space="preserve">, </w:t>
      </w:r>
      <w:r w:rsidR="00B569CA" w:rsidRPr="00B569CA">
        <w:t>Belo Horizonte</w:t>
      </w:r>
      <w:r w:rsidR="00B569CA">
        <w:t xml:space="preserve">, </w:t>
      </w:r>
      <w:r w:rsidRPr="00FB2E64">
        <w:t xml:space="preserve">v. </w:t>
      </w:r>
      <w:r>
        <w:t>2, n. 3</w:t>
      </w:r>
      <w:r w:rsidRPr="00FB2E64">
        <w:t>, p. 235</w:t>
      </w:r>
      <w:r>
        <w:t>-243</w:t>
      </w:r>
      <w:r w:rsidRPr="00FB2E64">
        <w:t>, 2010.</w:t>
      </w:r>
      <w:r w:rsidR="0050719E">
        <w:t xml:space="preserve"> </w:t>
      </w:r>
      <w:r w:rsidR="0050719E" w:rsidRPr="0050719E">
        <w:rPr>
          <w:highlight w:val="yellow"/>
        </w:rPr>
        <w:t>TEM PDF</w:t>
      </w:r>
    </w:p>
    <w:p w:rsidR="00654075" w:rsidRDefault="00654075" w:rsidP="00FB2E64">
      <w:pPr>
        <w:spacing w:after="0"/>
      </w:pPr>
    </w:p>
    <w:p w:rsidR="0031651A" w:rsidRDefault="0031651A" w:rsidP="00FB2E64">
      <w:pPr>
        <w:spacing w:after="0"/>
      </w:pPr>
      <w:r w:rsidRPr="0031651A">
        <w:t>YARSHELL, Flávio Luiz. Oralidade e contraditório efetivo: dilemas e perspectivas da técnica de sustentação oral perante os tribunais. In:</w:t>
      </w:r>
      <w:r w:rsidR="00D6773D">
        <w:t xml:space="preserve"> </w:t>
      </w:r>
      <w:r w:rsidR="00D6773D" w:rsidRPr="00D6773D">
        <w:t>AMADEO, Rodolfo da Costa M</w:t>
      </w:r>
      <w:r w:rsidR="00D6773D">
        <w:t>.</w:t>
      </w:r>
      <w:r w:rsidR="00D6773D" w:rsidRPr="00D6773D">
        <w:t xml:space="preserve"> Real</w:t>
      </w:r>
      <w:r w:rsidR="00D6773D">
        <w:t xml:space="preserve"> ... et al.</w:t>
      </w:r>
      <w:r w:rsidRPr="0031651A">
        <w:t xml:space="preserve"> </w:t>
      </w:r>
      <w:r w:rsidRPr="00D6773D">
        <w:rPr>
          <w:b/>
        </w:rPr>
        <w:t>Direito processual civil contemporâneo</w:t>
      </w:r>
      <w:r w:rsidRPr="0031651A">
        <w:t>: estudos em homenagem ao professor Wa</w:t>
      </w:r>
      <w:r>
        <w:t>lter Piva Rodrigues. Indaiatuba</w:t>
      </w:r>
      <w:r w:rsidRPr="0031651A">
        <w:t>: Foco, c2020, p. 215-223.</w:t>
      </w:r>
      <w:r w:rsidR="00A8680C">
        <w:t xml:space="preserve"> </w:t>
      </w:r>
      <w:r w:rsidR="00A8680C" w:rsidRPr="0050719E">
        <w:rPr>
          <w:highlight w:val="yellow"/>
        </w:rPr>
        <w:t>TEM PDF</w:t>
      </w:r>
    </w:p>
    <w:p w:rsidR="00654075" w:rsidRDefault="00654075" w:rsidP="00FB2E64">
      <w:pPr>
        <w:spacing w:after="0"/>
      </w:pPr>
    </w:p>
    <w:p w:rsidR="00F72E7E" w:rsidRPr="00F72E7E" w:rsidRDefault="00F72E7E" w:rsidP="00FB2E64">
      <w:pPr>
        <w:spacing w:after="0"/>
        <w:rPr>
          <w:b/>
          <w:sz w:val="28"/>
          <w:szCs w:val="28"/>
          <w:u w:val="single"/>
        </w:rPr>
      </w:pPr>
      <w:r w:rsidRPr="00F72E7E">
        <w:rPr>
          <w:b/>
          <w:color w:val="806000" w:themeColor="accent4" w:themeShade="80"/>
          <w:sz w:val="28"/>
          <w:szCs w:val="28"/>
          <w:u w:val="single"/>
        </w:rPr>
        <w:t>SEGUNDA PARTE</w:t>
      </w:r>
    </w:p>
    <w:p w:rsidR="00F72E7E" w:rsidRDefault="00F72E7E" w:rsidP="00FB2E64">
      <w:pPr>
        <w:spacing w:after="0"/>
      </w:pPr>
    </w:p>
    <w:p w:rsidR="00FF7781" w:rsidRDefault="00FF7781" w:rsidP="00F72E7E">
      <w:pPr>
        <w:spacing w:after="0"/>
      </w:pPr>
      <w:r w:rsidRPr="00FF7781">
        <w:t>ARAÚJO</w:t>
      </w:r>
      <w:r>
        <w:t>,</w:t>
      </w:r>
      <w:r w:rsidRPr="00FF7781">
        <w:t xml:space="preserve"> </w:t>
      </w:r>
      <w:r>
        <w:t>José Henrique Mouta;</w:t>
      </w:r>
      <w:r w:rsidRPr="00FF7781">
        <w:t xml:space="preserve"> </w:t>
      </w:r>
      <w:r w:rsidRPr="00FF7781">
        <w:t>NERY</w:t>
      </w:r>
      <w:r>
        <w:t>,</w:t>
      </w:r>
      <w:r w:rsidRPr="00FF7781">
        <w:t xml:space="preserve"> Rodrigo</w:t>
      </w:r>
      <w:r>
        <w:t xml:space="preserve">. </w:t>
      </w:r>
      <w:r w:rsidRPr="00FF7781">
        <w:t>Novas possibilidades de sustentação oral: avanços e omissões da Lei nº 14.365</w:t>
      </w:r>
      <w:r>
        <w:t xml:space="preserve">. </w:t>
      </w:r>
      <w:r w:rsidRPr="001E4490">
        <w:rPr>
          <w:b/>
        </w:rPr>
        <w:t xml:space="preserve">Consultor Jurídico - </w:t>
      </w:r>
      <w:proofErr w:type="spellStart"/>
      <w:r w:rsidRPr="001E4490">
        <w:rPr>
          <w:b/>
        </w:rPr>
        <w:t>ConJur</w:t>
      </w:r>
      <w:proofErr w:type="spellEnd"/>
      <w:r>
        <w:t xml:space="preserve">, 10, jun. 2022. Disponível em: </w:t>
      </w:r>
      <w:hyperlink r:id="rId4" w:history="1">
        <w:r w:rsidRPr="001F537D">
          <w:rPr>
            <w:rStyle w:val="Hyperlink"/>
          </w:rPr>
          <w:t>https://www.conjur.com.br/2022-jun-10/araujoe-nery-avancos-omissoes-lei-14365</w:t>
        </w:r>
      </w:hyperlink>
      <w:r>
        <w:t xml:space="preserve">. Acesso em: </w:t>
      </w:r>
      <w:r w:rsidR="00621D6B">
        <w:t>03 out.</w:t>
      </w:r>
      <w:r>
        <w:t>2022</w:t>
      </w:r>
      <w:r>
        <w:t>.</w:t>
      </w:r>
    </w:p>
    <w:p w:rsidR="00FF7781" w:rsidRDefault="00FF7781" w:rsidP="00F72E7E">
      <w:pPr>
        <w:spacing w:after="0"/>
      </w:pPr>
    </w:p>
    <w:p w:rsidR="002149BA" w:rsidRDefault="002149BA" w:rsidP="002149BA">
      <w:pPr>
        <w:spacing w:after="0"/>
      </w:pPr>
      <w:r w:rsidRPr="002149BA">
        <w:t>CREMONEZE</w:t>
      </w:r>
      <w:r>
        <w:t>,</w:t>
      </w:r>
      <w:r w:rsidRPr="002149BA">
        <w:t xml:space="preserve"> Paulo Henrique</w:t>
      </w:r>
      <w:r>
        <w:t xml:space="preserve">. Da sustentação oral pandêmica: otimizar a justiça e superar a crise. </w:t>
      </w:r>
      <w:r w:rsidR="0012776A" w:rsidRPr="00A023B0">
        <w:rPr>
          <w:b/>
        </w:rPr>
        <w:t xml:space="preserve">Jus </w:t>
      </w:r>
      <w:proofErr w:type="spellStart"/>
      <w:r w:rsidR="0012776A" w:rsidRPr="00A023B0">
        <w:rPr>
          <w:b/>
        </w:rPr>
        <w:t>Navigandi</w:t>
      </w:r>
      <w:proofErr w:type="spellEnd"/>
      <w:r w:rsidR="0012776A" w:rsidRPr="00A023B0">
        <w:t>, Teresina</w:t>
      </w:r>
      <w:r w:rsidR="0012776A">
        <w:t>,</w:t>
      </w:r>
      <w:r>
        <w:t xml:space="preserve"> 11 </w:t>
      </w:r>
      <w:proofErr w:type="spellStart"/>
      <w:r>
        <w:t>jun</w:t>
      </w:r>
      <w:proofErr w:type="spellEnd"/>
      <w:r>
        <w:t xml:space="preserve">, 2021. Disponível em: </w:t>
      </w:r>
      <w:hyperlink r:id="rId5" w:history="1">
        <w:r w:rsidRPr="001F537D">
          <w:rPr>
            <w:rStyle w:val="Hyperlink"/>
          </w:rPr>
          <w:t>https://jus.com.br/artigos/91158/da-sustentacao-oral-pandemica</w:t>
        </w:r>
      </w:hyperlink>
      <w:r>
        <w:t xml:space="preserve">. </w:t>
      </w:r>
      <w:r>
        <w:t xml:space="preserve">Acesso em: </w:t>
      </w:r>
      <w:r w:rsidR="000B7B06">
        <w:t>03 out.2022</w:t>
      </w:r>
      <w:r>
        <w:t>.</w:t>
      </w:r>
    </w:p>
    <w:p w:rsidR="002149BA" w:rsidRDefault="002149BA" w:rsidP="00F72E7E">
      <w:pPr>
        <w:spacing w:after="0"/>
      </w:pPr>
      <w:r>
        <w:t xml:space="preserve"> </w:t>
      </w:r>
    </w:p>
    <w:p w:rsidR="00893894" w:rsidRDefault="00893894" w:rsidP="00F72E7E">
      <w:pPr>
        <w:spacing w:after="0"/>
      </w:pPr>
      <w:r w:rsidRPr="00893894">
        <w:t xml:space="preserve">GABRIEL FILHO, Paulo Sérgio Miranda; VIEIRA, Giselle Ferreira; TEIXEIRA, Madalena. Sustentação oral no processo administrativo tributário sob o enfoque do PLP 381/14. </w:t>
      </w:r>
      <w:r w:rsidRPr="00965CA7">
        <w:rPr>
          <w:b/>
        </w:rPr>
        <w:t xml:space="preserve">Revista da Receita </w:t>
      </w:r>
      <w:proofErr w:type="gramStart"/>
      <w:r w:rsidRPr="00965CA7">
        <w:rPr>
          <w:b/>
        </w:rPr>
        <w:t>Federal</w:t>
      </w:r>
      <w:r w:rsidRPr="00893894">
        <w:t xml:space="preserve"> :</w:t>
      </w:r>
      <w:proofErr w:type="gramEnd"/>
      <w:r w:rsidRPr="00893894">
        <w:t xml:space="preserve"> </w:t>
      </w:r>
      <w:r w:rsidRPr="00965CA7">
        <w:rPr>
          <w:b/>
        </w:rPr>
        <w:t>Estudos Tributários e Aduaneiros</w:t>
      </w:r>
      <w:r w:rsidRPr="00893894">
        <w:t>, Brasília, v.1, n.2, p. 148-167, jan./jul. 2015.</w:t>
      </w:r>
      <w:r w:rsidR="00965CA7">
        <w:t xml:space="preserve"> </w:t>
      </w:r>
      <w:r w:rsidR="00965CA7" w:rsidRPr="0050719E">
        <w:rPr>
          <w:highlight w:val="yellow"/>
        </w:rPr>
        <w:t>TEM PDF</w:t>
      </w:r>
    </w:p>
    <w:p w:rsidR="00893894" w:rsidRDefault="00893894" w:rsidP="00F72E7E">
      <w:pPr>
        <w:spacing w:after="0"/>
      </w:pPr>
    </w:p>
    <w:p w:rsidR="002E29B8" w:rsidRDefault="002E29B8" w:rsidP="00F72E7E">
      <w:pPr>
        <w:spacing w:after="0"/>
      </w:pPr>
      <w:r w:rsidRPr="002E29B8">
        <w:t xml:space="preserve">FARIA, César. A "incômoda" sustentação oral nos tribunais. </w:t>
      </w:r>
      <w:proofErr w:type="spellStart"/>
      <w:r w:rsidRPr="002E29B8">
        <w:rPr>
          <w:b/>
        </w:rPr>
        <w:t>IBCCrim</w:t>
      </w:r>
      <w:proofErr w:type="spellEnd"/>
      <w:r w:rsidRPr="002E29B8">
        <w:t>, 23</w:t>
      </w:r>
      <w:r>
        <w:t xml:space="preserve"> dez. 2014</w:t>
      </w:r>
      <w:r w:rsidRPr="002E29B8">
        <w:t>.</w:t>
      </w:r>
      <w:r>
        <w:t xml:space="preserve"> Disponível em: </w:t>
      </w:r>
      <w:hyperlink r:id="rId6" w:history="1">
        <w:r w:rsidRPr="001F537D">
          <w:rPr>
            <w:rStyle w:val="Hyperlink"/>
          </w:rPr>
          <w:t>https://www.ibccrim.org.br/noticias/exibir/6171/</w:t>
        </w:r>
      </w:hyperlink>
      <w:r>
        <w:t xml:space="preserve">. Acesso em: </w:t>
      </w:r>
      <w:r w:rsidR="000B7B06">
        <w:t>03 out.2022</w:t>
      </w:r>
      <w:r>
        <w:t>.</w:t>
      </w:r>
    </w:p>
    <w:p w:rsidR="002E29B8" w:rsidRDefault="002E29B8" w:rsidP="00F72E7E">
      <w:pPr>
        <w:spacing w:after="0"/>
      </w:pPr>
    </w:p>
    <w:p w:rsidR="00456C07" w:rsidRDefault="00456C07" w:rsidP="00456C07">
      <w:pPr>
        <w:spacing w:after="0"/>
      </w:pPr>
      <w:r w:rsidRPr="00825EB4">
        <w:t>NOGUEIRA, Luiz Fernand</w:t>
      </w:r>
      <w:r>
        <w:t xml:space="preserve">o </w:t>
      </w:r>
      <w:proofErr w:type="spellStart"/>
      <w:r>
        <w:t>Valladão</w:t>
      </w:r>
      <w:proofErr w:type="spellEnd"/>
      <w:r>
        <w:t>. Sustentação oral no novo CPC:</w:t>
      </w:r>
      <w:r>
        <w:t xml:space="preserve"> considerações sobre pontos relevantes</w:t>
      </w:r>
      <w:r>
        <w:t xml:space="preserve">. Migalhas, 22 dez. 2017. Disponível em: </w:t>
      </w:r>
      <w:hyperlink r:id="rId7" w:history="1">
        <w:r w:rsidRPr="001F537D">
          <w:rPr>
            <w:rStyle w:val="Hyperlink"/>
          </w:rPr>
          <w:t>https://www.migalhas.com.br/depeso/271416/sustentacao-oral-no-novo-cpc---consideracoes-sobre-pontos-relevantes</w:t>
        </w:r>
      </w:hyperlink>
      <w:r>
        <w:t xml:space="preserve">. </w:t>
      </w:r>
      <w:r>
        <w:t>Acesso em: 03 out.2022</w:t>
      </w:r>
      <w:r>
        <w:t>.</w:t>
      </w:r>
    </w:p>
    <w:p w:rsidR="00456C07" w:rsidRDefault="00456C07" w:rsidP="00F72E7E">
      <w:pPr>
        <w:spacing w:after="0"/>
      </w:pPr>
      <w:bookmarkStart w:id="0" w:name="_GoBack"/>
      <w:bookmarkEnd w:id="0"/>
    </w:p>
    <w:p w:rsidR="00F72E7E" w:rsidRDefault="00F72E7E" w:rsidP="00F72E7E">
      <w:pPr>
        <w:spacing w:after="0"/>
      </w:pPr>
      <w:r w:rsidRPr="00375E9F">
        <w:t xml:space="preserve">PAULA FILHO, Alexandre Moura Alves de; SILVA, Renan Francelino da. Inadmissão da sustentação oral no agravo de instrumento interposto contra decisão parcial de mérito nos tribunais brasileiros: um problema legislativo e regimental. </w:t>
      </w:r>
      <w:r w:rsidRPr="00375E9F">
        <w:rPr>
          <w:b/>
        </w:rPr>
        <w:t>Revista Eletrônica de Direito Processual</w:t>
      </w:r>
      <w:r>
        <w:t>, Rio de Janeiro</w:t>
      </w:r>
      <w:r w:rsidRPr="00375E9F">
        <w:t xml:space="preserve">, v.23, n.1, p. 13-30, </w:t>
      </w:r>
      <w:proofErr w:type="gramStart"/>
      <w:r w:rsidRPr="00375E9F">
        <w:t>jan./</w:t>
      </w:r>
      <w:proofErr w:type="gramEnd"/>
      <w:r w:rsidRPr="00375E9F">
        <w:t>abr. 2022.</w:t>
      </w:r>
      <w:r>
        <w:t xml:space="preserve"> </w:t>
      </w:r>
      <w:r w:rsidRPr="00175516">
        <w:rPr>
          <w:highlight w:val="yellow"/>
        </w:rPr>
        <w:t>TEM PDF</w:t>
      </w:r>
    </w:p>
    <w:p w:rsidR="00A211FD" w:rsidRDefault="00A211FD" w:rsidP="00F72E7E">
      <w:pPr>
        <w:spacing w:after="0"/>
      </w:pPr>
    </w:p>
    <w:p w:rsidR="00A211FD" w:rsidRDefault="00A211FD" w:rsidP="00F72E7E">
      <w:pPr>
        <w:spacing w:after="0"/>
      </w:pPr>
      <w:r w:rsidRPr="00A211FD">
        <w:lastRenderedPageBreak/>
        <w:t>USTÁRROZ, Daniel. O cabimento da sustentação oral em agravo de instrumento que aprecia o mérito da causa</w:t>
      </w:r>
      <w:r>
        <w:t xml:space="preserve">. </w:t>
      </w:r>
      <w:proofErr w:type="spellStart"/>
      <w:r w:rsidRPr="00654CE4">
        <w:rPr>
          <w:b/>
        </w:rPr>
        <w:t>GenJurídico</w:t>
      </w:r>
      <w:proofErr w:type="spellEnd"/>
      <w:r w:rsidR="00654CE4">
        <w:t xml:space="preserve">, </w:t>
      </w:r>
      <w:r w:rsidR="00654CE4" w:rsidRPr="00654CE4">
        <w:t>20.ago.2020</w:t>
      </w:r>
      <w:r w:rsidR="00654CE4">
        <w:t xml:space="preserve">. Disponível em: </w:t>
      </w:r>
      <w:hyperlink r:id="rId8" w:history="1">
        <w:r w:rsidR="00654CE4" w:rsidRPr="001F537D">
          <w:rPr>
            <w:rStyle w:val="Hyperlink"/>
          </w:rPr>
          <w:t>http://genjuridico.com.br/2020/08/20/sustentacao-oral-em-agravo-instrumento/#:~:text=AtualidadesProcesso%20Civil-,O%20cabimento%20da%20sustenta%C3%A7%C3%A3o%20oral%20em%20agravo%20de,aprecia%20o%20m%C3%A9rito%20da%20causa&amp;text=Muito%20embora%20o%20C%C3%B3digo%20de,de%20uniformiza%C3%A7%C3%A3o%20no%20territ%C3%B3rio%20nacional</w:t>
        </w:r>
      </w:hyperlink>
      <w:r w:rsidR="00654CE4" w:rsidRPr="00654CE4">
        <w:t>.</w:t>
      </w:r>
      <w:r w:rsidR="00654CE4">
        <w:t xml:space="preserve"> Acesso em: </w:t>
      </w:r>
      <w:r w:rsidR="000B7B06">
        <w:t>03 out.2022</w:t>
      </w:r>
      <w:r w:rsidR="00654CE4">
        <w:t>.</w:t>
      </w:r>
    </w:p>
    <w:p w:rsidR="0065735C" w:rsidRDefault="0065735C" w:rsidP="00F72E7E">
      <w:pPr>
        <w:spacing w:after="0"/>
      </w:pPr>
    </w:p>
    <w:p w:rsidR="00571772" w:rsidRDefault="00A023B0" w:rsidP="00F72E7E">
      <w:pPr>
        <w:spacing w:after="0"/>
      </w:pPr>
      <w:r w:rsidRPr="00A023B0">
        <w:t>ZAHER, Hugo Gomes. A sustentação oral nos Tribunais e o dever de comunicação</w:t>
      </w:r>
      <w:r>
        <w:t xml:space="preserve"> prévia. Revista </w:t>
      </w:r>
      <w:r w:rsidRPr="00A023B0">
        <w:rPr>
          <w:b/>
        </w:rPr>
        <w:t xml:space="preserve">Jus </w:t>
      </w:r>
      <w:proofErr w:type="spellStart"/>
      <w:r w:rsidRPr="00A023B0">
        <w:rPr>
          <w:b/>
        </w:rPr>
        <w:t>Navigandi</w:t>
      </w:r>
      <w:proofErr w:type="spellEnd"/>
      <w:r w:rsidRPr="00A023B0">
        <w:t xml:space="preserve">, Teresina, 11 </w:t>
      </w:r>
      <w:r>
        <w:t>ago. 2011</w:t>
      </w:r>
      <w:r w:rsidRPr="00A023B0">
        <w:t xml:space="preserve">. Disponível em: </w:t>
      </w:r>
      <w:hyperlink r:id="rId9" w:history="1">
        <w:r w:rsidRPr="001F537D">
          <w:rPr>
            <w:rStyle w:val="Hyperlink"/>
          </w:rPr>
          <w:t>https://jus.com.br/artigos/19758</w:t>
        </w:r>
      </w:hyperlink>
      <w:r w:rsidRPr="00A023B0">
        <w:t xml:space="preserve"> Acesso em: 3 out. 2022.</w:t>
      </w:r>
    </w:p>
    <w:p w:rsidR="0065735C" w:rsidRDefault="0065735C" w:rsidP="00F72E7E">
      <w:pPr>
        <w:spacing w:after="0"/>
      </w:pPr>
    </w:p>
    <w:p w:rsidR="00654CE4" w:rsidRDefault="00654CE4" w:rsidP="00F72E7E">
      <w:pPr>
        <w:spacing w:after="0"/>
      </w:pPr>
    </w:p>
    <w:p w:rsidR="00F72E7E" w:rsidRDefault="00F72E7E" w:rsidP="00FB2E64">
      <w:pPr>
        <w:spacing w:after="0"/>
      </w:pPr>
    </w:p>
    <w:p w:rsidR="00654075" w:rsidRDefault="00654075" w:rsidP="00FB2E64">
      <w:pPr>
        <w:spacing w:after="0"/>
      </w:pPr>
    </w:p>
    <w:p w:rsidR="00A35147" w:rsidRDefault="00A35147" w:rsidP="00FB2E64">
      <w:pPr>
        <w:spacing w:after="0"/>
      </w:pPr>
    </w:p>
    <w:p w:rsidR="00A35147" w:rsidRDefault="00A35147" w:rsidP="00FB2E64">
      <w:pPr>
        <w:spacing w:after="0"/>
      </w:pPr>
    </w:p>
    <w:p w:rsidR="00A35147" w:rsidRDefault="00A35147" w:rsidP="00FB2E64">
      <w:pPr>
        <w:spacing w:after="0"/>
      </w:pPr>
    </w:p>
    <w:p w:rsidR="00654075" w:rsidRDefault="00654075" w:rsidP="00FB2E64">
      <w:pPr>
        <w:spacing w:after="0"/>
      </w:pPr>
    </w:p>
    <w:p w:rsidR="00654075" w:rsidRDefault="00654075" w:rsidP="00FB2E64">
      <w:pPr>
        <w:spacing w:after="0"/>
      </w:pPr>
    </w:p>
    <w:p w:rsidR="00FB2E64" w:rsidRDefault="00FB2E64" w:rsidP="00FB2E64">
      <w:pPr>
        <w:spacing w:after="0"/>
      </w:pPr>
    </w:p>
    <w:p w:rsidR="00FB2E64" w:rsidRDefault="00FB2E64" w:rsidP="00FB2E64">
      <w:pPr>
        <w:spacing w:after="0"/>
      </w:pPr>
    </w:p>
    <w:p w:rsidR="00FB2E64" w:rsidRDefault="00FB2E64" w:rsidP="00FB2E64">
      <w:pPr>
        <w:spacing w:after="0"/>
      </w:pPr>
    </w:p>
    <w:p w:rsidR="00FB2E64" w:rsidRDefault="00FB2E64" w:rsidP="00FB2E64">
      <w:pPr>
        <w:spacing w:after="0"/>
      </w:pPr>
    </w:p>
    <w:p w:rsidR="00FB2E64" w:rsidRDefault="00FB2E64" w:rsidP="00FB2E64">
      <w:pPr>
        <w:spacing w:after="0"/>
      </w:pPr>
    </w:p>
    <w:p w:rsidR="00FB2E64" w:rsidRDefault="00FB2E64" w:rsidP="00FB2E64">
      <w:pPr>
        <w:spacing w:after="0"/>
      </w:pPr>
    </w:p>
    <w:sectPr w:rsidR="00FB2E64" w:rsidSect="00571772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64"/>
    <w:rsid w:val="000B7B06"/>
    <w:rsid w:val="0012776A"/>
    <w:rsid w:val="001610CE"/>
    <w:rsid w:val="00175516"/>
    <w:rsid w:val="001E4490"/>
    <w:rsid w:val="002149BA"/>
    <w:rsid w:val="002E29B8"/>
    <w:rsid w:val="0031651A"/>
    <w:rsid w:val="00375E9F"/>
    <w:rsid w:val="00456C07"/>
    <w:rsid w:val="0050719E"/>
    <w:rsid w:val="00571772"/>
    <w:rsid w:val="00621D6B"/>
    <w:rsid w:val="00654075"/>
    <w:rsid w:val="00654CE4"/>
    <w:rsid w:val="0065735C"/>
    <w:rsid w:val="00680956"/>
    <w:rsid w:val="00743794"/>
    <w:rsid w:val="00825EB4"/>
    <w:rsid w:val="00893894"/>
    <w:rsid w:val="00962F21"/>
    <w:rsid w:val="00965CA7"/>
    <w:rsid w:val="00A023B0"/>
    <w:rsid w:val="00A211FD"/>
    <w:rsid w:val="00A22A21"/>
    <w:rsid w:val="00A35147"/>
    <w:rsid w:val="00A8680C"/>
    <w:rsid w:val="00B21C89"/>
    <w:rsid w:val="00B569CA"/>
    <w:rsid w:val="00B62144"/>
    <w:rsid w:val="00CA410D"/>
    <w:rsid w:val="00D6773D"/>
    <w:rsid w:val="00F14939"/>
    <w:rsid w:val="00F72E7E"/>
    <w:rsid w:val="00FB2E64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982D"/>
  <w15:chartTrackingRefBased/>
  <w15:docId w15:val="{B22E470A-5BE5-403D-B40B-366F6AB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2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juridico.com.br/2020/08/20/sustentacao-oral-em-agravo-instrumento/#:~:text=AtualidadesProcesso%20Civil-,O%20cabimento%20da%20sustenta%C3%A7%C3%A3o%20oral%20em%20agravo%20de,aprecia%20o%20m%C3%A9rito%20da%20causa&amp;text=Muito%20embora%20o%20C%C3%B3digo%20de,de%20uniformiza%C3%A7%C3%A3o%20no%20territ%C3%B3rio%20nacio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galhas.com.br/depeso/271416/sustentacao-oral-no-novo-cpc---consideracoes-sobre-pontos-relevan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bccrim.org.br/noticias/exibir/617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us.com.br/artigos/91158/da-sustentacao-oral-pandemic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jur.com.br/2022-jun-10/araujoe-nery-avancos-omissoes-lei-14365" TargetMode="External"/><Relationship Id="rId9" Type="http://schemas.openxmlformats.org/officeDocument/2006/relationships/hyperlink" Target="https://jus.com.br/artigos/1975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32</cp:revision>
  <dcterms:created xsi:type="dcterms:W3CDTF">2022-10-03T11:56:00Z</dcterms:created>
  <dcterms:modified xsi:type="dcterms:W3CDTF">2022-10-03T14:18:00Z</dcterms:modified>
</cp:coreProperties>
</file>