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C6" w:rsidRPr="007D3AC6" w:rsidRDefault="007D3AC6" w:rsidP="007D3AC6">
      <w:pPr>
        <w:spacing w:after="0"/>
        <w:jc w:val="center"/>
        <w:rPr>
          <w:sz w:val="28"/>
          <w:szCs w:val="28"/>
        </w:rPr>
      </w:pPr>
      <w:r w:rsidRPr="007D3AC6">
        <w:rPr>
          <w:sz w:val="28"/>
          <w:szCs w:val="28"/>
        </w:rPr>
        <w:t>Pesquisa Dr. Jorge André (30/09/2020)</w:t>
      </w:r>
    </w:p>
    <w:p w:rsidR="007D3AC6" w:rsidRPr="007D3AC6" w:rsidRDefault="007D3AC6" w:rsidP="007D3AC6">
      <w:pPr>
        <w:spacing w:after="0"/>
        <w:jc w:val="center"/>
        <w:rPr>
          <w:b/>
          <w:sz w:val="28"/>
          <w:szCs w:val="28"/>
        </w:rPr>
      </w:pPr>
      <w:r w:rsidRPr="007D3AC6">
        <w:rPr>
          <w:b/>
          <w:sz w:val="28"/>
          <w:szCs w:val="28"/>
        </w:rPr>
        <w:t>Teoria do Bem Jurídico</w:t>
      </w:r>
    </w:p>
    <w:p w:rsidR="007D3AC6" w:rsidRDefault="007D3AC6" w:rsidP="007D3AC6">
      <w:pPr>
        <w:spacing w:after="0"/>
      </w:pPr>
    </w:p>
    <w:p w:rsidR="00226630" w:rsidRDefault="00226630" w:rsidP="007D3AC6">
      <w:pPr>
        <w:spacing w:after="0"/>
      </w:pPr>
    </w:p>
    <w:p w:rsidR="00226630" w:rsidRDefault="00226630" w:rsidP="007D3AC6">
      <w:pPr>
        <w:spacing w:after="0"/>
      </w:pPr>
    </w:p>
    <w:p w:rsidR="00226630" w:rsidRPr="00665599" w:rsidRDefault="00226630" w:rsidP="007D3AC6">
      <w:pPr>
        <w:spacing w:after="0"/>
      </w:pPr>
      <w:r w:rsidRPr="00665599">
        <w:t xml:space="preserve">BADARÓ, Tatiana. Criminalização do discurso de ódio e liberdade de expressão: uma análise do art. 20 da lei 7.716/89 sob a perspectiva da teoria do bem jurídico. </w:t>
      </w:r>
      <w:r w:rsidRPr="00665599">
        <w:rPr>
          <w:b/>
        </w:rPr>
        <w:t>Revista Brasileira de Ciências Criminais</w:t>
      </w:r>
      <w:r w:rsidRPr="00665599">
        <w:t>, São Paulo, v. 26, n. 145, p. 531-569, jul. 2018.</w:t>
      </w:r>
    </w:p>
    <w:p w:rsidR="00EE4785" w:rsidRPr="00665599" w:rsidRDefault="00EE4785" w:rsidP="007D3AC6">
      <w:pPr>
        <w:spacing w:after="0"/>
      </w:pPr>
    </w:p>
    <w:p w:rsidR="00EE4785" w:rsidRPr="00665599" w:rsidRDefault="00E443B8" w:rsidP="007D3AC6">
      <w:pPr>
        <w:spacing w:after="0"/>
      </w:pPr>
      <w:r w:rsidRPr="00665599">
        <w:t>CARNEIRO</w:t>
      </w:r>
      <w:r w:rsidR="00EE4785" w:rsidRPr="00665599">
        <w:t>, Yuri Castro. Bem jurídico penal</w:t>
      </w:r>
      <w:r w:rsidRPr="00665599">
        <w:t>:</w:t>
      </w:r>
      <w:r w:rsidR="00EE4785" w:rsidRPr="00665599">
        <w:t xml:space="preserve"> transcorrência histórica e ética argumentativa. </w:t>
      </w:r>
      <w:r w:rsidR="00EE4785" w:rsidRPr="00665599">
        <w:rPr>
          <w:b/>
        </w:rPr>
        <w:t xml:space="preserve">Direito </w:t>
      </w:r>
      <w:proofErr w:type="spellStart"/>
      <w:r w:rsidR="00EE4785" w:rsidRPr="00665599">
        <w:rPr>
          <w:b/>
        </w:rPr>
        <w:t>Unifacs</w:t>
      </w:r>
      <w:proofErr w:type="spellEnd"/>
      <w:r w:rsidR="00EE4785" w:rsidRPr="00665599">
        <w:rPr>
          <w:b/>
        </w:rPr>
        <w:t>:</w:t>
      </w:r>
      <w:r w:rsidR="00EE4785" w:rsidRPr="00665599">
        <w:t xml:space="preserve"> debate virtual,</w:t>
      </w:r>
      <w:r w:rsidR="00DD08C4">
        <w:t xml:space="preserve"> Salvador,</w:t>
      </w:r>
      <w:r w:rsidR="00EE4785" w:rsidRPr="00665599">
        <w:t xml:space="preserve"> n. 235, p. 1-14, jan. 2020</w:t>
      </w:r>
      <w:r w:rsidR="00DD0E2F" w:rsidRPr="00665599">
        <w:t>.</w:t>
      </w:r>
    </w:p>
    <w:p w:rsidR="00DD0E2F" w:rsidRPr="00665599" w:rsidRDefault="00DD0E2F" w:rsidP="007D3AC6">
      <w:pPr>
        <w:spacing w:after="0"/>
      </w:pPr>
    </w:p>
    <w:p w:rsidR="00DD0E2F" w:rsidRPr="00665599" w:rsidRDefault="00DD0E2F" w:rsidP="007D3AC6">
      <w:pPr>
        <w:spacing w:after="0"/>
      </w:pPr>
      <w:r w:rsidRPr="00665599">
        <w:t xml:space="preserve">CARVALHO, Gisele Mendes de; MACHADO, Isadora Vier; FRANCO, </w:t>
      </w:r>
      <w:proofErr w:type="spellStart"/>
      <w:r w:rsidRPr="00665599">
        <w:t>Luciele</w:t>
      </w:r>
      <w:proofErr w:type="spellEnd"/>
      <w:r w:rsidRPr="00665599">
        <w:t xml:space="preserve"> Mariel. Da liberdade à violência sexual: uma análise do bem jurídico e do consentimento nos crimes contra a liberdade sexual. </w:t>
      </w:r>
      <w:r w:rsidRPr="00665599">
        <w:rPr>
          <w:b/>
        </w:rPr>
        <w:t>Revista Brasileira d</w:t>
      </w:r>
      <w:r w:rsidR="00EA77A5" w:rsidRPr="00665599">
        <w:rPr>
          <w:b/>
        </w:rPr>
        <w:t>e Ciências Criminais</w:t>
      </w:r>
      <w:r w:rsidR="00EA77A5" w:rsidRPr="00665599">
        <w:t>, São Paulo</w:t>
      </w:r>
      <w:r w:rsidRPr="00665599">
        <w:t>, v.</w:t>
      </w:r>
      <w:r w:rsidR="00EA77A5" w:rsidRPr="00665599">
        <w:t xml:space="preserve"> </w:t>
      </w:r>
      <w:r w:rsidRPr="00665599">
        <w:t>28, n.</w:t>
      </w:r>
      <w:r w:rsidR="00EA77A5" w:rsidRPr="00665599">
        <w:t xml:space="preserve"> </w:t>
      </w:r>
      <w:r w:rsidRPr="00665599">
        <w:t>163, p. 197-238, jan. 2020.</w:t>
      </w:r>
    </w:p>
    <w:p w:rsidR="00EE4785" w:rsidRPr="00665599" w:rsidRDefault="00EE4785" w:rsidP="007D3AC6">
      <w:pPr>
        <w:spacing w:after="0"/>
      </w:pPr>
    </w:p>
    <w:p w:rsidR="00226630" w:rsidRPr="00665599" w:rsidRDefault="00226630" w:rsidP="00226630">
      <w:pPr>
        <w:spacing w:after="0"/>
      </w:pPr>
      <w:r w:rsidRPr="00665599">
        <w:t xml:space="preserve">DAVID, Décio Franco; BONATO, Gilson. </w:t>
      </w:r>
      <w:proofErr w:type="spellStart"/>
      <w:r w:rsidRPr="00665599">
        <w:t>Negacionismo</w:t>
      </w:r>
      <w:proofErr w:type="spellEnd"/>
      <w:r w:rsidRPr="00665599">
        <w:t xml:space="preserve"> histórico e caso </w:t>
      </w:r>
      <w:proofErr w:type="spellStart"/>
      <w:r w:rsidRPr="00665599">
        <w:t>Ellwanger</w:t>
      </w:r>
      <w:proofErr w:type="spellEnd"/>
      <w:r w:rsidRPr="00665599">
        <w:t xml:space="preserve"> - efetividade ou simbolismo da norma penal</w:t>
      </w:r>
      <w:proofErr w:type="gramStart"/>
      <w:r w:rsidRPr="00665599">
        <w:t>? :</w:t>
      </w:r>
      <w:proofErr w:type="gramEnd"/>
      <w:r w:rsidRPr="00665599">
        <w:t xml:space="preserve"> uma análise sob a perspectiva da teoria do bem jurídico-penal. </w:t>
      </w:r>
      <w:r w:rsidRPr="00665599">
        <w:rPr>
          <w:b/>
        </w:rPr>
        <w:t>Revista Jurídica</w:t>
      </w:r>
      <w:r w:rsidRPr="00665599">
        <w:t xml:space="preserve">, Curitiba, v. 1, n. 46, p. 425-464, 2017. </w:t>
      </w:r>
    </w:p>
    <w:p w:rsidR="00226630" w:rsidRPr="00665599" w:rsidRDefault="00226630" w:rsidP="007D3AC6">
      <w:pPr>
        <w:spacing w:after="0"/>
      </w:pPr>
    </w:p>
    <w:p w:rsidR="00226630" w:rsidRPr="00665599" w:rsidRDefault="00226630" w:rsidP="00226630">
      <w:pPr>
        <w:spacing w:after="0"/>
      </w:pPr>
      <w:r w:rsidRPr="00665599">
        <w:t xml:space="preserve">KINDHÄUSER, </w:t>
      </w:r>
      <w:proofErr w:type="spellStart"/>
      <w:r w:rsidRPr="00665599">
        <w:t>Urs</w:t>
      </w:r>
      <w:proofErr w:type="spellEnd"/>
      <w:r w:rsidRPr="00665599">
        <w:t xml:space="preserve">. Pena, bem jurídico-penal e proteção de bens jurídicos. </w:t>
      </w:r>
      <w:proofErr w:type="spellStart"/>
      <w:proofErr w:type="gramStart"/>
      <w:r w:rsidRPr="00665599">
        <w:t>sentence</w:t>
      </w:r>
      <w:proofErr w:type="spellEnd"/>
      <w:proofErr w:type="gramEnd"/>
      <w:r w:rsidRPr="00665599">
        <w:t xml:space="preserve">, criminal legal </w:t>
      </w:r>
      <w:proofErr w:type="spellStart"/>
      <w:r w:rsidRPr="00665599">
        <w:t>interest</w:t>
      </w:r>
      <w:proofErr w:type="spellEnd"/>
      <w:r w:rsidRPr="00665599">
        <w:t xml:space="preserve"> </w:t>
      </w:r>
      <w:proofErr w:type="spellStart"/>
      <w:r w:rsidRPr="00665599">
        <w:t>and</w:t>
      </w:r>
      <w:proofErr w:type="spellEnd"/>
      <w:r w:rsidRPr="00665599">
        <w:t xml:space="preserve"> </w:t>
      </w:r>
      <w:proofErr w:type="spellStart"/>
      <w:r w:rsidRPr="00665599">
        <w:t>protection</w:t>
      </w:r>
      <w:proofErr w:type="spellEnd"/>
      <w:r w:rsidRPr="00665599">
        <w:t xml:space="preserve"> </w:t>
      </w:r>
      <w:proofErr w:type="spellStart"/>
      <w:r w:rsidRPr="00665599">
        <w:t>of</w:t>
      </w:r>
      <w:proofErr w:type="spellEnd"/>
      <w:r w:rsidRPr="00665599">
        <w:t xml:space="preserve"> legal </w:t>
      </w:r>
      <w:proofErr w:type="spellStart"/>
      <w:r w:rsidRPr="00665599">
        <w:t>interests</w:t>
      </w:r>
      <w:proofErr w:type="spellEnd"/>
      <w:r w:rsidRPr="00665599">
        <w:t xml:space="preserve">. </w:t>
      </w:r>
      <w:r w:rsidRPr="00665599">
        <w:rPr>
          <w:b/>
        </w:rPr>
        <w:t>Revista Brasileira de Ciências Criminais</w:t>
      </w:r>
      <w:r w:rsidRPr="00665599">
        <w:t xml:space="preserve">. São Paulo, n. 95, p. 85-95, </w:t>
      </w:r>
      <w:proofErr w:type="gramStart"/>
      <w:r w:rsidRPr="00665599">
        <w:t>mar.</w:t>
      </w:r>
      <w:r w:rsidR="00DD08C4">
        <w:t>/</w:t>
      </w:r>
      <w:proofErr w:type="gramEnd"/>
      <w:r w:rsidRPr="00665599">
        <w:t>abr. 2012.</w:t>
      </w:r>
    </w:p>
    <w:p w:rsidR="00226630" w:rsidRPr="00665599" w:rsidRDefault="00226630" w:rsidP="007D3AC6">
      <w:pPr>
        <w:spacing w:after="0"/>
      </w:pPr>
    </w:p>
    <w:p w:rsidR="00EA77A5" w:rsidRPr="00665599" w:rsidRDefault="00EA77A5" w:rsidP="007D3AC6">
      <w:pPr>
        <w:spacing w:after="0"/>
      </w:pPr>
      <w:r w:rsidRPr="00665599">
        <w:t xml:space="preserve">MAGRI, Fernando França. Teorias orientadoras do bem jurídico-penal na lavagem de capitais. </w:t>
      </w:r>
      <w:r w:rsidRPr="00665599">
        <w:rPr>
          <w:b/>
        </w:rPr>
        <w:t>Revista do Tribunal Regional Federal 3. Região</w:t>
      </w:r>
      <w:r w:rsidR="00DD08C4">
        <w:t xml:space="preserve">, </w:t>
      </w:r>
      <w:bookmarkStart w:id="0" w:name="_GoBack"/>
      <w:bookmarkEnd w:id="0"/>
      <w:r w:rsidRPr="00665599">
        <w:t xml:space="preserve">São Paulo, v. 31, n. 146, p. 33-56, </w:t>
      </w:r>
      <w:proofErr w:type="gramStart"/>
      <w:r w:rsidRPr="00665599">
        <w:t>jul./</w:t>
      </w:r>
      <w:proofErr w:type="gramEnd"/>
      <w:r w:rsidRPr="00665599">
        <w:t>set. 2020.</w:t>
      </w:r>
    </w:p>
    <w:p w:rsidR="00EA77A5" w:rsidRPr="00665599" w:rsidRDefault="00EA77A5" w:rsidP="007D3AC6">
      <w:pPr>
        <w:spacing w:after="0"/>
      </w:pPr>
    </w:p>
    <w:p w:rsidR="00226630" w:rsidRPr="00665599" w:rsidRDefault="00226630" w:rsidP="00226630">
      <w:pPr>
        <w:spacing w:after="0"/>
      </w:pPr>
      <w:r w:rsidRPr="00665599">
        <w:t xml:space="preserve">NEUMANN, </w:t>
      </w:r>
      <w:proofErr w:type="spellStart"/>
      <w:r w:rsidRPr="00665599">
        <w:t>Ulfrid</w:t>
      </w:r>
      <w:proofErr w:type="spellEnd"/>
      <w:r w:rsidRPr="00665599">
        <w:t xml:space="preserve">; BOLDT, Raphael. 'Alternativas: nenhuma'. Sobre a crítica mais recente à teoria pessoal do bem jurídico. </w:t>
      </w:r>
      <w:r w:rsidRPr="00665599">
        <w:rPr>
          <w:b/>
        </w:rPr>
        <w:t>Revista Brasileira de Ciências Criminais</w:t>
      </w:r>
      <w:r w:rsidRPr="00665599">
        <w:t xml:space="preserve">, São Paulo, v. 23, n. 116, p. 97-110, </w:t>
      </w:r>
      <w:proofErr w:type="gramStart"/>
      <w:r w:rsidRPr="00665599">
        <w:t>set./</w:t>
      </w:r>
      <w:proofErr w:type="gramEnd"/>
      <w:r w:rsidRPr="00665599">
        <w:t>out. 2015.</w:t>
      </w:r>
    </w:p>
    <w:p w:rsidR="00226630" w:rsidRPr="00665599" w:rsidRDefault="00226630" w:rsidP="007D3AC6">
      <w:pPr>
        <w:spacing w:after="0"/>
      </w:pPr>
    </w:p>
    <w:p w:rsidR="00EA77A5" w:rsidRPr="00665599" w:rsidRDefault="0044194C" w:rsidP="007D3AC6">
      <w:pPr>
        <w:spacing w:after="0"/>
      </w:pPr>
      <w:r w:rsidRPr="00665599">
        <w:t xml:space="preserve">REID, Tiago de Lima Santos. 'Pacote anticrime' - Art. 33, §1º, IV, 11343/06: a superação do enunciado 145, STF, e a renúncia ao conceito de bem jurídico. </w:t>
      </w:r>
      <w:r w:rsidRPr="00665599">
        <w:rPr>
          <w:b/>
        </w:rPr>
        <w:t>Revista do Ministério Público</w:t>
      </w:r>
      <w:r w:rsidR="00456457" w:rsidRPr="00665599">
        <w:t>, Rio de Janeiro</w:t>
      </w:r>
      <w:r w:rsidRPr="00665599">
        <w:t>, n.72, p. 193-199, abr./jun. 2019.</w:t>
      </w:r>
    </w:p>
    <w:p w:rsidR="00EA77A5" w:rsidRPr="00665599" w:rsidRDefault="00EA77A5" w:rsidP="007D3AC6">
      <w:pPr>
        <w:spacing w:after="0"/>
      </w:pPr>
    </w:p>
    <w:p w:rsidR="007D3AC6" w:rsidRPr="00665599" w:rsidRDefault="00226630" w:rsidP="00226630">
      <w:pPr>
        <w:spacing w:after="0"/>
      </w:pPr>
      <w:r w:rsidRPr="00665599">
        <w:t xml:space="preserve">SAAVEDRA, Giovani Agostini; VASCONCELLOS, Vinicius Gomes de. Ofensividade em direito penal: revisitando o conceito de bem jurídico a partir da teoria do reconhecimento. </w:t>
      </w:r>
      <w:r w:rsidRPr="00665599">
        <w:rPr>
          <w:b/>
        </w:rPr>
        <w:t>Direito &amp; justiça</w:t>
      </w:r>
      <w:r w:rsidRPr="00665599">
        <w:t xml:space="preserve">, Porto Alegre, v. 38, n. 1, p. 14-21, </w:t>
      </w:r>
      <w:proofErr w:type="gramStart"/>
      <w:r w:rsidRPr="00665599">
        <w:t>jan./</w:t>
      </w:r>
      <w:proofErr w:type="gramEnd"/>
      <w:r w:rsidRPr="00665599">
        <w:t>jun. 2012.</w:t>
      </w:r>
    </w:p>
    <w:p w:rsidR="007D3AC6" w:rsidRPr="00665599" w:rsidRDefault="007D3AC6" w:rsidP="007D3AC6">
      <w:pPr>
        <w:spacing w:after="0"/>
      </w:pPr>
    </w:p>
    <w:p w:rsidR="00226630" w:rsidRPr="00665599" w:rsidRDefault="00226630" w:rsidP="00226630">
      <w:pPr>
        <w:spacing w:after="0"/>
      </w:pPr>
      <w:r w:rsidRPr="00665599">
        <w:t xml:space="preserve">SANTOS, Daniel </w:t>
      </w:r>
      <w:proofErr w:type="spellStart"/>
      <w:r w:rsidRPr="00665599">
        <w:t>Leonhardt</w:t>
      </w:r>
      <w:proofErr w:type="spellEnd"/>
      <w:r w:rsidRPr="00665599">
        <w:t xml:space="preserve"> dos. Ofensividade e bem jurídico-penal: conceitos e fundamentos do modelo de crime como ofensa ao bem jurídico-penal. </w:t>
      </w:r>
      <w:r w:rsidRPr="00665599">
        <w:rPr>
          <w:b/>
        </w:rPr>
        <w:t>Revista Brasileira de Ciências Criminais</w:t>
      </w:r>
      <w:r w:rsidRPr="00665599">
        <w:t xml:space="preserve">, São Paulo, n. 121, p. 13-50, </w:t>
      </w:r>
      <w:proofErr w:type="gramStart"/>
      <w:r w:rsidRPr="00665599">
        <w:t>jul./</w:t>
      </w:r>
      <w:proofErr w:type="gramEnd"/>
      <w:r w:rsidRPr="00665599">
        <w:t>ago. 2016.</w:t>
      </w:r>
    </w:p>
    <w:p w:rsidR="00226630" w:rsidRPr="00665599" w:rsidRDefault="00226630" w:rsidP="007D3AC6">
      <w:pPr>
        <w:spacing w:after="0"/>
      </w:pPr>
    </w:p>
    <w:p w:rsidR="00406691" w:rsidRDefault="00406691" w:rsidP="007D3AC6">
      <w:pPr>
        <w:spacing w:after="0"/>
      </w:pPr>
      <w:r w:rsidRPr="00665599">
        <w:t xml:space="preserve">SILVA, Paulo </w:t>
      </w:r>
      <w:proofErr w:type="spellStart"/>
      <w:r w:rsidRPr="00665599">
        <w:t>Maycon</w:t>
      </w:r>
      <w:proofErr w:type="spellEnd"/>
      <w:r w:rsidRPr="00665599">
        <w:t xml:space="preserve"> Costa da. O bem jurídico-penal europeu e a competência legislativa em matéria penal da União Europeia. </w:t>
      </w:r>
      <w:r w:rsidRPr="00665599">
        <w:rPr>
          <w:b/>
        </w:rPr>
        <w:t>Revista Brasileira de Ciências Criminais</w:t>
      </w:r>
      <w:r w:rsidRPr="00665599">
        <w:t>, São Paulo, v. 25, n. 129, p. 409-434, mar. 2017.</w:t>
      </w:r>
    </w:p>
    <w:sectPr w:rsidR="00406691" w:rsidSect="00226630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C6"/>
    <w:rsid w:val="0004123F"/>
    <w:rsid w:val="00064393"/>
    <w:rsid w:val="00096B26"/>
    <w:rsid w:val="0012513B"/>
    <w:rsid w:val="0018530F"/>
    <w:rsid w:val="00226630"/>
    <w:rsid w:val="002B2B2D"/>
    <w:rsid w:val="003D7C44"/>
    <w:rsid w:val="00406691"/>
    <w:rsid w:val="004132C9"/>
    <w:rsid w:val="0044194C"/>
    <w:rsid w:val="00456457"/>
    <w:rsid w:val="004D37CE"/>
    <w:rsid w:val="005447BB"/>
    <w:rsid w:val="00665599"/>
    <w:rsid w:val="007332F6"/>
    <w:rsid w:val="00761A71"/>
    <w:rsid w:val="007B6E84"/>
    <w:rsid w:val="007D3AC6"/>
    <w:rsid w:val="0092716F"/>
    <w:rsid w:val="00941338"/>
    <w:rsid w:val="009F6BDB"/>
    <w:rsid w:val="00AD4138"/>
    <w:rsid w:val="00C7473B"/>
    <w:rsid w:val="00C931D2"/>
    <w:rsid w:val="00CE0FB2"/>
    <w:rsid w:val="00DD08C4"/>
    <w:rsid w:val="00DD0E2F"/>
    <w:rsid w:val="00E414B2"/>
    <w:rsid w:val="00E419DA"/>
    <w:rsid w:val="00E443B8"/>
    <w:rsid w:val="00EA77A5"/>
    <w:rsid w:val="00EB21B8"/>
    <w:rsid w:val="00EE20FD"/>
    <w:rsid w:val="00E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1C07"/>
  <w15:chartTrackingRefBased/>
  <w15:docId w15:val="{AC21B318-CA6E-4AD2-A5EB-668B7243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31</cp:revision>
  <dcterms:created xsi:type="dcterms:W3CDTF">2020-09-30T12:02:00Z</dcterms:created>
  <dcterms:modified xsi:type="dcterms:W3CDTF">2020-09-30T18:44:00Z</dcterms:modified>
</cp:coreProperties>
</file>