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Pr="001A7788" w:rsidRDefault="001A7788" w:rsidP="001A7788">
      <w:pPr>
        <w:spacing w:after="0"/>
        <w:jc w:val="center"/>
        <w:rPr>
          <w:b/>
        </w:rPr>
      </w:pPr>
      <w:r w:rsidRPr="001A7788">
        <w:rPr>
          <w:rStyle w:val="ui-provider"/>
          <w:b/>
        </w:rPr>
        <w:t xml:space="preserve">Ativismo, Hermenêutica e Seguridade Social </w:t>
      </w:r>
      <w:r>
        <w:rPr>
          <w:rStyle w:val="ui-provider"/>
          <w:b/>
        </w:rPr>
        <w:t>–</w:t>
      </w:r>
      <w:r w:rsidRPr="001A7788">
        <w:rPr>
          <w:rStyle w:val="ui-provider"/>
          <w:b/>
        </w:rPr>
        <w:t xml:space="preserve"> Pesquisa</w:t>
      </w:r>
      <w:r>
        <w:rPr>
          <w:rStyle w:val="ui-provider"/>
          <w:b/>
        </w:rPr>
        <w:t xml:space="preserve"> (19/02/2024)</w:t>
      </w:r>
    </w:p>
    <w:p w:rsidR="001A7788" w:rsidRDefault="001A7788" w:rsidP="001A7788">
      <w:pPr>
        <w:spacing w:after="0"/>
      </w:pPr>
    </w:p>
    <w:p w:rsidR="001A7788" w:rsidRDefault="001A7788" w:rsidP="001A7788">
      <w:pPr>
        <w:spacing w:after="0"/>
      </w:pPr>
    </w:p>
    <w:p w:rsidR="001A7788" w:rsidRDefault="001A7788" w:rsidP="001A7788">
      <w:pPr>
        <w:spacing w:after="0"/>
      </w:pPr>
    </w:p>
    <w:p w:rsidR="00932C4D" w:rsidRDefault="00932C4D" w:rsidP="001A7788">
      <w:pPr>
        <w:spacing w:after="0"/>
      </w:pPr>
    </w:p>
    <w:p w:rsidR="006F63F7" w:rsidRDefault="006F63F7" w:rsidP="006F63F7">
      <w:pPr>
        <w:spacing w:after="0"/>
      </w:pPr>
      <w:r>
        <w:t xml:space="preserve">ALVES, Luana </w:t>
      </w:r>
      <w:proofErr w:type="spellStart"/>
      <w:r>
        <w:t>Azerêdo</w:t>
      </w:r>
      <w:proofErr w:type="spellEnd"/>
      <w:r>
        <w:t>; ARAÚJO NETO, Raul Lopes de; COSTA, Sebastião Patrício Mendes da.</w:t>
      </w:r>
      <w:r w:rsidRPr="006F63F7">
        <w:t xml:space="preserve"> A colisão de princípios, a decisão judicial e os seus impactos na seguridade social. </w:t>
      </w:r>
      <w:r w:rsidRPr="006F63F7">
        <w:rPr>
          <w:b/>
        </w:rPr>
        <w:t>Cadernos UNDB – Estudos Jurídicos Interdisciplinares</w:t>
      </w:r>
      <w:r>
        <w:t>, São Luís</w:t>
      </w:r>
      <w:r w:rsidRPr="006F63F7">
        <w:t xml:space="preserve">, v. 6, n. 2, </w:t>
      </w:r>
      <w:proofErr w:type="gramStart"/>
      <w:r w:rsidRPr="006F63F7">
        <w:t>dez</w:t>
      </w:r>
      <w:r>
        <w:t>.</w:t>
      </w:r>
      <w:r w:rsidRPr="006F63F7">
        <w:t>/</w:t>
      </w:r>
      <w:proofErr w:type="gramEnd"/>
      <w:r w:rsidRPr="006F63F7">
        <w:t>jan</w:t>
      </w:r>
      <w:r>
        <w:t>.</w:t>
      </w:r>
      <w:r w:rsidRPr="006F63F7">
        <w:t xml:space="preserve"> 2023-2024</w:t>
      </w:r>
      <w:r>
        <w:t xml:space="preserve">. </w:t>
      </w:r>
      <w:r w:rsidRPr="004B6E74">
        <w:rPr>
          <w:highlight w:val="yellow"/>
        </w:rPr>
        <w:t>TEM PDF</w:t>
      </w:r>
    </w:p>
    <w:p w:rsidR="006F63F7" w:rsidRDefault="006F63F7" w:rsidP="00B924CC">
      <w:pPr>
        <w:spacing w:after="0"/>
      </w:pPr>
    </w:p>
    <w:p w:rsidR="00B924CC" w:rsidRDefault="00B924CC" w:rsidP="00B924CC">
      <w:pPr>
        <w:spacing w:after="0"/>
      </w:pPr>
      <w:r>
        <w:t xml:space="preserve">CLEMENTINO, José </w:t>
      </w:r>
      <w:proofErr w:type="spellStart"/>
      <w:r>
        <w:t>Antonio</w:t>
      </w:r>
      <w:proofErr w:type="spellEnd"/>
      <w:r>
        <w:t xml:space="preserve"> Hilário Lacerda.  </w:t>
      </w:r>
      <w:r w:rsidRPr="00B924CC">
        <w:rPr>
          <w:b/>
        </w:rPr>
        <w:t>A crise no sistema de seguridade social brasileiro</w:t>
      </w:r>
      <w:r>
        <w:t xml:space="preserve">: perspectivas no âmbito previdenciário. 2023. Monografia (Bacharelado em Direito) - Universidade Federal de Campina Grande, Souza/PB, 2023. </w:t>
      </w:r>
      <w:r w:rsidRPr="004B6E74">
        <w:rPr>
          <w:highlight w:val="yellow"/>
        </w:rPr>
        <w:t>TEM PDF</w:t>
      </w:r>
    </w:p>
    <w:p w:rsidR="00B924CC" w:rsidRDefault="00B924CC" w:rsidP="001A7788">
      <w:pPr>
        <w:spacing w:after="0"/>
      </w:pPr>
    </w:p>
    <w:p w:rsidR="00AE770B" w:rsidRDefault="00AE770B" w:rsidP="00AE770B">
      <w:pPr>
        <w:spacing w:after="0"/>
      </w:pPr>
      <w:r w:rsidRPr="00AE770B">
        <w:t>COELHO</w:t>
      </w:r>
      <w:r>
        <w:t>,</w:t>
      </w:r>
      <w:r w:rsidRPr="00AE770B">
        <w:t xml:space="preserve"> Fernanda Soares Ferreira</w:t>
      </w:r>
      <w:r>
        <w:t>.</w:t>
      </w:r>
      <w:r w:rsidRPr="00AE770B">
        <w:t xml:space="preserve"> </w:t>
      </w:r>
      <w:r w:rsidRPr="00932C4D">
        <w:rPr>
          <w:b/>
        </w:rPr>
        <w:t>Ativismo judicial e Seguridade Social</w:t>
      </w:r>
      <w:r>
        <w:t>:</w:t>
      </w:r>
      <w:r w:rsidRPr="00AE770B">
        <w:t xml:space="preserve"> análise do fenómeno no Direito Brasileiro</w:t>
      </w:r>
      <w:r>
        <w:t xml:space="preserve">. 2013. </w:t>
      </w:r>
      <w:r w:rsidRPr="00872CF6">
        <w:t>Dissertação (Mestrado em Direito) -</w:t>
      </w:r>
      <w:r>
        <w:t xml:space="preserve"> Faculdade de Direito da</w:t>
      </w:r>
      <w:r w:rsidR="00932C4D">
        <w:t xml:space="preserve"> </w:t>
      </w:r>
      <w:r>
        <w:t xml:space="preserve">Universidade do Porto, Porto (Portugal), 2013. </w:t>
      </w:r>
      <w:r w:rsidRPr="004B6E74">
        <w:rPr>
          <w:highlight w:val="yellow"/>
        </w:rPr>
        <w:t>TEM PDF</w:t>
      </w:r>
    </w:p>
    <w:p w:rsidR="00AE770B" w:rsidRDefault="00AE770B" w:rsidP="001A7788">
      <w:pPr>
        <w:spacing w:after="0"/>
      </w:pPr>
    </w:p>
    <w:p w:rsidR="000728EA" w:rsidRDefault="000728EA" w:rsidP="000728EA">
      <w:pPr>
        <w:spacing w:after="0"/>
      </w:pPr>
      <w:r w:rsidRPr="00872CF6">
        <w:t xml:space="preserve">HUTZLER, Fernanda Souza. </w:t>
      </w:r>
      <w:r w:rsidRPr="00932C4D">
        <w:rPr>
          <w:b/>
        </w:rPr>
        <w:t>O ativismo judicial e seus reflexos na seguridade social</w:t>
      </w:r>
      <w:r w:rsidRPr="00872CF6">
        <w:t>. 2017. Dissertação (Mestrado em Direito) - Pontifícia Universidade Católica de São Paulo, São Paulo, 2017.</w:t>
      </w:r>
      <w:r>
        <w:t xml:space="preserve"> </w:t>
      </w:r>
      <w:r w:rsidRPr="004B6E74">
        <w:rPr>
          <w:highlight w:val="yellow"/>
        </w:rPr>
        <w:t>TEM PDF</w:t>
      </w:r>
    </w:p>
    <w:p w:rsidR="000728EA" w:rsidRDefault="000728EA" w:rsidP="001A7788">
      <w:pPr>
        <w:spacing w:after="0"/>
      </w:pPr>
    </w:p>
    <w:p w:rsidR="00932C4D" w:rsidRDefault="00932C4D" w:rsidP="001A7788">
      <w:pPr>
        <w:spacing w:after="0"/>
      </w:pPr>
      <w:r w:rsidRPr="00932C4D">
        <w:t xml:space="preserve">MOURA, Bruno Freire. </w:t>
      </w:r>
      <w:r w:rsidRPr="00932C4D">
        <w:rPr>
          <w:b/>
        </w:rPr>
        <w:t>Ativismo judicial e eficácia dos direitos sociais</w:t>
      </w:r>
      <w:r w:rsidRPr="00932C4D">
        <w:t>: limites, mecanismos e legitimidade democrática. 2023. 270 f. Dissertação (Mestrado em Direito) - Universidade Federal de Sergipe, São Cristóvão, 2023.</w:t>
      </w:r>
      <w:r w:rsidR="00B924CC">
        <w:t xml:space="preserve"> </w:t>
      </w:r>
      <w:r w:rsidR="00B924CC" w:rsidRPr="004B6E74">
        <w:rPr>
          <w:highlight w:val="yellow"/>
        </w:rPr>
        <w:t>TEM PDF</w:t>
      </w:r>
    </w:p>
    <w:p w:rsidR="00932C4D" w:rsidRDefault="00932C4D" w:rsidP="001A7788">
      <w:pPr>
        <w:spacing w:after="0"/>
      </w:pPr>
    </w:p>
    <w:p w:rsidR="008C174E" w:rsidRDefault="008C174E" w:rsidP="001A7788">
      <w:pPr>
        <w:spacing w:after="0"/>
      </w:pPr>
      <w:r w:rsidRPr="008C174E">
        <w:t xml:space="preserve">MOURA, Emerson Affonso da Costa. Seguridade social, mínimo existencial e ativismo judicial. </w:t>
      </w:r>
      <w:r w:rsidRPr="008C174E">
        <w:rPr>
          <w:b/>
        </w:rPr>
        <w:t>Revista de Políticas Públicas</w:t>
      </w:r>
      <w:r>
        <w:t xml:space="preserve">, </w:t>
      </w:r>
      <w:r w:rsidRPr="008C174E">
        <w:t>Maranhão</w:t>
      </w:r>
      <w:r>
        <w:t>,</w:t>
      </w:r>
      <w:r w:rsidRPr="008C174E">
        <w:t xml:space="preserve"> v. 20, n. 2, p. 631–650, 201</w:t>
      </w:r>
      <w:r>
        <w:t>6</w:t>
      </w:r>
      <w:r w:rsidRPr="008C174E">
        <w:t>.</w:t>
      </w:r>
      <w:r>
        <w:t xml:space="preserve"> </w:t>
      </w:r>
      <w:r w:rsidRPr="004B6E74">
        <w:rPr>
          <w:highlight w:val="yellow"/>
        </w:rPr>
        <w:t>TEM PDF</w:t>
      </w:r>
    </w:p>
    <w:p w:rsidR="008C174E" w:rsidRDefault="008C174E" w:rsidP="001A7788">
      <w:pPr>
        <w:spacing w:after="0"/>
      </w:pPr>
    </w:p>
    <w:p w:rsidR="000728EA" w:rsidRDefault="000728EA" w:rsidP="000728EA">
      <w:pPr>
        <w:spacing w:after="0"/>
      </w:pPr>
      <w:r>
        <w:t xml:space="preserve">OLIVEIRA Guilherme Batista de; SILVA, Cyro José </w:t>
      </w:r>
      <w:proofErr w:type="spellStart"/>
      <w:r>
        <w:t>Jacometti</w:t>
      </w:r>
      <w:proofErr w:type="spellEnd"/>
      <w:r>
        <w:t xml:space="preserve"> da</w:t>
      </w:r>
      <w:r w:rsidRPr="00932C4D">
        <w:t xml:space="preserve">. O ativismo judicial no direito brasileiro. </w:t>
      </w:r>
      <w:r w:rsidRPr="00932C4D">
        <w:rPr>
          <w:b/>
        </w:rPr>
        <w:t>RECIMA21 - Revista Científica Multidisciplinar</w:t>
      </w:r>
      <w:r w:rsidRPr="00932C4D">
        <w:t xml:space="preserve">,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Jundiai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932C4D">
        <w:t xml:space="preserve"> v. 4, n. 11, 2023</w:t>
      </w:r>
      <w:r>
        <w:t xml:space="preserve">. </w:t>
      </w:r>
      <w:r w:rsidRPr="004B6E74">
        <w:rPr>
          <w:highlight w:val="yellow"/>
        </w:rPr>
        <w:t>TEM PDF</w:t>
      </w:r>
    </w:p>
    <w:p w:rsidR="000728EA" w:rsidRDefault="000728EA" w:rsidP="001A7788">
      <w:pPr>
        <w:spacing w:after="0"/>
      </w:pPr>
    </w:p>
    <w:p w:rsidR="00A81338" w:rsidRDefault="00A81338" w:rsidP="001A7788">
      <w:pPr>
        <w:spacing w:after="0"/>
      </w:pPr>
      <w:r w:rsidRPr="00A81338">
        <w:t xml:space="preserve">PEREIRA FILHO, Luiz Clemente. </w:t>
      </w:r>
      <w:r w:rsidRPr="00A81338">
        <w:rPr>
          <w:b/>
        </w:rPr>
        <w:t>Princípios constitucionais da seguridade social</w:t>
      </w:r>
      <w:r>
        <w:t xml:space="preserve">. 2006. </w:t>
      </w:r>
      <w:r w:rsidRPr="00A81338">
        <w:t xml:space="preserve"> Dissertação (Mestrado em Direito) - Pontifícia Universidade Católica de São Paulo, São Paulo, 2006.</w:t>
      </w:r>
      <w:r>
        <w:t xml:space="preserve"> </w:t>
      </w:r>
      <w:r w:rsidRPr="004B6E74">
        <w:rPr>
          <w:highlight w:val="yellow"/>
        </w:rPr>
        <w:t>TEM PDF</w:t>
      </w:r>
    </w:p>
    <w:p w:rsidR="00A81338" w:rsidRDefault="00A81338" w:rsidP="001A7788">
      <w:pPr>
        <w:spacing w:after="0"/>
      </w:pPr>
    </w:p>
    <w:p w:rsidR="00624E23" w:rsidRDefault="00624E23" w:rsidP="001A7788">
      <w:pPr>
        <w:spacing w:after="0"/>
      </w:pPr>
      <w:r w:rsidRPr="00624E23">
        <w:t xml:space="preserve">PIERDONÁ, Zélia Luiza. O ativismo judicial na seguridade social brasileira: a violação dos princípios constitucionais e a inobservância das escolhas feitas pelos Poderes Legislativo e Executivo. </w:t>
      </w:r>
      <w:r w:rsidRPr="00D60705">
        <w:rPr>
          <w:b/>
        </w:rPr>
        <w:t xml:space="preserve">Católica Law </w:t>
      </w:r>
      <w:proofErr w:type="spellStart"/>
      <w:r w:rsidRPr="00D60705">
        <w:rPr>
          <w:b/>
        </w:rPr>
        <w:t>Review</w:t>
      </w:r>
      <w:proofErr w:type="spellEnd"/>
      <w:r w:rsidRPr="00624E23">
        <w:t xml:space="preserve">, </w:t>
      </w:r>
      <w:r w:rsidR="00D60705" w:rsidRPr="00D60705">
        <w:t>Lisboa</w:t>
      </w:r>
      <w:r w:rsidR="00D60705">
        <w:t>,</w:t>
      </w:r>
      <w:r w:rsidR="00D60705" w:rsidRPr="00D60705">
        <w:t xml:space="preserve"> </w:t>
      </w:r>
      <w:r w:rsidRPr="00624E23">
        <w:t xml:space="preserve">v. 3, </w:t>
      </w:r>
      <w:r w:rsidR="00D60705">
        <w:t xml:space="preserve">n. 1, </w:t>
      </w:r>
      <w:r w:rsidRPr="00624E23">
        <w:t xml:space="preserve">p. 159-182, </w:t>
      </w:r>
      <w:r w:rsidR="00D60705">
        <w:t xml:space="preserve">jan. </w:t>
      </w:r>
      <w:r w:rsidRPr="00624E23">
        <w:t>2019</w:t>
      </w:r>
      <w:r w:rsidR="00D60705">
        <w:t>.</w:t>
      </w:r>
      <w:r w:rsidR="004B6E74">
        <w:t xml:space="preserve"> </w:t>
      </w:r>
      <w:r w:rsidR="004B6E74" w:rsidRPr="004B6E74">
        <w:rPr>
          <w:highlight w:val="yellow"/>
        </w:rPr>
        <w:t>TEM PDF</w:t>
      </w:r>
    </w:p>
    <w:p w:rsidR="00602D2A" w:rsidRDefault="00602D2A" w:rsidP="001A7788">
      <w:pPr>
        <w:spacing w:after="0"/>
      </w:pPr>
    </w:p>
    <w:p w:rsidR="00602D2A" w:rsidRDefault="00602D2A" w:rsidP="001A7788">
      <w:pPr>
        <w:spacing w:after="0"/>
      </w:pPr>
      <w:r w:rsidRPr="00624E23">
        <w:t>PIERDONÁ, Zélia Luiza</w:t>
      </w:r>
      <w:r>
        <w:t xml:space="preserve">. </w:t>
      </w:r>
      <w:r w:rsidRPr="00602D2A">
        <w:t>O sistema de seguridade social brasileiro</w:t>
      </w:r>
      <w:r>
        <w:t xml:space="preserve">. </w:t>
      </w:r>
      <w:proofErr w:type="spellStart"/>
      <w:r w:rsidRPr="00932C4D">
        <w:rPr>
          <w:b/>
        </w:rPr>
        <w:t>Conpedi</w:t>
      </w:r>
      <w:proofErr w:type="spellEnd"/>
      <w:r w:rsidRPr="00932C4D">
        <w:rPr>
          <w:b/>
        </w:rPr>
        <w:t xml:space="preserve"> Law </w:t>
      </w:r>
      <w:proofErr w:type="spellStart"/>
      <w:r w:rsidRPr="00932C4D">
        <w:rPr>
          <w:b/>
        </w:rPr>
        <w:t>Review</w:t>
      </w:r>
      <w:proofErr w:type="spellEnd"/>
      <w:r>
        <w:t xml:space="preserve">. v. 1, n. 6, 2015. Disponível em: </w:t>
      </w:r>
      <w:hyperlink r:id="rId4" w:history="1">
        <w:r w:rsidRPr="00487FE0">
          <w:rPr>
            <w:rStyle w:val="Hyperlink"/>
          </w:rPr>
          <w:t>https://indexlaw.org/index.php/conpedireview/article/view/3455</w:t>
        </w:r>
      </w:hyperlink>
      <w:r>
        <w:t>. Acesso em: 19 fev. 2024.</w:t>
      </w:r>
    </w:p>
    <w:p w:rsidR="00972334" w:rsidRDefault="00972334" w:rsidP="001A7788">
      <w:pPr>
        <w:spacing w:after="0"/>
      </w:pPr>
    </w:p>
    <w:p w:rsidR="00972334" w:rsidRDefault="00972334" w:rsidP="001A7788">
      <w:pPr>
        <w:spacing w:after="0"/>
      </w:pPr>
      <w:r w:rsidRPr="00972334">
        <w:t>PONTES</w:t>
      </w:r>
      <w:r>
        <w:t>,</w:t>
      </w:r>
      <w:r w:rsidRPr="00972334">
        <w:t xml:space="preserve"> </w:t>
      </w:r>
      <w:r>
        <w:t xml:space="preserve">Alan Oliveira. </w:t>
      </w:r>
      <w:r w:rsidRPr="00167A6E">
        <w:rPr>
          <w:b/>
        </w:rPr>
        <w:t>O princípio da solidariedade social na interpretação do direito da seguridade social</w:t>
      </w:r>
      <w:r>
        <w:t xml:space="preserve">. </w:t>
      </w:r>
      <w:r w:rsidR="00167A6E">
        <w:t xml:space="preserve">2006. </w:t>
      </w:r>
      <w:r w:rsidR="00167A6E" w:rsidRPr="00A81338">
        <w:t xml:space="preserve">Dissertação (Mestrado em Direito) </w:t>
      </w:r>
      <w:r w:rsidR="00167A6E">
        <w:t xml:space="preserve">– Universidade de São Paulo - USP, São Paulo, 2006. </w:t>
      </w:r>
      <w:r w:rsidR="00167A6E" w:rsidRPr="004B6E74">
        <w:rPr>
          <w:highlight w:val="yellow"/>
        </w:rPr>
        <w:t>TEM PDF</w:t>
      </w:r>
    </w:p>
    <w:p w:rsidR="00B116DD" w:rsidRDefault="00B116DD" w:rsidP="001A7788">
      <w:pPr>
        <w:spacing w:after="0"/>
      </w:pPr>
    </w:p>
    <w:p w:rsidR="00B924CC" w:rsidRDefault="00B116DD" w:rsidP="001A7788">
      <w:pPr>
        <w:spacing w:after="0"/>
      </w:pPr>
      <w:r w:rsidRPr="00B116DD">
        <w:t xml:space="preserve">TRINDADE, Reginaldo dos Santos. </w:t>
      </w:r>
      <w:r>
        <w:t>A</w:t>
      </w:r>
      <w:r w:rsidRPr="00B116DD">
        <w:t xml:space="preserve">nálise da norma jurídica de seguridade social na premissa da razão sensível. </w:t>
      </w:r>
      <w:r w:rsidRPr="00B116DD">
        <w:rPr>
          <w:b/>
        </w:rPr>
        <w:t>Revista Justiça do Direito</w:t>
      </w:r>
      <w:r w:rsidRPr="00B116DD">
        <w:t>,</w:t>
      </w:r>
      <w:r>
        <w:t xml:space="preserve"> </w:t>
      </w:r>
      <w:r w:rsidRPr="00B116DD">
        <w:t>Passo Fund</w:t>
      </w:r>
      <w:r>
        <w:t>o/</w:t>
      </w:r>
      <w:r w:rsidRPr="00B116DD">
        <w:t>RS</w:t>
      </w:r>
      <w:r>
        <w:t xml:space="preserve">, </w:t>
      </w:r>
      <w:r w:rsidRPr="00B116DD">
        <w:t>v. 27, n. 2, p. 544-555, 2013.</w:t>
      </w:r>
      <w:r>
        <w:t xml:space="preserve"> </w:t>
      </w:r>
      <w:r w:rsidRPr="004B6E74">
        <w:rPr>
          <w:highlight w:val="yellow"/>
        </w:rPr>
        <w:t>TEM PDF</w:t>
      </w:r>
      <w:bookmarkStart w:id="0" w:name="_GoBack"/>
      <w:bookmarkEnd w:id="0"/>
    </w:p>
    <w:sectPr w:rsidR="00B924CC" w:rsidSect="00B116DD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88"/>
    <w:rsid w:val="000728EA"/>
    <w:rsid w:val="00167A6E"/>
    <w:rsid w:val="001A7788"/>
    <w:rsid w:val="002D2C3F"/>
    <w:rsid w:val="003A50FE"/>
    <w:rsid w:val="004B6E74"/>
    <w:rsid w:val="00602D2A"/>
    <w:rsid w:val="00624E23"/>
    <w:rsid w:val="006F63F7"/>
    <w:rsid w:val="00713769"/>
    <w:rsid w:val="00872CF6"/>
    <w:rsid w:val="008C174E"/>
    <w:rsid w:val="00915C6A"/>
    <w:rsid w:val="00932C4D"/>
    <w:rsid w:val="00972334"/>
    <w:rsid w:val="00A81338"/>
    <w:rsid w:val="00AE770B"/>
    <w:rsid w:val="00B116DD"/>
    <w:rsid w:val="00B2451A"/>
    <w:rsid w:val="00B924CC"/>
    <w:rsid w:val="00D6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BA28"/>
  <w15:chartTrackingRefBased/>
  <w15:docId w15:val="{BE3C1E7F-B12A-44CF-B8E1-9AA3819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1A7788"/>
  </w:style>
  <w:style w:type="character" w:styleId="Hyperlink">
    <w:name w:val="Hyperlink"/>
    <w:basedOn w:val="Fontepargpadro"/>
    <w:uiPriority w:val="99"/>
    <w:unhideWhenUsed/>
    <w:rsid w:val="00602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exlaw.org/index.php/conpedireview/article/view/345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19</cp:revision>
  <dcterms:created xsi:type="dcterms:W3CDTF">2024-02-19T12:55:00Z</dcterms:created>
  <dcterms:modified xsi:type="dcterms:W3CDTF">2024-02-19T19:02:00Z</dcterms:modified>
</cp:coreProperties>
</file>