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8C582D" w:rsidP="008C582D">
      <w:pPr>
        <w:spacing w:after="0"/>
      </w:pPr>
      <w:r w:rsidRPr="008C582D">
        <w:rPr>
          <w:sz w:val="36"/>
          <w:szCs w:val="36"/>
        </w:rPr>
        <w:t xml:space="preserve">Pesquisa - </w:t>
      </w:r>
      <w:r w:rsidRPr="008C582D">
        <w:rPr>
          <w:b/>
          <w:sz w:val="36"/>
          <w:szCs w:val="36"/>
        </w:rPr>
        <w:t>Impedimento do Juiz - Prova Ilícita</w:t>
      </w:r>
      <w:r w:rsidRPr="008C582D">
        <w:t xml:space="preserve"> </w:t>
      </w:r>
      <w:r>
        <w:t xml:space="preserve">- </w:t>
      </w:r>
      <w:r w:rsidRPr="008C582D">
        <w:t>(02</w:t>
      </w:r>
      <w:r>
        <w:t>/04/</w:t>
      </w:r>
      <w:r w:rsidRPr="008C582D">
        <w:t>2024)</w:t>
      </w:r>
    </w:p>
    <w:p w:rsidR="008C582D" w:rsidRDefault="008C582D" w:rsidP="008C582D">
      <w:pPr>
        <w:spacing w:after="0"/>
      </w:pPr>
    </w:p>
    <w:p w:rsidR="008C582D" w:rsidRDefault="008C582D" w:rsidP="008C582D">
      <w:pPr>
        <w:spacing w:after="0"/>
      </w:pPr>
    </w:p>
    <w:p w:rsidR="008C582D" w:rsidRDefault="008C582D" w:rsidP="008C582D">
      <w:pPr>
        <w:spacing w:after="0"/>
      </w:pPr>
    </w:p>
    <w:p w:rsidR="005D2C99" w:rsidRDefault="005D2C99" w:rsidP="005D2C99">
      <w:pPr>
        <w:spacing w:after="0"/>
      </w:pPr>
      <w:r>
        <w:t xml:space="preserve">ABREU, Lauro Pereira; CARDOSO, Jacqueline Ribeiro; PASSOS, Fábio </w:t>
      </w:r>
      <w:proofErr w:type="spellStart"/>
      <w:r>
        <w:t>Presoti</w:t>
      </w:r>
      <w:proofErr w:type="spellEnd"/>
      <w:r>
        <w:t xml:space="preserve">. A análise da necessidade da previsão da figura do juiz contaminado no ordenamento jurídico. </w:t>
      </w:r>
      <w:r w:rsidRPr="005D2C99">
        <w:rPr>
          <w:b/>
        </w:rPr>
        <w:t>Libertas Direito</w:t>
      </w:r>
      <w:r>
        <w:t xml:space="preserve">, Belo Horizonte, v. 3, n. 1, p. 1-33, </w:t>
      </w:r>
      <w:proofErr w:type="gramStart"/>
      <w:r>
        <w:t>jan./</w:t>
      </w:r>
      <w:proofErr w:type="gramEnd"/>
      <w:r>
        <w:t>jul. 2022.</w:t>
      </w:r>
    </w:p>
    <w:p w:rsidR="005D2C99" w:rsidRDefault="005D2C99" w:rsidP="008C582D">
      <w:pPr>
        <w:spacing w:after="0"/>
      </w:pPr>
    </w:p>
    <w:p w:rsidR="008430F3" w:rsidRDefault="00CC7E02" w:rsidP="008C582D">
      <w:pPr>
        <w:spacing w:after="0"/>
      </w:pPr>
      <w:r w:rsidRPr="00CC7E02">
        <w:t>COSTA, Eduardo José da Fonseca. Contaminação psicológica por prova ina</w:t>
      </w:r>
      <w:r>
        <w:t xml:space="preserve">dmissível (CPP, art.     157, </w:t>
      </w:r>
      <w:r w:rsidRPr="00CC7E02">
        <w:t>§</w:t>
      </w:r>
      <w:r>
        <w:t xml:space="preserve"> 5º).</w:t>
      </w:r>
      <w:r w:rsidR="008430F3">
        <w:t xml:space="preserve"> </w:t>
      </w:r>
      <w:r w:rsidR="008430F3" w:rsidRPr="008430F3">
        <w:rPr>
          <w:b/>
        </w:rPr>
        <w:t>Empório do Direito</w:t>
      </w:r>
      <w:r w:rsidR="008430F3">
        <w:t>, 03 fev. 2020.</w:t>
      </w:r>
      <w:r>
        <w:t xml:space="preserve"> Disponível</w:t>
      </w:r>
      <w:r w:rsidRPr="00CC7E02">
        <w:t xml:space="preserve"> em</w:t>
      </w:r>
      <w:r>
        <w:t>:</w:t>
      </w:r>
      <w:r w:rsidRPr="00CC7E02">
        <w:t xml:space="preserve"> </w:t>
      </w:r>
      <w:hyperlink r:id="rId4" w:history="1">
        <w:r w:rsidR="008430F3" w:rsidRPr="00F948E8">
          <w:rPr>
            <w:rStyle w:val="Hyperlink"/>
          </w:rPr>
          <w:t>https://emporiododireito.com.br/leitura/47-contaminacao-psicologica-por-prova-inadmissivel-cpp-art-157-5</w:t>
        </w:r>
      </w:hyperlink>
      <w:r w:rsidR="008430F3">
        <w:t>. Acesso em: 02 abr. 2024.</w:t>
      </w:r>
    </w:p>
    <w:p w:rsidR="00CC7E02" w:rsidRDefault="00CC7E02" w:rsidP="008C582D">
      <w:pPr>
        <w:spacing w:after="0"/>
      </w:pPr>
    </w:p>
    <w:p w:rsidR="005101A7" w:rsidRDefault="005101A7" w:rsidP="005101A7">
      <w:pPr>
        <w:spacing w:after="0"/>
      </w:pPr>
      <w:r>
        <w:t xml:space="preserve">MACIEL FILHO, Euro Bento. Pacote anticrime e a nova causa de impedimento imposta ao magistrado. </w:t>
      </w:r>
      <w:r w:rsidRPr="005101A7">
        <w:rPr>
          <w:b/>
        </w:rPr>
        <w:t>Migalhas</w:t>
      </w:r>
      <w:r>
        <w:t xml:space="preserve">, 20 jan. 2020. </w:t>
      </w:r>
      <w:r w:rsidRPr="00B4469F">
        <w:t>Disponível em</w:t>
      </w:r>
      <w:r>
        <w:t>:</w:t>
      </w:r>
      <w:r w:rsidRPr="00B4469F">
        <w:t xml:space="preserve"> </w:t>
      </w:r>
      <w:hyperlink r:id="rId5" w:history="1">
        <w:r w:rsidRPr="00F948E8">
          <w:rPr>
            <w:rStyle w:val="Hyperlink"/>
          </w:rPr>
          <w:t>https://www.migalhas.com.br/depeso/318720/pacote-anticrime-e-a-nova-causa-de-impedimento-imposta-ao-magistrado</w:t>
        </w:r>
      </w:hyperlink>
      <w:r>
        <w:t>.</w:t>
      </w:r>
      <w:r w:rsidRPr="00B4469F">
        <w:t xml:space="preserve"> Acesso em</w:t>
      </w:r>
      <w:r>
        <w:t>:</w:t>
      </w:r>
      <w:r w:rsidRPr="00B4469F">
        <w:t xml:space="preserve"> </w:t>
      </w:r>
      <w:r>
        <w:t>02 abr. 2024.</w:t>
      </w:r>
    </w:p>
    <w:p w:rsidR="005101A7" w:rsidRDefault="005101A7" w:rsidP="008C582D">
      <w:pPr>
        <w:spacing w:after="0"/>
      </w:pPr>
    </w:p>
    <w:p w:rsidR="00B4469F" w:rsidRDefault="00B4469F" w:rsidP="008C582D">
      <w:pPr>
        <w:spacing w:after="0"/>
      </w:pPr>
      <w:r w:rsidRPr="00B4469F">
        <w:t>NUCCI, Guilherme de Sousa. Existe juiz contaminado por prova ilícita? Análise do novo § 5° do art. 157 do CPP.</w:t>
      </w:r>
      <w:r>
        <w:t xml:space="preserve"> </w:t>
      </w:r>
      <w:proofErr w:type="spellStart"/>
      <w:r w:rsidRPr="00B4469F">
        <w:rPr>
          <w:b/>
        </w:rPr>
        <w:t>JusBrasil</w:t>
      </w:r>
      <w:proofErr w:type="spellEnd"/>
      <w:r>
        <w:t>, 13 nov. 2020.</w:t>
      </w:r>
      <w:r w:rsidRPr="00B4469F">
        <w:t xml:space="preserve"> Disponível em</w:t>
      </w:r>
      <w:r>
        <w:t>:</w:t>
      </w:r>
      <w:r w:rsidRPr="00B4469F">
        <w:t xml:space="preserve"> </w:t>
      </w:r>
      <w:hyperlink r:id="rId6" w:history="1">
        <w:r w:rsidRPr="00F948E8">
          <w:rPr>
            <w:rStyle w:val="Hyperlink"/>
          </w:rPr>
          <w:t>https://guilhermedesouzanucci.jusbrasil.com.br/artigos/1124266435/existe-juiz-contaminado-por-prova-ilicita-analise-do-novo-5-do-art-157-do-cpp</w:t>
        </w:r>
      </w:hyperlink>
      <w:r>
        <w:t>.</w:t>
      </w:r>
      <w:r w:rsidRPr="00B4469F">
        <w:t xml:space="preserve"> Acesso em</w:t>
      </w:r>
      <w:r>
        <w:t>:</w:t>
      </w:r>
      <w:r w:rsidRPr="00B4469F">
        <w:t xml:space="preserve"> </w:t>
      </w:r>
      <w:r>
        <w:t>02 abr. 2024.</w:t>
      </w:r>
    </w:p>
    <w:p w:rsidR="00B4469F" w:rsidRDefault="00B4469F" w:rsidP="008C582D">
      <w:pPr>
        <w:spacing w:after="0"/>
      </w:pPr>
    </w:p>
    <w:p w:rsidR="008C582D" w:rsidRDefault="00CC7E02" w:rsidP="008C582D">
      <w:pPr>
        <w:spacing w:after="0"/>
      </w:pPr>
      <w:r w:rsidRPr="00CC7E02">
        <w:t xml:space="preserve">PINHO, Humberto Dalla </w:t>
      </w:r>
      <w:proofErr w:type="spellStart"/>
      <w:r w:rsidRPr="00CC7E02">
        <w:t>Bernardina</w:t>
      </w:r>
      <w:proofErr w:type="spellEnd"/>
      <w:r w:rsidRPr="00CC7E02">
        <w:t xml:space="preserve"> de</w:t>
      </w:r>
      <w:r>
        <w:t xml:space="preserve">; </w:t>
      </w:r>
      <w:r w:rsidRPr="00CC7E02">
        <w:t>NÓBREGA, Rafael Estrela. A imunidade do juiz diante da prova ilícita: exame do art. 157, § 5° do Código</w:t>
      </w:r>
      <w:r>
        <w:t xml:space="preserve"> de processo penal brasileiro. </w:t>
      </w:r>
      <w:r w:rsidRPr="00CC7E02">
        <w:rPr>
          <w:b/>
        </w:rPr>
        <w:t xml:space="preserve">Revista Eletrônica de Direito </w:t>
      </w:r>
      <w:proofErr w:type="gramStart"/>
      <w:r w:rsidRPr="00CC7E02">
        <w:rPr>
          <w:b/>
        </w:rPr>
        <w:t>Processual</w:t>
      </w:r>
      <w:r>
        <w:rPr>
          <w:b/>
        </w:rPr>
        <w:t xml:space="preserve"> </w:t>
      </w:r>
      <w:r w:rsidRPr="00CC7E02">
        <w:rPr>
          <w:b/>
        </w:rPr>
        <w:t>:</w:t>
      </w:r>
      <w:proofErr w:type="gramEnd"/>
      <w:r w:rsidRPr="00CC7E02">
        <w:rPr>
          <w:b/>
        </w:rPr>
        <w:t xml:space="preserve"> REDP</w:t>
      </w:r>
      <w:r w:rsidRPr="00CC7E02">
        <w:t xml:space="preserve">, </w:t>
      </w:r>
      <w:r w:rsidR="00180FE0">
        <w:t xml:space="preserve">Rio de Janeiro, </w:t>
      </w:r>
      <w:r w:rsidRPr="00CC7E02">
        <w:t>v. 22, n. 3, p. 434-461, set./dez. 2021.</w:t>
      </w:r>
    </w:p>
    <w:p w:rsidR="008C582D" w:rsidRDefault="008C582D" w:rsidP="008C582D">
      <w:pPr>
        <w:spacing w:after="0"/>
      </w:pPr>
    </w:p>
    <w:p w:rsidR="00180FE0" w:rsidRDefault="00180FE0" w:rsidP="00180FE0">
      <w:pPr>
        <w:spacing w:after="0"/>
      </w:pPr>
      <w:r w:rsidRPr="00180FE0">
        <w:t>SOUZA</w:t>
      </w:r>
      <w:r>
        <w:t>,</w:t>
      </w:r>
      <w:r w:rsidRPr="00180FE0">
        <w:t xml:space="preserve"> </w:t>
      </w:r>
      <w:r>
        <w:t>Maria Fernanda Campello de. A descontaminação do julgado (art. 157, §5º, do</w:t>
      </w:r>
    </w:p>
    <w:p w:rsidR="00180FE0" w:rsidRDefault="00180FE0" w:rsidP="00180FE0">
      <w:pPr>
        <w:spacing w:after="0"/>
      </w:pPr>
      <w:r>
        <w:t xml:space="preserve">CPP): estudo doutrinário acerca de sua (in) constitucionalidade. </w:t>
      </w:r>
      <w:r w:rsidRPr="00180FE0">
        <w:rPr>
          <w:b/>
        </w:rPr>
        <w:t>Revista Jurídica da Seção Judiciária de Pernambuco</w:t>
      </w:r>
      <w:r>
        <w:t xml:space="preserve">, Recife, n. 14, p. </w:t>
      </w:r>
      <w:r w:rsidRPr="00180FE0">
        <w:t>307-339</w:t>
      </w:r>
      <w:r>
        <w:t>,</w:t>
      </w:r>
      <w:r w:rsidRPr="00180FE0">
        <w:t xml:space="preserve"> </w:t>
      </w:r>
      <w:r>
        <w:t>2022.</w:t>
      </w:r>
    </w:p>
    <w:p w:rsidR="008C582D" w:rsidRDefault="008C582D" w:rsidP="008C582D">
      <w:pPr>
        <w:spacing w:after="0"/>
      </w:pPr>
    </w:p>
    <w:p w:rsidR="00916080" w:rsidRDefault="00916080" w:rsidP="008C582D">
      <w:pPr>
        <w:spacing w:after="0"/>
      </w:pPr>
      <w:r>
        <w:t>...................................................................................................................................................</w:t>
      </w:r>
    </w:p>
    <w:p w:rsidR="00916080" w:rsidRDefault="00916080" w:rsidP="008C582D">
      <w:pPr>
        <w:spacing w:after="0"/>
      </w:pPr>
    </w:p>
    <w:p w:rsidR="00D02895" w:rsidRDefault="00D02895" w:rsidP="008C582D">
      <w:pPr>
        <w:spacing w:after="0"/>
      </w:pPr>
      <w:bookmarkStart w:id="0" w:name="_GoBack"/>
      <w:r w:rsidRPr="006864F3">
        <w:t>CANOVES</w:t>
      </w:r>
      <w:r w:rsidRPr="006864F3">
        <w:t xml:space="preserve">, Lívia Barreto. Provas ilícitas e descontaminação do julgado no Processo Penal Brasileiro. </w:t>
      </w:r>
      <w:r w:rsidRPr="006864F3">
        <w:rPr>
          <w:b/>
        </w:rPr>
        <w:t xml:space="preserve">Revista </w:t>
      </w:r>
      <w:proofErr w:type="spellStart"/>
      <w:r w:rsidRPr="006864F3">
        <w:rPr>
          <w:b/>
        </w:rPr>
        <w:t>ft</w:t>
      </w:r>
      <w:proofErr w:type="spellEnd"/>
      <w:r w:rsidRPr="006864F3">
        <w:t xml:space="preserve">, Rio de Janeiro, n. 112, jul. 2022. </w:t>
      </w:r>
      <w:r w:rsidRPr="006864F3">
        <w:t>Disponível em</w:t>
      </w:r>
      <w:r w:rsidRPr="006864F3">
        <w:t xml:space="preserve">: </w:t>
      </w:r>
      <w:hyperlink r:id="rId7" w:history="1">
        <w:r w:rsidRPr="006864F3">
          <w:rPr>
            <w:rStyle w:val="Hyperlink"/>
          </w:rPr>
          <w:t>https://revistaft.com.br/provas-ilicitas-e-descontaminacao-do-julgado-no-processo-penal-brasileiro/</w:t>
        </w:r>
      </w:hyperlink>
      <w:r>
        <w:t xml:space="preserve">. </w:t>
      </w:r>
      <w:r w:rsidRPr="00B4469F">
        <w:t>Acesso em</w:t>
      </w:r>
      <w:r>
        <w:t>:</w:t>
      </w:r>
      <w:r w:rsidRPr="00B4469F">
        <w:t xml:space="preserve"> </w:t>
      </w:r>
      <w:r>
        <w:t>03 abr. 2024</w:t>
      </w:r>
      <w:bookmarkEnd w:id="0"/>
      <w:r>
        <w:t>.</w:t>
      </w:r>
    </w:p>
    <w:p w:rsidR="00D02895" w:rsidRDefault="00D02895" w:rsidP="008C582D">
      <w:pPr>
        <w:spacing w:after="0"/>
      </w:pPr>
    </w:p>
    <w:p w:rsidR="00615153" w:rsidRDefault="00615153" w:rsidP="008C582D">
      <w:pPr>
        <w:spacing w:after="0"/>
      </w:pPr>
      <w:r w:rsidRPr="00615153">
        <w:t>CAPEZ</w:t>
      </w:r>
      <w:r>
        <w:t>,</w:t>
      </w:r>
      <w:r w:rsidRPr="00615153">
        <w:t xml:space="preserve"> Fernando</w:t>
      </w:r>
      <w:r>
        <w:t xml:space="preserve">. </w:t>
      </w:r>
      <w:r w:rsidRPr="00615153">
        <w:t>Uso de prova ilícita para evitar que um inocente seja condenado</w:t>
      </w:r>
      <w:r>
        <w:t xml:space="preserve">. </w:t>
      </w:r>
      <w:r w:rsidRPr="00615153">
        <w:rPr>
          <w:b/>
        </w:rPr>
        <w:t>Consultor Jurídico</w:t>
      </w:r>
      <w:r>
        <w:t xml:space="preserve">, São Paulo, </w:t>
      </w:r>
      <w:r w:rsidRPr="00615153">
        <w:t>24 ago</w:t>
      </w:r>
      <w:r>
        <w:t>.</w:t>
      </w:r>
      <w:r w:rsidRPr="00615153">
        <w:t xml:space="preserve"> 2023</w:t>
      </w:r>
      <w:r>
        <w:t xml:space="preserve">. Disponível em: </w:t>
      </w:r>
      <w:hyperlink r:id="rId8" w:history="1">
        <w:r w:rsidRPr="001C7E84">
          <w:rPr>
            <w:rStyle w:val="Hyperlink"/>
          </w:rPr>
          <w:t>https://www.conjur.com.br/2023-ago-24/controversias-juridicas-provas-ilicitas-inocencia/</w:t>
        </w:r>
      </w:hyperlink>
      <w:r>
        <w:t xml:space="preserve">. </w:t>
      </w:r>
      <w:r w:rsidRPr="00B4469F">
        <w:t>Acesso em</w:t>
      </w:r>
      <w:r>
        <w:t>:</w:t>
      </w:r>
      <w:r w:rsidRPr="00B4469F">
        <w:t xml:space="preserve"> </w:t>
      </w:r>
      <w:r>
        <w:t>0</w:t>
      </w:r>
      <w:r>
        <w:t>3</w:t>
      </w:r>
      <w:r>
        <w:t xml:space="preserve"> abr. 2024</w:t>
      </w:r>
      <w:r>
        <w:t>.</w:t>
      </w:r>
    </w:p>
    <w:p w:rsidR="00615153" w:rsidRDefault="00615153" w:rsidP="008C582D">
      <w:pPr>
        <w:spacing w:after="0"/>
      </w:pPr>
    </w:p>
    <w:p w:rsidR="005342FC" w:rsidRDefault="005342FC" w:rsidP="00916080">
      <w:pPr>
        <w:spacing w:after="0"/>
      </w:pPr>
      <w:r w:rsidRPr="005342FC">
        <w:t>FURLAN, Cássio Andrei Vargas; HÜLSE, L</w:t>
      </w:r>
      <w:r>
        <w:t>evi</w:t>
      </w:r>
      <w:r w:rsidRPr="005342FC">
        <w:t xml:space="preserve">; KLAUS JUNIOR, </w:t>
      </w:r>
      <w:r>
        <w:t xml:space="preserve">Claudio </w:t>
      </w:r>
      <w:proofErr w:type="spellStart"/>
      <w:r>
        <w:t>Antonio</w:t>
      </w:r>
      <w:proofErr w:type="spellEnd"/>
      <w:r w:rsidRPr="005342FC">
        <w:t>. A constitucionalidade da vedação de proferir sentença ou acórdão (A</w:t>
      </w:r>
      <w:r>
        <w:t>rt</w:t>
      </w:r>
      <w:r w:rsidRPr="005342FC">
        <w:t xml:space="preserve">. 157, §5º, Código </w:t>
      </w:r>
      <w:r>
        <w:t>d</w:t>
      </w:r>
      <w:r w:rsidRPr="005342FC">
        <w:t>e Processo Penal) pelo juiz que tiver conhecimento do conteúdo da prova ilícita, tendo por base os princípios constitucionais do juiz natural, devido proce</w:t>
      </w:r>
      <w:r>
        <w:t>sso legal e a da imparcialidade</w:t>
      </w:r>
      <w:r w:rsidRPr="005342FC">
        <w:t>.</w:t>
      </w:r>
      <w:r>
        <w:t xml:space="preserve"> </w:t>
      </w:r>
      <w:r w:rsidRPr="005342FC">
        <w:rPr>
          <w:b/>
        </w:rPr>
        <w:t>Revista Húmus</w:t>
      </w:r>
      <w:r w:rsidRPr="005342FC">
        <w:t>, Porto Alegre</w:t>
      </w:r>
      <w:r>
        <w:t>,</w:t>
      </w:r>
      <w:r w:rsidRPr="005342FC">
        <w:t xml:space="preserve"> v. 12, n. 35,</w:t>
      </w:r>
      <w:r w:rsidR="008B3F13">
        <w:t xml:space="preserve"> p. 196-208,</w:t>
      </w:r>
      <w:r w:rsidRPr="005342FC">
        <w:t xml:space="preserve"> 2022.</w:t>
      </w:r>
    </w:p>
    <w:p w:rsidR="005342FC" w:rsidRDefault="005342FC" w:rsidP="00916080">
      <w:pPr>
        <w:spacing w:after="0"/>
      </w:pPr>
    </w:p>
    <w:p w:rsidR="00916080" w:rsidRDefault="00916080" w:rsidP="00916080">
      <w:pPr>
        <w:spacing w:after="0"/>
      </w:pPr>
      <w:r w:rsidRPr="00916080">
        <w:t>KERN, Maurício Santos</w:t>
      </w:r>
      <w:r>
        <w:t xml:space="preserve">. </w:t>
      </w:r>
      <w:r w:rsidRPr="00916080">
        <w:rPr>
          <w:b/>
        </w:rPr>
        <w:t xml:space="preserve">A suspeição do magistrado contaminado por prova </w:t>
      </w:r>
      <w:proofErr w:type="gramStart"/>
      <w:r w:rsidRPr="00916080">
        <w:rPr>
          <w:b/>
        </w:rPr>
        <w:t>ilícita</w:t>
      </w:r>
      <w:r w:rsidRPr="00916080">
        <w:t xml:space="preserve"> :</w:t>
      </w:r>
      <w:proofErr w:type="gramEnd"/>
      <w:r w:rsidRPr="00916080">
        <w:t xml:space="preserve"> análise do artigo 157, § 5º, do Código de Processo Penal</w:t>
      </w:r>
      <w:r>
        <w:t xml:space="preserve">. 2022. </w:t>
      </w:r>
      <w:r w:rsidRPr="00916080">
        <w:t>Trabalhos de Conclusão de Curso</w:t>
      </w:r>
      <w:r>
        <w:t xml:space="preserve"> </w:t>
      </w:r>
      <w:r>
        <w:lastRenderedPageBreak/>
        <w:t>(Bacharel</w:t>
      </w:r>
      <w:r w:rsidR="00861C81">
        <w:t>ado</w:t>
      </w:r>
      <w:r>
        <w:t xml:space="preserve"> em Direito) - </w:t>
      </w:r>
      <w:r>
        <w:t>Faculdade de Direito da Universidade</w:t>
      </w:r>
      <w:r>
        <w:t xml:space="preserve"> Federal do Rio Grande do Sul, Porto Alegre, 2022.</w:t>
      </w:r>
    </w:p>
    <w:p w:rsidR="0032757A" w:rsidRDefault="0032757A" w:rsidP="00916080">
      <w:pPr>
        <w:spacing w:after="0"/>
      </w:pPr>
    </w:p>
    <w:p w:rsidR="0032757A" w:rsidRDefault="0032757A" w:rsidP="00916080">
      <w:pPr>
        <w:spacing w:after="0"/>
      </w:pPr>
      <w:r w:rsidRPr="0032757A">
        <w:t xml:space="preserve">PIANCA, Gabriela Vieira. </w:t>
      </w:r>
      <w:r w:rsidRPr="0032757A">
        <w:rPr>
          <w:b/>
        </w:rPr>
        <w:t>Análise da contaminação do magistrado em contato com as provas ilícitas e suas consequências processuais penais</w:t>
      </w:r>
      <w:r w:rsidRPr="0032757A">
        <w:t>.</w:t>
      </w:r>
      <w:r>
        <w:t xml:space="preserve"> </w:t>
      </w:r>
      <w:r w:rsidRPr="0032757A">
        <w:t>2023. Trabalho de Conclusão de Curso (Bacharelado em Direito) - Faculdade de Direito de Vitória, Vitória, 2023.</w:t>
      </w:r>
    </w:p>
    <w:sectPr w:rsidR="0032757A" w:rsidSect="0032757A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2D"/>
    <w:rsid w:val="00180FE0"/>
    <w:rsid w:val="0032757A"/>
    <w:rsid w:val="003A50FE"/>
    <w:rsid w:val="00433BCA"/>
    <w:rsid w:val="005101A7"/>
    <w:rsid w:val="005342FC"/>
    <w:rsid w:val="005D2C99"/>
    <w:rsid w:val="00615153"/>
    <w:rsid w:val="006864F3"/>
    <w:rsid w:val="0069390A"/>
    <w:rsid w:val="008430F3"/>
    <w:rsid w:val="00861C81"/>
    <w:rsid w:val="008B3F13"/>
    <w:rsid w:val="008C582D"/>
    <w:rsid w:val="008F1794"/>
    <w:rsid w:val="00916080"/>
    <w:rsid w:val="00B4469F"/>
    <w:rsid w:val="00B704D1"/>
    <w:rsid w:val="00CC7E02"/>
    <w:rsid w:val="00D0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98DD"/>
  <w15:chartTrackingRefBased/>
  <w15:docId w15:val="{30F13443-1924-4224-8653-7E159DFF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jur.com.br/2023-ago-24/controversias-juridicas-provas-ilicitas-inocenc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vistaft.com.br/provas-ilicitas-e-descontaminacao-do-julgado-no-processo-penal-brasilei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ilhermedesouzanucci.jusbrasil.com.br/artigos/1124266435/existe-juiz-contaminado-por-prova-ilicita-analise-do-novo-5-do-art-157-do-cpp" TargetMode="External"/><Relationship Id="rId5" Type="http://schemas.openxmlformats.org/officeDocument/2006/relationships/hyperlink" Target="https://www.migalhas.com.br/depeso/318720/pacote-anticrime-e-a-nova-causa-de-impedimento-imposta-ao-magistrad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mporiododireito.com.br/leitura/47-contaminacao-psicologica-por-prova-inadmissivel-cpp-art-157-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621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24</cp:revision>
  <dcterms:created xsi:type="dcterms:W3CDTF">2024-04-02T18:24:00Z</dcterms:created>
  <dcterms:modified xsi:type="dcterms:W3CDTF">2024-04-03T14:22:00Z</dcterms:modified>
</cp:coreProperties>
</file>