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40" w:rsidRPr="00E93F40" w:rsidRDefault="00E93F40" w:rsidP="00E93F4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Pesquisa – </w:t>
      </w:r>
      <w:r w:rsidRPr="00E93F40">
        <w:rPr>
          <w:b/>
          <w:sz w:val="24"/>
          <w:szCs w:val="24"/>
        </w:rPr>
        <w:t xml:space="preserve">Conceito de Imediato </w:t>
      </w:r>
      <w:r w:rsidRPr="00E93F4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para fins de aproveitamento de crédito de IPI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(17/10/2024)</w:t>
      </w:r>
    </w:p>
    <w:p w:rsidR="003A50FE" w:rsidRDefault="003A50FE" w:rsidP="00E93F40">
      <w:pPr>
        <w:spacing w:after="0"/>
      </w:pPr>
    </w:p>
    <w:p w:rsidR="00E93F40" w:rsidRDefault="00E93F40" w:rsidP="00E93F40">
      <w:pPr>
        <w:spacing w:after="0"/>
      </w:pPr>
    </w:p>
    <w:p w:rsidR="00E93F40" w:rsidRDefault="00E93F40" w:rsidP="00E93F40">
      <w:pPr>
        <w:spacing w:after="0"/>
      </w:pPr>
    </w:p>
    <w:p w:rsidR="00E93F40" w:rsidRDefault="00E93F40" w:rsidP="00E93F40">
      <w:pPr>
        <w:spacing w:after="0"/>
      </w:pPr>
      <w:r w:rsidRPr="00E93F40">
        <w:t>TORESAN</w:t>
      </w:r>
      <w:r>
        <w:t xml:space="preserve">, </w:t>
      </w:r>
      <w:r w:rsidRPr="00E93F40">
        <w:t xml:space="preserve">Marco </w:t>
      </w:r>
      <w:proofErr w:type="spellStart"/>
      <w:r w:rsidRPr="00E93F40">
        <w:t>Antonio</w:t>
      </w:r>
      <w:proofErr w:type="spellEnd"/>
      <w:r>
        <w:t>;</w:t>
      </w:r>
      <w:r w:rsidRPr="00E93F40">
        <w:t xml:space="preserve"> HOLANDA</w:t>
      </w:r>
      <w:r>
        <w:t>,</w:t>
      </w:r>
      <w:r w:rsidRPr="00E93F40">
        <w:t xml:space="preserve"> Rodrigo Schwartz</w:t>
      </w:r>
      <w:r>
        <w:t xml:space="preserve">. </w:t>
      </w:r>
      <w:r w:rsidRPr="00E93F40">
        <w:t>O ICMS sobre os bens intermediários empregados no processo produtivo</w:t>
      </w:r>
      <w:r>
        <w:t xml:space="preserve">. </w:t>
      </w:r>
      <w:r w:rsidRPr="004144E5">
        <w:rPr>
          <w:b/>
        </w:rPr>
        <w:t>Consultor Jurídico</w:t>
      </w:r>
      <w:r>
        <w:t xml:space="preserve">, </w:t>
      </w:r>
      <w:proofErr w:type="gramStart"/>
      <w:r>
        <w:t>5 dez</w:t>
      </w:r>
      <w:proofErr w:type="gramEnd"/>
      <w:r>
        <w:t xml:space="preserve"> 2021. Disponível em: </w:t>
      </w:r>
      <w:hyperlink r:id="rId4" w:history="1">
        <w:r w:rsidRPr="00CD6BB8">
          <w:rPr>
            <w:rStyle w:val="Hyperlink"/>
          </w:rPr>
          <w:t>https://www.conjur.com.br/2021-dez-05/opiniao-icms-bens-empregados-processo-produtivo/</w:t>
        </w:r>
      </w:hyperlink>
      <w:r>
        <w:t>. Acesso em: 17 out. 2024.</w:t>
      </w:r>
    </w:p>
    <w:p w:rsidR="001D0085" w:rsidRDefault="001D0085" w:rsidP="00E93F40">
      <w:pPr>
        <w:spacing w:after="0"/>
      </w:pPr>
    </w:p>
    <w:p w:rsidR="00DC57C2" w:rsidRDefault="00DC57C2" w:rsidP="00DC57C2">
      <w:pPr>
        <w:spacing w:after="0"/>
      </w:pPr>
      <w:r>
        <w:t>MOREIRA, André Mendes. Não cumulatividade do IPI e o direito ao crédito sobre produtos intermediários.</w:t>
      </w:r>
      <w:r w:rsidRPr="00DC57C2">
        <w:t xml:space="preserve"> </w:t>
      </w:r>
      <w:r w:rsidRPr="00DC57C2">
        <w:rPr>
          <w:b/>
        </w:rPr>
        <w:t>Revista Fórum de Direito Tributário ‐ RFDT,</w:t>
      </w:r>
      <w:r>
        <w:t xml:space="preserve"> Belo Horizonte, v. 9, n. </w:t>
      </w:r>
      <w:proofErr w:type="gramStart"/>
      <w:r>
        <w:t>53,  set</w:t>
      </w:r>
      <w:proofErr w:type="gramEnd"/>
      <w:r>
        <w:t xml:space="preserve">./out.  2011. Disponível em: </w:t>
      </w:r>
      <w:hyperlink r:id="rId5" w:history="1">
        <w:r w:rsidRPr="00AC2DF7">
          <w:rPr>
            <w:rStyle w:val="Hyperlink"/>
          </w:rPr>
          <w:t>https://sachacalmon.com.br/wp-content/uploads/2020/07/40-2011-nao-cumulatividade-do-ipi-e-o-direito-ao-credito-sobre-produtos-rfdt-53.pdf</w:t>
        </w:r>
      </w:hyperlink>
      <w:r>
        <w:t xml:space="preserve">. Acesso em: 17 out. 2024. </w:t>
      </w:r>
      <w:proofErr w:type="gramStart"/>
      <w:r>
        <w:t>[Fala</w:t>
      </w:r>
      <w:proofErr w:type="gramEnd"/>
      <w:r>
        <w:t xml:space="preserve"> sobre o assunto na página 12-13]</w:t>
      </w:r>
    </w:p>
    <w:p w:rsidR="00DC57C2" w:rsidRDefault="00DC57C2" w:rsidP="00E93F40">
      <w:pPr>
        <w:spacing w:after="0"/>
      </w:pPr>
    </w:p>
    <w:p w:rsidR="001D0085" w:rsidRDefault="001D0085" w:rsidP="00E93F40">
      <w:pPr>
        <w:spacing w:after="0"/>
      </w:pPr>
      <w:r w:rsidRPr="001D0085">
        <w:t>ICMS - Produto Intermediário - Conceito - Orientação da Receita Estadual - MEF 31393 - LEST MG</w:t>
      </w:r>
    </w:p>
    <w:p w:rsidR="001D0085" w:rsidRDefault="00F96132" w:rsidP="00E93F40">
      <w:pPr>
        <w:spacing w:after="0"/>
      </w:pPr>
      <w:hyperlink r:id="rId6" w:history="1">
        <w:r w:rsidR="001D0085" w:rsidRPr="00AC2DF7">
          <w:rPr>
            <w:rStyle w:val="Hyperlink"/>
          </w:rPr>
          <w:t>https://www.informef.com.br/paginas/mef31393.htm</w:t>
        </w:r>
      </w:hyperlink>
    </w:p>
    <w:p w:rsidR="001D0085" w:rsidRDefault="001D0085" w:rsidP="00E93F40">
      <w:pPr>
        <w:spacing w:after="0"/>
      </w:pPr>
    </w:p>
    <w:p w:rsidR="001D0085" w:rsidRDefault="001D0085" w:rsidP="00E93F40">
      <w:pPr>
        <w:spacing w:after="0"/>
      </w:pPr>
      <w:r w:rsidRPr="001D0085">
        <w:t>GUIMARÃES</w:t>
      </w:r>
      <w:r>
        <w:t>,</w:t>
      </w:r>
      <w:r w:rsidRPr="001D0085">
        <w:t xml:space="preserve"> Arthur</w:t>
      </w:r>
      <w:r>
        <w:t xml:space="preserve">. </w:t>
      </w:r>
      <w:r w:rsidRPr="001D0085">
        <w:t>TJSP: Insumos consumidos indiretamente no ciclo produtivo geram créditos de ICMS</w:t>
      </w:r>
      <w:r>
        <w:t xml:space="preserve">. </w:t>
      </w:r>
      <w:r w:rsidRPr="004144E5">
        <w:rPr>
          <w:b/>
        </w:rPr>
        <w:t>Jota</w:t>
      </w:r>
      <w:r>
        <w:t>, 27 mar. 2023.</w:t>
      </w:r>
      <w:r w:rsidRPr="001D0085">
        <w:t xml:space="preserve"> </w:t>
      </w:r>
      <w:r>
        <w:t xml:space="preserve">Disponível em: </w:t>
      </w:r>
      <w:hyperlink r:id="rId7" w:history="1">
        <w:r w:rsidRPr="00AC2DF7">
          <w:rPr>
            <w:rStyle w:val="Hyperlink"/>
          </w:rPr>
          <w:t>https://www.jota.info/tributos/tjsp-insumos-consumidos-indiretamente-no-ciclo-produtivo-geram-creditos-de-icms</w:t>
        </w:r>
      </w:hyperlink>
      <w:r>
        <w:t>. Acesso em: 17 out. 2024.</w:t>
      </w:r>
    </w:p>
    <w:p w:rsidR="00793A91" w:rsidRDefault="00793A91" w:rsidP="00E93F40">
      <w:pPr>
        <w:spacing w:after="0"/>
      </w:pPr>
    </w:p>
    <w:p w:rsidR="00793A91" w:rsidRDefault="00793A91" w:rsidP="00E93F40">
      <w:pPr>
        <w:spacing w:after="0"/>
      </w:pPr>
      <w:r w:rsidRPr="00793A91">
        <w:t>ICMS/IPI - Insumos - Possibilidade de crédito</w:t>
      </w:r>
      <w:r>
        <w:t xml:space="preserve">. </w:t>
      </w:r>
      <w:r w:rsidRPr="00793A91">
        <w:rPr>
          <w:b/>
        </w:rPr>
        <w:t>CPA</w:t>
      </w:r>
      <w:r>
        <w:t xml:space="preserve">, 18 set. 2019. Disponível em: </w:t>
      </w:r>
      <w:hyperlink r:id="rId8" w:history="1">
        <w:r w:rsidRPr="00AC2DF7">
          <w:rPr>
            <w:rStyle w:val="Hyperlink"/>
          </w:rPr>
          <w:t>https://netcpa.com.br/colunas/icmsipi-insumos-possibilidade-de-credito/3062</w:t>
        </w:r>
      </w:hyperlink>
      <w:r>
        <w:t>. Acesso em: 17 out. 2024.</w:t>
      </w:r>
    </w:p>
    <w:p w:rsidR="007071C5" w:rsidRDefault="007071C5" w:rsidP="00E93F40">
      <w:pPr>
        <w:spacing w:after="0"/>
      </w:pPr>
    </w:p>
    <w:p w:rsidR="007071C5" w:rsidRDefault="007071C5" w:rsidP="00E93F40">
      <w:pPr>
        <w:spacing w:after="0"/>
      </w:pPr>
    </w:p>
    <w:p w:rsidR="007071C5" w:rsidRDefault="007071C5" w:rsidP="007071C5">
      <w:pPr>
        <w:spacing w:after="0"/>
      </w:pPr>
      <w:bookmarkStart w:id="0" w:name="_GoBack"/>
      <w:r>
        <w:t>RENATTINI, Luiz Henrique</w:t>
      </w:r>
      <w:bookmarkEnd w:id="0"/>
      <w:r>
        <w:t>. ICMS e Produtos Intermediários: do Surgimento do Conceito na</w:t>
      </w:r>
      <w:r>
        <w:t xml:space="preserve"> </w:t>
      </w:r>
      <w:r>
        <w:t>Legislação Nacional à sua Definição pelo Supremo Tribunal Federal.</w:t>
      </w:r>
      <w:r>
        <w:t xml:space="preserve"> </w:t>
      </w:r>
      <w:r w:rsidRPr="007071C5">
        <w:rPr>
          <w:b/>
        </w:rPr>
        <w:t>Revista Direito Tributário Atual</w:t>
      </w:r>
      <w:r>
        <w:t xml:space="preserve">, </w:t>
      </w:r>
      <w:r>
        <w:t>São Paulo</w:t>
      </w:r>
      <w:r>
        <w:t xml:space="preserve">, v. 37, </w:t>
      </w:r>
      <w:r>
        <w:t>n</w:t>
      </w:r>
      <w:r>
        <w:t>.</w:t>
      </w:r>
      <w:r>
        <w:t xml:space="preserve"> 41</w:t>
      </w:r>
      <w:r>
        <w:t xml:space="preserve">, p. 276-294, </w:t>
      </w:r>
      <w:r>
        <w:t>2019.</w:t>
      </w:r>
      <w:r>
        <w:t xml:space="preserve"> </w:t>
      </w:r>
    </w:p>
    <w:p w:rsidR="007071C5" w:rsidRDefault="007071C5" w:rsidP="007071C5">
      <w:pPr>
        <w:spacing w:after="0"/>
      </w:pPr>
    </w:p>
    <w:p w:rsidR="007071C5" w:rsidRDefault="007071C5" w:rsidP="007071C5">
      <w:pPr>
        <w:spacing w:after="0"/>
      </w:pPr>
      <w:r w:rsidRPr="007071C5">
        <w:t>LUNARDELLI</w:t>
      </w:r>
      <w:r>
        <w:t>,</w:t>
      </w:r>
      <w:r w:rsidRPr="007071C5">
        <w:t xml:space="preserve"> Pedro Guilherm</w:t>
      </w:r>
      <w:r>
        <w:t xml:space="preserve">e </w:t>
      </w:r>
      <w:proofErr w:type="spellStart"/>
      <w:r>
        <w:t>Accorsi</w:t>
      </w:r>
      <w:proofErr w:type="spellEnd"/>
      <w:r>
        <w:t xml:space="preserve">. </w:t>
      </w:r>
      <w:r w:rsidRPr="007071C5">
        <w:t>O ICMS e os créditos de produtos intermediários</w:t>
      </w:r>
      <w:r>
        <w:t xml:space="preserve">. </w:t>
      </w:r>
      <w:r w:rsidRPr="007071C5">
        <w:rPr>
          <w:b/>
        </w:rPr>
        <w:t>APET</w:t>
      </w:r>
      <w:r>
        <w:t xml:space="preserve">. </w:t>
      </w:r>
      <w:r>
        <w:t xml:space="preserve">Disponível em: </w:t>
      </w:r>
      <w:hyperlink r:id="rId9" w:history="1">
        <w:r w:rsidRPr="0023710D">
          <w:rPr>
            <w:rStyle w:val="Hyperlink"/>
          </w:rPr>
          <w:t>https://apet.org.br/artigos/o-icms-e-os-creditos-de-produtos-intermediarios/</w:t>
        </w:r>
      </w:hyperlink>
      <w:r>
        <w:t>. Acesso em: 17 out. 2024.</w:t>
      </w:r>
    </w:p>
    <w:p w:rsidR="001D0085" w:rsidRDefault="001D0085" w:rsidP="00E93F40">
      <w:pPr>
        <w:spacing w:after="0"/>
      </w:pPr>
    </w:p>
    <w:sectPr w:rsidR="001D0085" w:rsidSect="001D008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40"/>
    <w:rsid w:val="001D0085"/>
    <w:rsid w:val="003A50FE"/>
    <w:rsid w:val="004144E5"/>
    <w:rsid w:val="006F3F9B"/>
    <w:rsid w:val="007071C5"/>
    <w:rsid w:val="00793A91"/>
    <w:rsid w:val="00C66F08"/>
    <w:rsid w:val="00DC57C2"/>
    <w:rsid w:val="00E93F40"/>
    <w:rsid w:val="00F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75F"/>
  <w15:chartTrackingRefBased/>
  <w15:docId w15:val="{00777D14-9360-41E0-9362-94B2C35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3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cpa.com.br/colunas/icmsipi-insumos-possibilidade-de-credito/30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ota.info/tributos/tjsp-insumos-consumidos-indiretamente-no-ciclo-produtivo-geram-creditos-de-ic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ef.com.br/paginas/mef31393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chacalmon.com.br/wp-content/uploads/2020/07/40-2011-nao-cumulatividade-do-ipi-e-o-direito-ao-credito-sobre-produtos-rfdt-53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jur.com.br/2021-dez-05/opiniao-icms-bens-empregados-processo-produtivo/" TargetMode="External"/><Relationship Id="rId9" Type="http://schemas.openxmlformats.org/officeDocument/2006/relationships/hyperlink" Target="https://apet.org.br/artigos/o-icms-e-os-creditos-de-produtos-intermediario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8</cp:revision>
  <dcterms:created xsi:type="dcterms:W3CDTF">2024-10-17T15:29:00Z</dcterms:created>
  <dcterms:modified xsi:type="dcterms:W3CDTF">2024-10-18T17:59:00Z</dcterms:modified>
</cp:coreProperties>
</file>