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B92BA9">
        <w:rPr>
          <w:sz w:val="30"/>
          <w:szCs w:val="30"/>
        </w:rPr>
        <w:t>7</w:t>
      </w:r>
      <w:r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B92BA9">
        <w:t>tre 19 e 23</w:t>
      </w:r>
      <w:r>
        <w:t xml:space="preserve"> de julho de 2021.  </w:t>
      </w:r>
    </w:p>
    <w:p w:rsidR="00CF683F" w:rsidRDefault="00CF683F" w:rsidP="00CF683F">
      <w:pPr>
        <w:jc w:val="both"/>
      </w:pPr>
    </w:p>
    <w:p w:rsidR="0002081A" w:rsidRDefault="0002081A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C84255" w:rsidP="00C84255">
      <w:pPr>
        <w:numPr>
          <w:ilvl w:val="0"/>
          <w:numId w:val="3"/>
        </w:numPr>
        <w:jc w:val="both"/>
      </w:pPr>
      <w:r w:rsidRPr="00C84255">
        <w:t>Correção de links quebrados nos periódicos institucionais na parte dos "Periódicos Online", na página da Biblioteca</w:t>
      </w:r>
      <w:r w:rsidR="00CF683F">
        <w:t xml:space="preserve">. </w:t>
      </w:r>
    </w:p>
    <w:p w:rsidR="00CF683F" w:rsidRDefault="00CF683F" w:rsidP="00CF683F">
      <w:pPr>
        <w:ind w:left="360"/>
        <w:jc w:val="both"/>
      </w:pPr>
    </w:p>
    <w:p w:rsidR="00CF683F" w:rsidRDefault="00C84255" w:rsidP="00C84255">
      <w:pPr>
        <w:numPr>
          <w:ilvl w:val="0"/>
          <w:numId w:val="3"/>
        </w:numPr>
        <w:jc w:val="both"/>
      </w:pPr>
      <w:r w:rsidRPr="00C84255">
        <w:t>Atualização das informações referentes as Diretrizes de Publicação na página da Revista Jurídica da JFPE</w:t>
      </w:r>
      <w:r w:rsidR="00CF683F">
        <w:t>.</w:t>
      </w:r>
    </w:p>
    <w:p w:rsidR="00CF683F" w:rsidRDefault="00CF683F" w:rsidP="00CF683F">
      <w:pPr>
        <w:ind w:left="360"/>
        <w:jc w:val="both"/>
      </w:pPr>
    </w:p>
    <w:p w:rsidR="00CF683F" w:rsidRDefault="00C84255" w:rsidP="00C84255">
      <w:pPr>
        <w:numPr>
          <w:ilvl w:val="0"/>
          <w:numId w:val="3"/>
        </w:numPr>
        <w:jc w:val="both"/>
      </w:pPr>
      <w:r w:rsidRPr="00C84255">
        <w:t>Acréscimo de nova notícia, na parte das Notícias da Seção de Recife, ano de 2021, feita a partir de clipping do Portal da JFPE. Na página do Espaço Memór</w:t>
      </w:r>
      <w:r>
        <w:t>i</w:t>
      </w:r>
      <w:r w:rsidRPr="00C84255">
        <w:t>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C84255" w:rsidP="00C84255">
      <w:pPr>
        <w:numPr>
          <w:ilvl w:val="0"/>
          <w:numId w:val="3"/>
        </w:numPr>
        <w:jc w:val="both"/>
      </w:pPr>
      <w:r w:rsidRPr="00C84255">
        <w:t>Atualização em informações na parte dos Diretores de Secretaria nas 1ª, 18ª e 28ª Varas,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C84255" w:rsidP="00C84255">
      <w:pPr>
        <w:numPr>
          <w:ilvl w:val="0"/>
          <w:numId w:val="3"/>
        </w:numPr>
        <w:jc w:val="both"/>
      </w:pPr>
      <w:r w:rsidRPr="00C84255">
        <w:t>Atualização em informações na parte da 2ª Relatoria da 2ª Turma Recursal,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C84255" w:rsidP="00C84255">
      <w:pPr>
        <w:numPr>
          <w:ilvl w:val="0"/>
          <w:numId w:val="3"/>
        </w:numPr>
        <w:jc w:val="both"/>
      </w:pPr>
      <w:r w:rsidRPr="00C84255">
        <w:t>Realização de pesquisa histórica solicitada pelo juiz Ubiratan de Couto Mauricio</w:t>
      </w:r>
      <w:r w:rsidR="0002081A">
        <w:t>.</w:t>
      </w:r>
    </w:p>
    <w:p w:rsidR="00C84255" w:rsidRDefault="00C84255" w:rsidP="00C84255">
      <w:pPr>
        <w:pStyle w:val="PargrafodaLista"/>
      </w:pPr>
    </w:p>
    <w:p w:rsidR="00C84255" w:rsidRDefault="00C84255" w:rsidP="00C84255">
      <w:pPr>
        <w:numPr>
          <w:ilvl w:val="0"/>
          <w:numId w:val="3"/>
        </w:numPr>
        <w:jc w:val="both"/>
      </w:pPr>
      <w:r w:rsidRPr="00C84255">
        <w:t>Atualização em informações na parte dos Serviços oferecidos pela Biblioteca. Na página da Biblioteca</w:t>
      </w:r>
      <w:r>
        <w:t>.</w:t>
      </w:r>
      <w:bookmarkStart w:id="0" w:name="_GoBack"/>
      <w:bookmarkEnd w:id="0"/>
    </w:p>
    <w:p w:rsidR="00CF683F" w:rsidRDefault="00CF683F" w:rsidP="00CF683F"/>
    <w:p w:rsidR="00CF683F" w:rsidRDefault="00CF683F" w:rsidP="00CF683F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CF683F" w:rsidRDefault="00B92BA9" w:rsidP="00CF683F">
      <w:pPr>
        <w:jc w:val="center"/>
      </w:pPr>
      <w:r>
        <w:t>Recife, 23</w:t>
      </w:r>
      <w:r w:rsidR="00CF683F">
        <w:t xml:space="preserve"> de julho de 2021</w:t>
      </w:r>
    </w:p>
    <w:p w:rsidR="00E419DA" w:rsidRPr="00CF683F" w:rsidRDefault="00E419DA" w:rsidP="00CF683F"/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201C0E"/>
    <w:rsid w:val="0026174C"/>
    <w:rsid w:val="002C7E31"/>
    <w:rsid w:val="00301D99"/>
    <w:rsid w:val="00303B7C"/>
    <w:rsid w:val="00364B95"/>
    <w:rsid w:val="004E5D1D"/>
    <w:rsid w:val="00526303"/>
    <w:rsid w:val="005447BB"/>
    <w:rsid w:val="00561BC7"/>
    <w:rsid w:val="00600380"/>
    <w:rsid w:val="00697B56"/>
    <w:rsid w:val="006F4D65"/>
    <w:rsid w:val="007B6E6E"/>
    <w:rsid w:val="007E6FBD"/>
    <w:rsid w:val="0081515D"/>
    <w:rsid w:val="008313BC"/>
    <w:rsid w:val="008A6FBF"/>
    <w:rsid w:val="008F62A9"/>
    <w:rsid w:val="00915AC6"/>
    <w:rsid w:val="00A4496E"/>
    <w:rsid w:val="00A575F5"/>
    <w:rsid w:val="00B36D14"/>
    <w:rsid w:val="00B91EA1"/>
    <w:rsid w:val="00B92BA9"/>
    <w:rsid w:val="00BA2355"/>
    <w:rsid w:val="00BB4119"/>
    <w:rsid w:val="00C84255"/>
    <w:rsid w:val="00CD46F4"/>
    <w:rsid w:val="00CF683F"/>
    <w:rsid w:val="00D50963"/>
    <w:rsid w:val="00DA75ED"/>
    <w:rsid w:val="00E419DA"/>
    <w:rsid w:val="00F11C2D"/>
    <w:rsid w:val="00FB47FA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B8AD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2021-07-23T18:00:00Z</dcterms:created>
  <dcterms:modified xsi:type="dcterms:W3CDTF">2021-07-23T19:52:00Z</dcterms:modified>
</cp:coreProperties>
</file>