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431D7B">
        <w:rPr>
          <w:sz w:val="30"/>
          <w:szCs w:val="30"/>
        </w:rPr>
        <w:t>3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01443B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</w:t>
      </w:r>
      <w:r w:rsidR="00B27741">
        <w:t>d</w:t>
      </w:r>
      <w:r w:rsidR="007D4B7E">
        <w:t>e</w:t>
      </w:r>
      <w:r>
        <w:t xml:space="preserve"> conteúdos </w:t>
      </w:r>
      <w:r w:rsidR="00B27741">
        <w:t>no site</w:t>
      </w:r>
      <w:r>
        <w:t xml:space="preserve"> do Espaço Memória</w:t>
      </w:r>
      <w:r w:rsidR="00B27741">
        <w:t xml:space="preserve">, na página </w:t>
      </w:r>
      <w:r>
        <w:t>da Bib</w:t>
      </w:r>
      <w:r w:rsidRPr="001A71A0">
        <w:t xml:space="preserve">lioteca </w:t>
      </w:r>
      <w:r w:rsidR="00B27741">
        <w:t>e em partes do</w:t>
      </w:r>
      <w:r w:rsidRPr="001A71A0">
        <w:t xml:space="preserve"> Portal Web da JFPE, realizadas remotamente </w:t>
      </w:r>
      <w:r w:rsidR="003E45CE">
        <w:t xml:space="preserve">em Home Office no período entre </w:t>
      </w:r>
      <w:r w:rsidR="00431D7B">
        <w:t xml:space="preserve">5 e 9 </w:t>
      </w:r>
      <w:r w:rsidR="001A240C">
        <w:t>de setembro</w:t>
      </w:r>
      <w:r w:rsidR="004F79B6">
        <w:t xml:space="preserve"> </w:t>
      </w:r>
      <w:r w:rsidRPr="001A71A0">
        <w:t xml:space="preserve">de 2022. </w:t>
      </w:r>
    </w:p>
    <w:p w:rsidR="009A3BD6" w:rsidRDefault="00A0020C" w:rsidP="00A0020C">
      <w:pPr>
        <w:jc w:val="both"/>
      </w:pPr>
      <w:r w:rsidRPr="001A71A0">
        <w:t xml:space="preserve"> </w:t>
      </w:r>
    </w:p>
    <w:p w:rsidR="0067473B" w:rsidRPr="001A71A0" w:rsidRDefault="0067473B" w:rsidP="00A0020C">
      <w:pPr>
        <w:jc w:val="both"/>
      </w:pP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9A3BD6" w:rsidRDefault="00A0020C" w:rsidP="00996798">
      <w:pPr>
        <w:ind w:left="360"/>
        <w:jc w:val="both"/>
      </w:pPr>
      <w:r w:rsidRPr="009A3BD6">
        <w:t xml:space="preserve">   </w:t>
      </w:r>
    </w:p>
    <w:p w:rsidR="0067473B" w:rsidRPr="009A3BD6" w:rsidRDefault="0067473B" w:rsidP="00996798">
      <w:pPr>
        <w:ind w:left="360"/>
        <w:jc w:val="both"/>
      </w:pPr>
    </w:p>
    <w:p w:rsidR="00996798" w:rsidRPr="009A3BD6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>Realização de pesquisa de livros jurídicos na base de dados da biblioteca JFPE e outras bibliotecas, solicitada por Servidora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>Realização de pesquisa de artigos em periódicos e bases de dados online, solicitada pela usuária da Biblioteca Amanda Montenegro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 xml:space="preserve">Acréscimo da informação do Currículo Lattes na parte da produção intelectual dos juízes Claudio </w:t>
      </w:r>
      <w:proofErr w:type="spellStart"/>
      <w:r w:rsidRPr="0067473B">
        <w:t>Kitner</w:t>
      </w:r>
      <w:proofErr w:type="spellEnd"/>
      <w:r w:rsidRPr="0067473B">
        <w:t xml:space="preserve">, Bernardo Monteiro Ferraz e Daniela </w:t>
      </w:r>
      <w:proofErr w:type="spellStart"/>
      <w:r w:rsidRPr="0067473B">
        <w:t>Zarzar</w:t>
      </w:r>
      <w:proofErr w:type="spellEnd"/>
      <w:r w:rsidRPr="0067473B">
        <w:t xml:space="preserve"> Pereira de Melo Queiroz na página da Biblioteca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 xml:space="preserve">Acréscimo da informação do Currículo Lattes na ficha biográfica dos juízes Claudio </w:t>
      </w:r>
      <w:proofErr w:type="spellStart"/>
      <w:r w:rsidRPr="0067473B">
        <w:t>Kitner</w:t>
      </w:r>
      <w:proofErr w:type="spellEnd"/>
      <w:r w:rsidRPr="0067473B">
        <w:t xml:space="preserve">, Bernardo Monteiro Ferraz e Daniela </w:t>
      </w:r>
      <w:proofErr w:type="spellStart"/>
      <w:r w:rsidRPr="0067473B">
        <w:t>Zarzar</w:t>
      </w:r>
      <w:proofErr w:type="spellEnd"/>
      <w:r w:rsidRPr="0067473B">
        <w:t xml:space="preserve"> Pereira de Melo Queiroz na página do Espaço Memória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 xml:space="preserve">Auxílio à Bibliotecária da Seção Judiciária da Paraíba na </w:t>
      </w:r>
      <w:proofErr w:type="spellStart"/>
      <w:r w:rsidRPr="0067473B">
        <w:t>praparação</w:t>
      </w:r>
      <w:proofErr w:type="spellEnd"/>
      <w:r w:rsidRPr="0067473B">
        <w:t xml:space="preserve"> de relatórios referentes a biblioteca, através do Sistema </w:t>
      </w:r>
      <w:proofErr w:type="spellStart"/>
      <w:r w:rsidRPr="0067473B">
        <w:t>Pergamum</w:t>
      </w:r>
      <w:proofErr w:type="spellEnd"/>
      <w:r w:rsidRPr="0067473B">
        <w:t xml:space="preserve"> que é o mesmo da Biblioteca da JFPE</w:t>
      </w:r>
      <w:r w:rsidR="007B46E2">
        <w:t>.</w:t>
      </w:r>
    </w:p>
    <w:p w:rsidR="001A240C" w:rsidRDefault="001A240C" w:rsidP="001A240C">
      <w:pPr>
        <w:pStyle w:val="PargrafodaLista"/>
      </w:pPr>
    </w:p>
    <w:p w:rsidR="001A240C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>Revisão e Pesquisa, em bases de dados de bibliotecas e na web, da produção intelectual dos juízes que atuam na JFPE, para ser atualizado na página da Biblioteca</w:t>
      </w:r>
      <w:r w:rsidR="001A240C">
        <w:t>.</w:t>
      </w:r>
    </w:p>
    <w:p w:rsidR="001A240C" w:rsidRDefault="001A240C" w:rsidP="001A240C">
      <w:pPr>
        <w:pStyle w:val="PargrafodaLista"/>
      </w:pPr>
    </w:p>
    <w:p w:rsidR="001A240C" w:rsidRDefault="0067473B" w:rsidP="0067473B">
      <w:pPr>
        <w:pStyle w:val="PargrafodaLista"/>
        <w:numPr>
          <w:ilvl w:val="0"/>
          <w:numId w:val="1"/>
        </w:numPr>
        <w:jc w:val="both"/>
      </w:pPr>
      <w:r w:rsidRPr="0067473B">
        <w:t>Realização de pesquisa de artigos de periódicos jurídicos em bases de dados online de bibliotecas e na web, solicitada por Usuário da Biblioteca da JFPE</w:t>
      </w:r>
      <w:r w:rsidR="001A240C">
        <w:t>.</w:t>
      </w:r>
      <w:bookmarkStart w:id="0" w:name="_GoBack"/>
      <w:bookmarkEnd w:id="0"/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52A72">
        <w:t>as da Direção do Foro, no ano</w:t>
      </w:r>
      <w:r>
        <w:t xml:space="preserve"> </w:t>
      </w:r>
      <w:r w:rsidR="00F52A72">
        <w:t xml:space="preserve">de </w:t>
      </w:r>
      <w:r>
        <w:t xml:space="preserve">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90BB7" w:rsidRDefault="00A90BB7" w:rsidP="00A0020C">
      <w:pPr>
        <w:jc w:val="both"/>
        <w:rPr>
          <w:color w:val="0070C0"/>
        </w:rPr>
      </w:pPr>
    </w:p>
    <w:p w:rsidR="00A90BB7" w:rsidRDefault="00A90BB7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FE692E" w:rsidRDefault="00FE692E" w:rsidP="00A0020C">
      <w:pPr>
        <w:rPr>
          <w:b/>
        </w:rPr>
      </w:pPr>
    </w:p>
    <w:p w:rsidR="00A90BB7" w:rsidRDefault="00A90BB7" w:rsidP="00A0020C">
      <w:pPr>
        <w:rPr>
          <w:b/>
        </w:rPr>
      </w:pP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67473B" w:rsidRDefault="0067473B" w:rsidP="00A0020C">
      <w:pPr>
        <w:rPr>
          <w:b/>
        </w:rPr>
      </w:pP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431D7B">
        <w:t>9</w:t>
      </w:r>
      <w:r w:rsidR="001A240C">
        <w:t xml:space="preserve"> de setembro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32E0"/>
    <w:rsid w:val="000531CB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E4C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F13C2"/>
    <w:rsid w:val="0075677A"/>
    <w:rsid w:val="007856B6"/>
    <w:rsid w:val="007B46E2"/>
    <w:rsid w:val="007B6536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557CF"/>
    <w:rsid w:val="00A61726"/>
    <w:rsid w:val="00A65509"/>
    <w:rsid w:val="00A90BB7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7563B"/>
    <w:rsid w:val="00CB16D7"/>
    <w:rsid w:val="00CC115A"/>
    <w:rsid w:val="00CD19CF"/>
    <w:rsid w:val="00D874DE"/>
    <w:rsid w:val="00E260ED"/>
    <w:rsid w:val="00E26222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2D7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2022-09-16T20:09:00Z</dcterms:created>
  <dcterms:modified xsi:type="dcterms:W3CDTF">2022-09-16T20:09:00Z</dcterms:modified>
</cp:coreProperties>
</file>