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4</w:t>
      </w:r>
      <w:r w:rsidR="008B3B18">
        <w:rPr>
          <w:sz w:val="30"/>
          <w:szCs w:val="30"/>
        </w:rPr>
        <w:t>8</w:t>
      </w:r>
      <w:r w:rsidR="005E2AE3">
        <w:rPr>
          <w:sz w:val="30"/>
          <w:szCs w:val="30"/>
        </w:rPr>
        <w:t xml:space="preserve"> / 2023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5E2AE3" w:rsidRDefault="005E2AE3" w:rsidP="005E2AE3"/>
    <w:p w:rsidR="005E2AE3" w:rsidRDefault="005E2AE3" w:rsidP="005E2AE3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8B3B18">
        <w:t>4 e 8</w:t>
      </w:r>
      <w:r w:rsidR="00453DEA">
        <w:t xml:space="preserve"> de dezembro</w:t>
      </w:r>
      <w:r w:rsidR="00DB0C15">
        <w:t xml:space="preserve"> </w:t>
      </w:r>
      <w:r>
        <w:t xml:space="preserve">de 2023. </w:t>
      </w:r>
    </w:p>
    <w:p w:rsidR="00505B96" w:rsidRDefault="005E2AE3" w:rsidP="005E2AE3">
      <w:pPr>
        <w:jc w:val="both"/>
      </w:pPr>
      <w:r>
        <w:t xml:space="preserve"> </w:t>
      </w:r>
    </w:p>
    <w:p w:rsidR="00F57F26" w:rsidRDefault="00F57F26" w:rsidP="005E2AE3">
      <w:pPr>
        <w:jc w:val="both"/>
      </w:pPr>
      <w:bookmarkStart w:id="0" w:name="_GoBack"/>
      <w:bookmarkEnd w:id="0"/>
    </w:p>
    <w:p w:rsidR="005E2AE3" w:rsidRDefault="005E2AE3" w:rsidP="005E2AE3">
      <w:pPr>
        <w:jc w:val="both"/>
      </w:pP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5E2AE3" w:rsidRDefault="00B46E5D" w:rsidP="00B46E5D">
      <w:pPr>
        <w:pStyle w:val="PargrafodaLista"/>
        <w:numPr>
          <w:ilvl w:val="0"/>
          <w:numId w:val="6"/>
        </w:numPr>
        <w:jc w:val="both"/>
      </w:pPr>
      <w:r w:rsidRPr="00B46E5D">
        <w:t xml:space="preserve">Criação, no </w:t>
      </w:r>
      <w:proofErr w:type="spellStart"/>
      <w:r w:rsidRPr="00B46E5D">
        <w:t>joomla</w:t>
      </w:r>
      <w:proofErr w:type="spellEnd"/>
      <w:r w:rsidRPr="00B46E5D">
        <w:t>, da página das portarias da 18ª Vara, dentro dos Atos Normativos no Portal da JFPE, e acréscimo das informações e link de nova Portaria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46E5D" w:rsidP="00B46E5D">
      <w:pPr>
        <w:pStyle w:val="PargrafodaLista"/>
        <w:numPr>
          <w:ilvl w:val="0"/>
          <w:numId w:val="6"/>
        </w:numPr>
        <w:jc w:val="both"/>
      </w:pPr>
      <w:r w:rsidRPr="00B46E5D">
        <w:t xml:space="preserve">Acréscimo das informações de </w:t>
      </w:r>
      <w:proofErr w:type="gramStart"/>
      <w:r w:rsidRPr="00B46E5D">
        <w:t>doador(</w:t>
      </w:r>
      <w:proofErr w:type="gramEnd"/>
      <w:r w:rsidRPr="00B46E5D">
        <w:t>a) na parte da Aquisições de Livros, no ano de 2019, na página da Biblioteca na Intranet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46E5D" w:rsidP="00B46E5D">
      <w:pPr>
        <w:pStyle w:val="PargrafodaLista"/>
        <w:numPr>
          <w:ilvl w:val="0"/>
          <w:numId w:val="6"/>
        </w:numPr>
        <w:jc w:val="both"/>
      </w:pPr>
      <w:r w:rsidRPr="00B46E5D">
        <w:t>Correção de link quebrado na parte da Linha do Tempo, ano de 2012,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46E5D" w:rsidP="00B46E5D">
      <w:pPr>
        <w:pStyle w:val="PargrafodaLista"/>
        <w:numPr>
          <w:ilvl w:val="0"/>
          <w:numId w:val="6"/>
        </w:numPr>
        <w:jc w:val="both"/>
      </w:pPr>
      <w:r w:rsidRPr="00B46E5D">
        <w:t>Correção de links quebrados na parte da Linha do Tempo no ano de 2007.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9B65AE" w:rsidP="009B65AE">
      <w:pPr>
        <w:pStyle w:val="PargrafodaLista"/>
        <w:numPr>
          <w:ilvl w:val="0"/>
          <w:numId w:val="6"/>
        </w:numPr>
        <w:jc w:val="both"/>
      </w:pPr>
      <w:r w:rsidRPr="009B65AE">
        <w:t>Pesquisa, no Portal do TRF5, e acréscimo de links para Resoluções</w:t>
      </w:r>
      <w:r>
        <w:t xml:space="preserve"> do TRF5 na parte da Linha do Te</w:t>
      </w:r>
      <w:r w:rsidRPr="009B65AE">
        <w:t>mpo, ano de 2007.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9B65AE" w:rsidP="009B65AE">
      <w:pPr>
        <w:pStyle w:val="PargrafodaLista"/>
        <w:numPr>
          <w:ilvl w:val="0"/>
          <w:numId w:val="6"/>
        </w:numPr>
        <w:jc w:val="both"/>
      </w:pPr>
      <w:r w:rsidRPr="009B65AE">
        <w:t>Acréscimo das informações e links de novas portarias na parte das Portarias de Petrolina dos anos de 2003 e 2004. Dentro dos Atos Normativos no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9B65AE" w:rsidP="009B65AE">
      <w:pPr>
        <w:pStyle w:val="PargrafodaLista"/>
        <w:numPr>
          <w:ilvl w:val="0"/>
          <w:numId w:val="6"/>
        </w:numPr>
        <w:jc w:val="both"/>
      </w:pPr>
      <w:r w:rsidRPr="009B65AE">
        <w:t xml:space="preserve">Criação, no </w:t>
      </w:r>
      <w:proofErr w:type="spellStart"/>
      <w:r w:rsidRPr="009B65AE">
        <w:t>joomla</w:t>
      </w:r>
      <w:proofErr w:type="spellEnd"/>
      <w:r w:rsidRPr="009B65AE">
        <w:t>, da página das portarias da 5ª Vara, dentro dos Atos Normativos no Portal da JFPE, e acréscimo das informações e link de nova Portaria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9B65AE" w:rsidP="009B65AE">
      <w:pPr>
        <w:pStyle w:val="PargrafodaLista"/>
        <w:numPr>
          <w:ilvl w:val="0"/>
          <w:numId w:val="6"/>
        </w:numPr>
        <w:jc w:val="both"/>
      </w:pPr>
      <w:r w:rsidRPr="009B65AE">
        <w:t>Acréscimo das informações e links de nova portaria da 28 Vara na parte das Portarias das Varas. Dentro dos Atos Normativos no Portal da JFPE</w:t>
      </w:r>
      <w:r w:rsidR="005E2AE3">
        <w:t>.</w:t>
      </w:r>
    </w:p>
    <w:p w:rsidR="00E96A56" w:rsidRDefault="00E96A56" w:rsidP="00E96A56">
      <w:pPr>
        <w:pStyle w:val="PargrafodaLista"/>
      </w:pPr>
    </w:p>
    <w:p w:rsidR="00E96A56" w:rsidRDefault="009B65AE" w:rsidP="009B65AE">
      <w:pPr>
        <w:pStyle w:val="PargrafodaLista"/>
        <w:numPr>
          <w:ilvl w:val="0"/>
          <w:numId w:val="6"/>
        </w:numPr>
        <w:jc w:val="both"/>
      </w:pPr>
      <w:r w:rsidRPr="009B65AE">
        <w:t>Realização de pesquisa nas páginas web do TJBA e TJRJ solicitada por servidora da JFPE</w:t>
      </w:r>
      <w:r w:rsidR="00E96A56">
        <w:t>.</w:t>
      </w:r>
    </w:p>
    <w:p w:rsidR="009A42F8" w:rsidRDefault="009A42F8" w:rsidP="009A42F8">
      <w:pPr>
        <w:pStyle w:val="PargrafodaLista"/>
      </w:pPr>
    </w:p>
    <w:p w:rsidR="009A42F8" w:rsidRDefault="009B65AE" w:rsidP="009B65AE">
      <w:pPr>
        <w:pStyle w:val="PargrafodaLista"/>
        <w:numPr>
          <w:ilvl w:val="0"/>
          <w:numId w:val="6"/>
        </w:numPr>
        <w:jc w:val="both"/>
      </w:pPr>
      <w:r w:rsidRPr="009B65AE">
        <w:t>Organização das informações de novo depoimento de usuária da Biblioteca, para ser inserido na página da Biblioteca</w:t>
      </w:r>
      <w:r>
        <w:t>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Contatos frequentes com Lourdinha, tratando das demandas de atividades.</w:t>
      </w:r>
    </w:p>
    <w:p w:rsidR="00F57F26" w:rsidRDefault="00F57F26" w:rsidP="00F57F26">
      <w:pPr>
        <w:jc w:val="both"/>
      </w:pP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F57F26" w:rsidRDefault="00F57F26" w:rsidP="005E2AE3">
      <w:pPr>
        <w:jc w:val="both"/>
      </w:pP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8B3B18">
        <w:t>8</w:t>
      </w:r>
      <w:r w:rsidR="00453DEA">
        <w:t xml:space="preserve"> de dezembro </w:t>
      </w:r>
      <w:r w:rsidR="005E2AE3">
        <w:t>de 2023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36942"/>
    <w:rsid w:val="00740C03"/>
    <w:rsid w:val="0075677A"/>
    <w:rsid w:val="007856B6"/>
    <w:rsid w:val="007963F7"/>
    <w:rsid w:val="007A03B9"/>
    <w:rsid w:val="007A4D11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13D18"/>
    <w:rsid w:val="00826023"/>
    <w:rsid w:val="00827A30"/>
    <w:rsid w:val="008369CA"/>
    <w:rsid w:val="00844609"/>
    <w:rsid w:val="00857DF0"/>
    <w:rsid w:val="00871522"/>
    <w:rsid w:val="008B3B18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604CE"/>
    <w:rsid w:val="00D874DE"/>
    <w:rsid w:val="00DB0C15"/>
    <w:rsid w:val="00DB1C06"/>
    <w:rsid w:val="00DB5064"/>
    <w:rsid w:val="00DE03C9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96A56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F4C0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2023-12-11T14:04:00Z</dcterms:created>
  <dcterms:modified xsi:type="dcterms:W3CDTF">2023-12-11T14:09:00Z</dcterms:modified>
</cp:coreProperties>
</file>