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F2FF7">
        <w:rPr>
          <w:sz w:val="30"/>
          <w:szCs w:val="30"/>
        </w:rPr>
        <w:t>4</w:t>
      </w:r>
      <w:r w:rsidR="003D2962">
        <w:rPr>
          <w:sz w:val="30"/>
          <w:szCs w:val="30"/>
        </w:rPr>
        <w:t>3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661D5E">
        <w:t>1</w:t>
      </w:r>
      <w:r w:rsidR="003D2962">
        <w:t>8</w:t>
      </w:r>
      <w:r w:rsidR="00920EC3">
        <w:t xml:space="preserve"> e </w:t>
      </w:r>
      <w:r w:rsidR="003D2962">
        <w:t>22</w:t>
      </w:r>
      <w:r w:rsidR="00D71BCC">
        <w:t xml:space="preserve"> de </w:t>
      </w:r>
      <w:r w:rsidR="004F2FF7">
        <w:t>novem</w:t>
      </w:r>
      <w:r w:rsidR="00D71BCC">
        <w:t>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E7750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C24A67" w:rsidP="00C24A67">
      <w:pPr>
        <w:pStyle w:val="PargrafodaLista"/>
        <w:numPr>
          <w:ilvl w:val="0"/>
          <w:numId w:val="6"/>
        </w:numPr>
        <w:jc w:val="both"/>
      </w:pPr>
      <w:r w:rsidRPr="00C24A67">
        <w:t>Acréscimo da informação de nome e posse de servidora no ano de 2023. Na página do Espaço Memória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C24A67" w:rsidP="00C24A67">
      <w:pPr>
        <w:pStyle w:val="PargrafodaLista"/>
        <w:numPr>
          <w:ilvl w:val="0"/>
          <w:numId w:val="6"/>
        </w:numPr>
        <w:jc w:val="both"/>
      </w:pPr>
      <w:r w:rsidRPr="00C24A67">
        <w:t>Acréscimo de informação e link para nova revista, na parte dos Periódicos Online, na página da Biblioteca</w:t>
      </w:r>
      <w:r w:rsidR="000B7E24" w:rsidRPr="00B14B1F">
        <w:t>.</w:t>
      </w:r>
    </w:p>
    <w:p w:rsidR="005D5E34" w:rsidRDefault="005D5E34" w:rsidP="005D5E34">
      <w:pPr>
        <w:pStyle w:val="PargrafodaLista"/>
      </w:pPr>
    </w:p>
    <w:p w:rsidR="005D5E34" w:rsidRDefault="00C24A67" w:rsidP="00C24A67">
      <w:pPr>
        <w:pStyle w:val="PargrafodaLista"/>
        <w:numPr>
          <w:ilvl w:val="0"/>
          <w:numId w:val="6"/>
        </w:numPr>
        <w:jc w:val="both"/>
      </w:pPr>
      <w:r w:rsidRPr="00C24A67">
        <w:t>Acréscimo das informações de promoção para desembargador dos juízes federais da JFPE e link, na Linha de Tempo Completa, nos anos de 1989, 1997, 2000, 2007, 2016, 2021, 2022 e 2023. Na página do Espaço Memória</w:t>
      </w:r>
      <w:r w:rsidR="005D5E34">
        <w:t>.</w:t>
      </w:r>
    </w:p>
    <w:p w:rsidR="00385A32" w:rsidRDefault="00385A32" w:rsidP="00385A32">
      <w:pPr>
        <w:pStyle w:val="PargrafodaLista"/>
      </w:pPr>
    </w:p>
    <w:p w:rsidR="00385A32" w:rsidRDefault="00C24A67" w:rsidP="00C24A67">
      <w:pPr>
        <w:pStyle w:val="PargrafodaLista"/>
        <w:numPr>
          <w:ilvl w:val="0"/>
          <w:numId w:val="6"/>
        </w:numPr>
        <w:jc w:val="both"/>
      </w:pPr>
      <w:r w:rsidRPr="00C24A67">
        <w:t>Atualização de informação nas fichas biográficas dos juízes que atuaram na JFPE, Francisco de Queiroz Bezerra Cavalcanti e José Baptista de Almeida Filho. Na página do Espaço Memória</w:t>
      </w:r>
      <w:r w:rsidR="00385A32">
        <w:t>.</w:t>
      </w:r>
    </w:p>
    <w:p w:rsidR="00B14B1F" w:rsidRDefault="00B14B1F" w:rsidP="00B14B1F">
      <w:pPr>
        <w:pStyle w:val="PargrafodaLista"/>
      </w:pPr>
    </w:p>
    <w:p w:rsidR="00B14B1F" w:rsidRDefault="00C24A67" w:rsidP="00C24A67">
      <w:pPr>
        <w:pStyle w:val="PargrafodaLista"/>
        <w:numPr>
          <w:ilvl w:val="0"/>
          <w:numId w:val="6"/>
        </w:numPr>
        <w:jc w:val="both"/>
      </w:pPr>
      <w:r w:rsidRPr="00C24A67">
        <w:t>Realização de pesquisa de artigos científic</w:t>
      </w:r>
      <w:r>
        <w:t>os e trabalhos acadêmicos, em ba</w:t>
      </w:r>
      <w:r w:rsidRPr="00C24A67">
        <w:t>ses de dados jurídicas, no Google Acadêmico e na web, solicitada por servidor da JFPE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C24A67" w:rsidP="00C24A67">
      <w:pPr>
        <w:pStyle w:val="PargrafodaLista"/>
        <w:numPr>
          <w:ilvl w:val="0"/>
          <w:numId w:val="6"/>
        </w:numPr>
        <w:jc w:val="both"/>
      </w:pPr>
      <w:r w:rsidRPr="00C24A67">
        <w:t>Construção das legendas, junto com Lourdinha, das fotos selecionadas referentes a semana de homenagem aos servidores enviadas pela Comunicação Social. (</w:t>
      </w:r>
      <w:proofErr w:type="gramStart"/>
      <w:r w:rsidRPr="00C24A67">
        <w:t>em</w:t>
      </w:r>
      <w:proofErr w:type="gramEnd"/>
      <w:r w:rsidRPr="00C24A67">
        <w:t xml:space="preserve"> andamento)</w:t>
      </w:r>
      <w:r w:rsidR="00385A32">
        <w:t>.</w:t>
      </w:r>
    </w:p>
    <w:p w:rsidR="000B7E24" w:rsidRPr="00370947" w:rsidRDefault="000B7E24" w:rsidP="000B7E24">
      <w:pPr>
        <w:pStyle w:val="PargrafodaLista"/>
      </w:pPr>
    </w:p>
    <w:p w:rsidR="00D701CE" w:rsidRPr="00431F7E" w:rsidRDefault="00C24A67" w:rsidP="00C24A67">
      <w:pPr>
        <w:pStyle w:val="PargrafodaLista"/>
        <w:numPr>
          <w:ilvl w:val="0"/>
          <w:numId w:val="6"/>
        </w:numPr>
        <w:jc w:val="both"/>
      </w:pPr>
      <w:r w:rsidRPr="00C24A67">
        <w:t>Ajuste em informação na parte da Linha do Tempo, no ano de 2004. Na página do Espaço Memória</w:t>
      </w:r>
      <w:r w:rsidR="000B7E24" w:rsidRPr="00370947">
        <w:t>.</w:t>
      </w:r>
    </w:p>
    <w:p w:rsidR="00BD5EA0" w:rsidRPr="00431F7E" w:rsidRDefault="00BD5EA0" w:rsidP="00BD5EA0">
      <w:pPr>
        <w:pStyle w:val="PargrafodaLista"/>
      </w:pPr>
    </w:p>
    <w:p w:rsidR="00BD5EA0" w:rsidRPr="00431F7E" w:rsidRDefault="00C24A67" w:rsidP="00C24A67">
      <w:pPr>
        <w:pStyle w:val="PargrafodaLista"/>
        <w:numPr>
          <w:ilvl w:val="0"/>
          <w:numId w:val="6"/>
        </w:numPr>
        <w:jc w:val="both"/>
      </w:pPr>
      <w:r w:rsidRPr="00C24A67">
        <w:t>Edição de arquivo contendo um cordel sobre a biblioteca feito por servidor da JFPE, para acrescentar na página da Biblioteca</w:t>
      </w:r>
      <w:r w:rsidR="00426FD8" w:rsidRPr="00431F7E">
        <w:t>.</w:t>
      </w:r>
      <w:bookmarkStart w:id="0" w:name="_GoBack"/>
      <w:bookmarkEnd w:id="0"/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E7750" w:rsidRDefault="00BE7750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3D2962">
        <w:t>22</w:t>
      </w:r>
      <w:r w:rsidR="004F2FF7">
        <w:t xml:space="preserve"> de novembro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2084"/>
    <w:rsid w:val="003538CD"/>
    <w:rsid w:val="00356414"/>
    <w:rsid w:val="00370947"/>
    <w:rsid w:val="00370ECD"/>
    <w:rsid w:val="003724A3"/>
    <w:rsid w:val="00374962"/>
    <w:rsid w:val="003807FC"/>
    <w:rsid w:val="00385A32"/>
    <w:rsid w:val="00396766"/>
    <w:rsid w:val="00396D8B"/>
    <w:rsid w:val="003A4253"/>
    <w:rsid w:val="003C1308"/>
    <w:rsid w:val="003C45CE"/>
    <w:rsid w:val="003C5907"/>
    <w:rsid w:val="003D1CDF"/>
    <w:rsid w:val="003D2962"/>
    <w:rsid w:val="003E118B"/>
    <w:rsid w:val="003E45CE"/>
    <w:rsid w:val="003E5046"/>
    <w:rsid w:val="003F7F1B"/>
    <w:rsid w:val="00403FE0"/>
    <w:rsid w:val="004147F2"/>
    <w:rsid w:val="00414B01"/>
    <w:rsid w:val="00425DFE"/>
    <w:rsid w:val="00426FD8"/>
    <w:rsid w:val="00431D7B"/>
    <w:rsid w:val="00431F7E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2FF7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D5E34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41871"/>
    <w:rsid w:val="00641E1D"/>
    <w:rsid w:val="00650A75"/>
    <w:rsid w:val="0065108C"/>
    <w:rsid w:val="006604B7"/>
    <w:rsid w:val="00661D5E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C539B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373FE"/>
    <w:rsid w:val="00840702"/>
    <w:rsid w:val="00842ADC"/>
    <w:rsid w:val="00844609"/>
    <w:rsid w:val="00857DF0"/>
    <w:rsid w:val="00861801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3B32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0E14"/>
    <w:rsid w:val="00A03D81"/>
    <w:rsid w:val="00A134B1"/>
    <w:rsid w:val="00A17120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2867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E7750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24A67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2E4E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4736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2024-11-25T13:41:00Z</dcterms:created>
  <dcterms:modified xsi:type="dcterms:W3CDTF">2024-11-25T13:44:00Z</dcterms:modified>
</cp:coreProperties>
</file>