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484F7F">
        <w:rPr>
          <w:sz w:val="30"/>
          <w:szCs w:val="30"/>
        </w:rPr>
        <w:t>3</w:t>
      </w:r>
      <w:r w:rsidR="004F6507">
        <w:rPr>
          <w:sz w:val="30"/>
          <w:szCs w:val="30"/>
        </w:rPr>
        <w:t>1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B10F45" w:rsidRDefault="00B10F45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4F6507">
        <w:t>26</w:t>
      </w:r>
      <w:r w:rsidR="00A134B1">
        <w:t xml:space="preserve"> e </w:t>
      </w:r>
      <w:r w:rsidR="00484F7F">
        <w:t>3</w:t>
      </w:r>
      <w:r w:rsidR="004F6507">
        <w:t>0</w:t>
      </w:r>
      <w:r w:rsidR="002203FF">
        <w:t xml:space="preserve"> de </w:t>
      </w:r>
      <w:r w:rsidR="00D222C6">
        <w:t>agosto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B10F45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83405E" w:rsidRDefault="0083405E" w:rsidP="000B7E24">
      <w:pPr>
        <w:ind w:left="360"/>
        <w:jc w:val="both"/>
      </w:pPr>
    </w:p>
    <w:p w:rsidR="00B10F45" w:rsidRPr="00B14B1F" w:rsidRDefault="00B10F45" w:rsidP="000B7E24">
      <w:pPr>
        <w:ind w:left="360"/>
        <w:jc w:val="both"/>
      </w:pPr>
    </w:p>
    <w:p w:rsidR="000B7E24" w:rsidRPr="00B14B1F" w:rsidRDefault="004F6507" w:rsidP="004F6507">
      <w:pPr>
        <w:pStyle w:val="PargrafodaLista"/>
        <w:numPr>
          <w:ilvl w:val="0"/>
          <w:numId w:val="6"/>
        </w:numPr>
        <w:jc w:val="both"/>
      </w:pPr>
      <w:r w:rsidRPr="004F6507">
        <w:t>Ajuste em informações de referências bibliográficas na parte das Novas Aquisições de fevereiro de 2024. Na página da Biblioteca</w:t>
      </w:r>
      <w:r w:rsidR="00682EF9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Default="004F6507" w:rsidP="004F6507">
      <w:pPr>
        <w:pStyle w:val="PargrafodaLista"/>
        <w:numPr>
          <w:ilvl w:val="0"/>
          <w:numId w:val="6"/>
        </w:numPr>
        <w:jc w:val="both"/>
      </w:pPr>
      <w:r w:rsidRPr="004F6507">
        <w:t>Retirada dos botões e links das Novas Aquisições do ano de 2023 da página da Biblioteca na Internet, permanecendo os mesmos botões apenas na página da Biblioteca na Intranet</w:t>
      </w:r>
      <w:r w:rsidR="000B7E24" w:rsidRPr="00B14B1F">
        <w:t>.</w:t>
      </w:r>
    </w:p>
    <w:p w:rsidR="00B14B1F" w:rsidRDefault="00B14B1F" w:rsidP="00B14B1F">
      <w:pPr>
        <w:pStyle w:val="PargrafodaLista"/>
      </w:pPr>
    </w:p>
    <w:p w:rsidR="00B14B1F" w:rsidRDefault="004F6507" w:rsidP="004F6507">
      <w:pPr>
        <w:pStyle w:val="PargrafodaLista"/>
        <w:numPr>
          <w:ilvl w:val="0"/>
          <w:numId w:val="6"/>
        </w:numPr>
        <w:jc w:val="both"/>
      </w:pPr>
      <w:r w:rsidRPr="004F6507">
        <w:t>Pesquisa, ajustes e correção de links quebrados, na parte do Guia de Normalização, na página da Biblioteca</w:t>
      </w:r>
      <w:r w:rsidR="00B14B1F">
        <w:t>.</w:t>
      </w:r>
    </w:p>
    <w:p w:rsidR="00B14B1F" w:rsidRDefault="00B14B1F" w:rsidP="00B14B1F">
      <w:pPr>
        <w:pStyle w:val="PargrafodaLista"/>
      </w:pPr>
    </w:p>
    <w:p w:rsidR="00B14B1F" w:rsidRPr="00B14B1F" w:rsidRDefault="004F6507" w:rsidP="004F6507">
      <w:pPr>
        <w:pStyle w:val="PargrafodaLista"/>
        <w:numPr>
          <w:ilvl w:val="0"/>
          <w:numId w:val="6"/>
        </w:numPr>
        <w:jc w:val="both"/>
      </w:pPr>
      <w:r w:rsidRPr="004F6507">
        <w:t xml:space="preserve">Pesquisa e correção de link quebrado, na parte da Legislação </w:t>
      </w:r>
      <w:proofErr w:type="gramStart"/>
      <w:r w:rsidRPr="004F6507">
        <w:t>&gt; Previdenciária</w:t>
      </w:r>
      <w:proofErr w:type="gramEnd"/>
      <w:r w:rsidRPr="004F6507">
        <w:t>, na página da Biblioteca</w:t>
      </w:r>
      <w:r w:rsidR="00B14B1F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4F6507" w:rsidP="004F6507">
      <w:pPr>
        <w:pStyle w:val="PargrafodaLista"/>
        <w:numPr>
          <w:ilvl w:val="0"/>
          <w:numId w:val="6"/>
        </w:numPr>
        <w:jc w:val="both"/>
      </w:pPr>
      <w:r w:rsidRPr="004F6507">
        <w:t>Ajustes finais e envio para Lourdinha, da relação de livros para cotação e futura aquisição pela Biblioteca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4F6507" w:rsidP="004F6507">
      <w:pPr>
        <w:pStyle w:val="PargrafodaLista"/>
        <w:numPr>
          <w:ilvl w:val="0"/>
          <w:numId w:val="6"/>
        </w:numPr>
        <w:jc w:val="both"/>
      </w:pPr>
      <w:r w:rsidRPr="004F6507">
        <w:t xml:space="preserve">Ajuste na diagramação da página da produção intelectual do juiz Rodrigo Vasconcelos </w:t>
      </w:r>
      <w:proofErr w:type="spellStart"/>
      <w:r w:rsidRPr="004F6507">
        <w:t>Coêlho</w:t>
      </w:r>
      <w:proofErr w:type="spellEnd"/>
      <w:r w:rsidRPr="004F6507">
        <w:t xml:space="preserve"> </w:t>
      </w:r>
      <w:proofErr w:type="spellStart"/>
      <w:r w:rsidRPr="004F6507">
        <w:t>Araujo</w:t>
      </w:r>
      <w:proofErr w:type="spellEnd"/>
      <w:r w:rsidRPr="004F6507">
        <w:t xml:space="preserve"> para deixar padronizado com as páginas dos outros juízes. Na página da Biblioteca</w:t>
      </w:r>
      <w:r w:rsidR="000B7E24" w:rsidRPr="00B14B1F">
        <w:t>.</w:t>
      </w:r>
    </w:p>
    <w:p w:rsidR="000B7E24" w:rsidRPr="00B14B1F" w:rsidRDefault="000B7E24" w:rsidP="000B7E24">
      <w:pPr>
        <w:pStyle w:val="PargrafodaLista"/>
      </w:pPr>
    </w:p>
    <w:p w:rsidR="00D701CE" w:rsidRPr="00426FD8" w:rsidRDefault="004F6507" w:rsidP="004F6507">
      <w:pPr>
        <w:pStyle w:val="PargrafodaLista"/>
        <w:numPr>
          <w:ilvl w:val="0"/>
          <w:numId w:val="6"/>
        </w:numPr>
        <w:jc w:val="both"/>
      </w:pPr>
      <w:r w:rsidRPr="004F6507">
        <w:t>Correção do link que estava quebrado e do nome do botão Bibliografias Selec</w:t>
      </w:r>
      <w:r>
        <w:t>ionadas que fica na parte das Ba</w:t>
      </w:r>
      <w:r w:rsidRPr="004F6507">
        <w:t>ses de Dados, na página da Biblioteca</w:t>
      </w:r>
      <w:r w:rsidR="000B7E24" w:rsidRPr="00426FD8">
        <w:t>.</w:t>
      </w:r>
    </w:p>
    <w:p w:rsidR="00BD5EA0" w:rsidRPr="00426FD8" w:rsidRDefault="00BD5EA0" w:rsidP="00BD5EA0">
      <w:pPr>
        <w:pStyle w:val="PargrafodaLista"/>
      </w:pPr>
    </w:p>
    <w:p w:rsidR="00BD5EA0" w:rsidRDefault="004F6507" w:rsidP="004F6507">
      <w:pPr>
        <w:pStyle w:val="PargrafodaLista"/>
        <w:numPr>
          <w:ilvl w:val="0"/>
          <w:numId w:val="6"/>
        </w:numPr>
        <w:jc w:val="both"/>
      </w:pPr>
      <w:r w:rsidRPr="004F6507">
        <w:t>Ajustes em informações na parte dos Livros On-line, na página da Biblioteca</w:t>
      </w:r>
      <w:r w:rsidR="00426FD8">
        <w:t>.</w:t>
      </w:r>
    </w:p>
    <w:p w:rsidR="00DE4BE1" w:rsidRDefault="00DE4BE1" w:rsidP="00DE4BE1">
      <w:pPr>
        <w:pStyle w:val="PargrafodaLista"/>
      </w:pPr>
    </w:p>
    <w:p w:rsidR="00DE4BE1" w:rsidRDefault="004F6507" w:rsidP="004F6507">
      <w:pPr>
        <w:pStyle w:val="PargrafodaLista"/>
        <w:numPr>
          <w:ilvl w:val="0"/>
          <w:numId w:val="6"/>
        </w:numPr>
        <w:jc w:val="both"/>
      </w:pPr>
      <w:r w:rsidRPr="004F6507">
        <w:t>Ajuste em detalhes da diagramação da página dos Apelidos das Leis para deixar padronizado com as outras páginas. Na página da Biblioteca</w:t>
      </w:r>
      <w:r w:rsidR="00DE4BE1">
        <w:t>.</w:t>
      </w:r>
    </w:p>
    <w:p w:rsidR="000143BF" w:rsidRDefault="000143BF" w:rsidP="000143BF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Inserção de</w:t>
      </w:r>
      <w:bookmarkStart w:id="0" w:name="_GoBack"/>
      <w:bookmarkEnd w:id="0"/>
      <w:r>
        <w:t xml:space="preserve">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B10F45" w:rsidP="005E2AE3">
      <w:pPr>
        <w:jc w:val="both"/>
      </w:pPr>
      <w:r>
        <w:t xml:space="preserve"> </w:t>
      </w:r>
    </w:p>
    <w:p w:rsidR="00B10F45" w:rsidRDefault="00B10F45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2D0CB7" w:rsidRDefault="002D0CB7" w:rsidP="005E2AE3">
      <w:pPr>
        <w:rPr>
          <w:b/>
        </w:rPr>
      </w:pPr>
    </w:p>
    <w:p w:rsidR="00B10F45" w:rsidRDefault="00B10F45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484F7F">
        <w:t>3</w:t>
      </w:r>
      <w:r w:rsidR="004F6507">
        <w:t xml:space="preserve">0 </w:t>
      </w:r>
      <w:r w:rsidR="00D222C6">
        <w:t xml:space="preserve">de agosto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25AE2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548B"/>
    <w:rsid w:val="002A7943"/>
    <w:rsid w:val="002B0FC7"/>
    <w:rsid w:val="002D0CB7"/>
    <w:rsid w:val="002D30E8"/>
    <w:rsid w:val="002E4ADF"/>
    <w:rsid w:val="002F6C66"/>
    <w:rsid w:val="00310F87"/>
    <w:rsid w:val="00312A81"/>
    <w:rsid w:val="003139B3"/>
    <w:rsid w:val="00322E47"/>
    <w:rsid w:val="0032333C"/>
    <w:rsid w:val="00333A68"/>
    <w:rsid w:val="00334A76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5DFE"/>
    <w:rsid w:val="00426FD8"/>
    <w:rsid w:val="00431D7B"/>
    <w:rsid w:val="004342FD"/>
    <w:rsid w:val="00437F07"/>
    <w:rsid w:val="00453B2B"/>
    <w:rsid w:val="00453DEA"/>
    <w:rsid w:val="00471337"/>
    <w:rsid w:val="004748ED"/>
    <w:rsid w:val="00484F7F"/>
    <w:rsid w:val="00491BFE"/>
    <w:rsid w:val="004B5B01"/>
    <w:rsid w:val="004B7D10"/>
    <w:rsid w:val="004D49DA"/>
    <w:rsid w:val="004D5F4C"/>
    <w:rsid w:val="004E0A28"/>
    <w:rsid w:val="004E5F35"/>
    <w:rsid w:val="004E68FB"/>
    <w:rsid w:val="004F6507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630C3"/>
    <w:rsid w:val="00871313"/>
    <w:rsid w:val="00871522"/>
    <w:rsid w:val="008B3B18"/>
    <w:rsid w:val="008B4040"/>
    <w:rsid w:val="008B79E1"/>
    <w:rsid w:val="008C0E5B"/>
    <w:rsid w:val="008E3D51"/>
    <w:rsid w:val="008E5831"/>
    <w:rsid w:val="008E6881"/>
    <w:rsid w:val="009008EC"/>
    <w:rsid w:val="00901158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F2962"/>
    <w:rsid w:val="00AF2EBE"/>
    <w:rsid w:val="00B01BC4"/>
    <w:rsid w:val="00B10F45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222C6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EF6D3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6CBF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2</cp:revision>
  <dcterms:created xsi:type="dcterms:W3CDTF">2024-08-30T20:08:00Z</dcterms:created>
  <dcterms:modified xsi:type="dcterms:W3CDTF">2024-08-30T20:08:00Z</dcterms:modified>
</cp:coreProperties>
</file>