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02BD" w14:textId="77777777" w:rsidR="001E55B9" w:rsidRDefault="001E55B9" w:rsidP="001E55B9">
      <w:pPr>
        <w:jc w:val="center"/>
        <w:rPr>
          <w:b/>
          <w:bCs/>
        </w:rPr>
      </w:pPr>
      <w:r w:rsidRPr="00E665F6">
        <w:rPr>
          <w:b/>
          <w:bCs/>
        </w:rPr>
        <w:t>MATERIAL POR ESCRITO DAS ORIENTAÇÕES</w:t>
      </w:r>
    </w:p>
    <w:p w14:paraId="143FFBA2" w14:textId="77777777" w:rsidR="001E55B9" w:rsidRPr="00E665F6" w:rsidRDefault="001E55B9" w:rsidP="001E55B9">
      <w:pPr>
        <w:jc w:val="center"/>
        <w:rPr>
          <w:b/>
          <w:bCs/>
        </w:rPr>
      </w:pPr>
    </w:p>
    <w:p w14:paraId="75A529C6" w14:textId="77777777" w:rsidR="001E55B9" w:rsidRPr="00765BA9" w:rsidRDefault="001E55B9" w:rsidP="001E55B9">
      <w:pPr>
        <w:rPr>
          <w:b/>
          <w:bCs/>
        </w:rPr>
      </w:pPr>
      <w:r w:rsidRPr="00765BA9">
        <w:rPr>
          <w:rFonts w:ascii="Segoe UI Emoji" w:hAnsi="Segoe UI Emoji" w:cs="Segoe UI Emoji"/>
          <w:b/>
          <w:bCs/>
        </w:rPr>
        <w:t>📌</w:t>
      </w:r>
      <w:r w:rsidRPr="00765BA9">
        <w:rPr>
          <w:b/>
          <w:bCs/>
        </w:rPr>
        <w:t xml:space="preserve"> ERROS FREQUENTES NO CADASTRO DO PROCESSO (JEF)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0"/>
        <w:gridCol w:w="5364"/>
      </w:tblGrid>
      <w:tr w:rsidR="001E55B9" w:rsidRPr="00765BA9" w14:paraId="3EB68B75" w14:textId="77777777" w:rsidTr="006A01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408C69" w14:textId="77777777" w:rsidR="001E55B9" w:rsidRPr="00765BA9" w:rsidRDefault="001E55B9" w:rsidP="006A01A2">
            <w:pPr>
              <w:rPr>
                <w:b/>
                <w:bCs/>
              </w:rPr>
            </w:pPr>
            <w:r w:rsidRPr="00765BA9">
              <w:rPr>
                <w:rFonts w:ascii="Segoe UI Emoji" w:hAnsi="Segoe UI Emoji" w:cs="Segoe UI Emoji"/>
                <w:b/>
                <w:bCs/>
              </w:rPr>
              <w:t>❌</w:t>
            </w:r>
            <w:r w:rsidRPr="00765BA9">
              <w:rPr>
                <w:b/>
                <w:bCs/>
              </w:rPr>
              <w:t xml:space="preserve"> ERRO COMUM</w:t>
            </w:r>
          </w:p>
        </w:tc>
        <w:tc>
          <w:tcPr>
            <w:tcW w:w="0" w:type="auto"/>
            <w:vAlign w:val="center"/>
            <w:hideMark/>
          </w:tcPr>
          <w:p w14:paraId="33577F2C" w14:textId="77777777" w:rsidR="001E55B9" w:rsidRPr="00765BA9" w:rsidRDefault="001E55B9" w:rsidP="006A01A2">
            <w:pPr>
              <w:rPr>
                <w:b/>
                <w:bCs/>
              </w:rPr>
            </w:pPr>
            <w:r w:rsidRPr="00765BA9">
              <w:rPr>
                <w:rFonts w:ascii="Segoe UI Emoji" w:hAnsi="Segoe UI Emoji" w:cs="Segoe UI Emoji"/>
                <w:b/>
                <w:bCs/>
              </w:rPr>
              <w:t>✅</w:t>
            </w:r>
            <w:r w:rsidRPr="00765BA9">
              <w:rPr>
                <w:b/>
                <w:bCs/>
              </w:rPr>
              <w:t xml:space="preserve"> COMO FAZER CORRETAMENTE</w:t>
            </w:r>
          </w:p>
        </w:tc>
      </w:tr>
      <w:tr w:rsidR="001E55B9" w:rsidRPr="00765BA9" w14:paraId="25A8D261" w14:textId="77777777" w:rsidTr="006A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0E47D" w14:textId="77777777" w:rsidR="001E55B9" w:rsidRPr="00765BA9" w:rsidRDefault="001E55B9" w:rsidP="006A01A2">
            <w:r w:rsidRPr="00765BA9">
              <w:t xml:space="preserve">Não cadastrar o </w:t>
            </w:r>
            <w:r w:rsidRPr="00765BA9">
              <w:rPr>
                <w:b/>
                <w:bCs/>
              </w:rPr>
              <w:t>representante</w:t>
            </w:r>
            <w:r w:rsidRPr="00765BA9">
              <w:t xml:space="preserve"> de menor incapaz</w:t>
            </w:r>
          </w:p>
        </w:tc>
        <w:tc>
          <w:tcPr>
            <w:tcW w:w="0" w:type="auto"/>
            <w:vAlign w:val="center"/>
            <w:hideMark/>
          </w:tcPr>
          <w:p w14:paraId="2F1A7936" w14:textId="77777777" w:rsidR="001E55B9" w:rsidRPr="00765BA9" w:rsidRDefault="001E55B9" w:rsidP="006A01A2">
            <w:r w:rsidRPr="00765BA9">
              <w:t xml:space="preserve">Incluir o representante no campo </w:t>
            </w:r>
            <w:r w:rsidRPr="00765BA9">
              <w:rPr>
                <w:b/>
                <w:bCs/>
              </w:rPr>
              <w:t>“Procurador / Terceiro Vinculado”</w:t>
            </w:r>
            <w:r w:rsidRPr="00765BA9">
              <w:t xml:space="preserve"> como </w:t>
            </w:r>
            <w:r w:rsidRPr="00765BA9">
              <w:rPr>
                <w:b/>
                <w:bCs/>
              </w:rPr>
              <w:t>REPRESENTANTE</w:t>
            </w:r>
          </w:p>
        </w:tc>
      </w:tr>
      <w:tr w:rsidR="001E55B9" w:rsidRPr="00765BA9" w14:paraId="01102D8C" w14:textId="77777777" w:rsidTr="006A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B8AD5" w14:textId="77777777" w:rsidR="001E55B9" w:rsidRPr="00765BA9" w:rsidRDefault="001E55B9" w:rsidP="006A01A2">
            <w:r w:rsidRPr="00765BA9">
              <w:t xml:space="preserve">Não cadastrar o </w:t>
            </w:r>
            <w:r w:rsidRPr="00765BA9">
              <w:rPr>
                <w:b/>
                <w:bCs/>
              </w:rPr>
              <w:t>curador</w:t>
            </w:r>
            <w:r w:rsidRPr="00765BA9">
              <w:t xml:space="preserve"> de incapaz</w:t>
            </w:r>
          </w:p>
        </w:tc>
        <w:tc>
          <w:tcPr>
            <w:tcW w:w="0" w:type="auto"/>
            <w:vAlign w:val="center"/>
            <w:hideMark/>
          </w:tcPr>
          <w:p w14:paraId="622A050A" w14:textId="77777777" w:rsidR="001E55B9" w:rsidRPr="00765BA9" w:rsidRDefault="001E55B9" w:rsidP="006A01A2">
            <w:r w:rsidRPr="00765BA9">
              <w:t xml:space="preserve">Incluir no campo </w:t>
            </w:r>
            <w:r w:rsidRPr="00765BA9">
              <w:rPr>
                <w:b/>
                <w:bCs/>
              </w:rPr>
              <w:t>“Procurador / Terceiro Vinculado”</w:t>
            </w:r>
            <w:r w:rsidRPr="00765BA9">
              <w:t xml:space="preserve"> como </w:t>
            </w:r>
            <w:r w:rsidRPr="00765BA9">
              <w:rPr>
                <w:b/>
                <w:bCs/>
              </w:rPr>
              <w:t>CURADOR</w:t>
            </w:r>
          </w:p>
        </w:tc>
      </w:tr>
      <w:tr w:rsidR="001E55B9" w:rsidRPr="00765BA9" w14:paraId="31A07BBE" w14:textId="77777777" w:rsidTr="006A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01053" w14:textId="77777777" w:rsidR="001E55B9" w:rsidRPr="00765BA9" w:rsidRDefault="001E55B9" w:rsidP="006A01A2">
            <w:r w:rsidRPr="00765BA9">
              <w:t xml:space="preserve">Colocar o representante legal como </w:t>
            </w:r>
            <w:r w:rsidRPr="00765BA9">
              <w:rPr>
                <w:b/>
                <w:bCs/>
              </w:rPr>
              <w:t>parte autora</w:t>
            </w:r>
          </w:p>
        </w:tc>
        <w:tc>
          <w:tcPr>
            <w:tcW w:w="0" w:type="auto"/>
            <w:vAlign w:val="center"/>
            <w:hideMark/>
          </w:tcPr>
          <w:p w14:paraId="516F3065" w14:textId="77777777" w:rsidR="001E55B9" w:rsidRPr="00765BA9" w:rsidRDefault="001E55B9" w:rsidP="006A01A2">
            <w:r w:rsidRPr="00765BA9">
              <w:t xml:space="preserve">O representante </w:t>
            </w:r>
            <w:r w:rsidRPr="00765BA9">
              <w:rPr>
                <w:b/>
                <w:bCs/>
              </w:rPr>
              <w:t>não é parte</w:t>
            </w:r>
            <w:r w:rsidRPr="00765BA9">
              <w:t xml:space="preserve"> → deve ser cadastrado como </w:t>
            </w:r>
            <w:r w:rsidRPr="00765BA9">
              <w:rPr>
                <w:b/>
                <w:bCs/>
              </w:rPr>
              <w:t>CURADOR</w:t>
            </w:r>
            <w:r w:rsidRPr="00765BA9">
              <w:t xml:space="preserve"> no campo correto</w:t>
            </w:r>
          </w:p>
        </w:tc>
      </w:tr>
      <w:tr w:rsidR="001E55B9" w:rsidRPr="00765BA9" w14:paraId="14B5336C" w14:textId="77777777" w:rsidTr="006A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7F4D2" w14:textId="77777777" w:rsidR="001E55B9" w:rsidRPr="00765BA9" w:rsidRDefault="001E55B9" w:rsidP="006A01A2">
            <w:r w:rsidRPr="00765BA9">
              <w:t xml:space="preserve">Cadastrar representante como </w:t>
            </w:r>
            <w:r w:rsidRPr="00765BA9">
              <w:rPr>
                <w:b/>
                <w:bCs/>
              </w:rPr>
              <w:t>PROCURADOR</w:t>
            </w:r>
          </w:p>
        </w:tc>
        <w:tc>
          <w:tcPr>
            <w:tcW w:w="0" w:type="auto"/>
            <w:vAlign w:val="center"/>
            <w:hideMark/>
          </w:tcPr>
          <w:p w14:paraId="50382376" w14:textId="77777777" w:rsidR="001E55B9" w:rsidRPr="00765BA9" w:rsidRDefault="001E55B9" w:rsidP="006A01A2">
            <w:r w:rsidRPr="00765BA9">
              <w:t xml:space="preserve">Classificar corretamente como </w:t>
            </w:r>
            <w:r w:rsidRPr="00765BA9">
              <w:rPr>
                <w:b/>
                <w:bCs/>
              </w:rPr>
              <w:t>REPRESENTANTE</w:t>
            </w:r>
            <w:r w:rsidRPr="00765BA9">
              <w:t>, não como procurador</w:t>
            </w:r>
          </w:p>
        </w:tc>
      </w:tr>
      <w:tr w:rsidR="001E55B9" w:rsidRPr="00765BA9" w14:paraId="38C880E2" w14:textId="77777777" w:rsidTr="006A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269A4" w14:textId="77777777" w:rsidR="001E55B9" w:rsidRPr="00765BA9" w:rsidRDefault="001E55B9" w:rsidP="006A01A2">
            <w:r w:rsidRPr="00765BA9">
              <w:t xml:space="preserve">Não incluir a </w:t>
            </w:r>
            <w:r w:rsidRPr="00765BA9">
              <w:rPr>
                <w:b/>
                <w:bCs/>
              </w:rPr>
              <w:t>CEAB-DJ/INSS</w:t>
            </w:r>
            <w:r w:rsidRPr="00765BA9">
              <w:t xml:space="preserve"> como órgão de cumprimento</w:t>
            </w:r>
          </w:p>
        </w:tc>
        <w:tc>
          <w:tcPr>
            <w:tcW w:w="0" w:type="auto"/>
            <w:vAlign w:val="center"/>
            <w:hideMark/>
          </w:tcPr>
          <w:p w14:paraId="541B5CEB" w14:textId="77777777" w:rsidR="001E55B9" w:rsidRPr="00765BA9" w:rsidRDefault="001E55B9" w:rsidP="006A01A2">
            <w:r w:rsidRPr="00765BA9">
              <w:t xml:space="preserve">Incluir como </w:t>
            </w:r>
            <w:r w:rsidRPr="00765BA9">
              <w:rPr>
                <w:b/>
                <w:bCs/>
              </w:rPr>
              <w:t>órgão de cumprimento</w:t>
            </w:r>
          </w:p>
        </w:tc>
      </w:tr>
      <w:tr w:rsidR="001E55B9" w:rsidRPr="00765BA9" w14:paraId="710737BD" w14:textId="77777777" w:rsidTr="006A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52BF3" w14:textId="77777777" w:rsidR="001E55B9" w:rsidRPr="00765BA9" w:rsidRDefault="001E55B9" w:rsidP="006A01A2">
            <w:r w:rsidRPr="00765BA9">
              <w:t xml:space="preserve">Colocar a </w:t>
            </w:r>
            <w:r w:rsidRPr="00765BA9">
              <w:rPr>
                <w:b/>
                <w:bCs/>
              </w:rPr>
              <w:t>CEAB-DJ/INSS como réu</w:t>
            </w:r>
          </w:p>
        </w:tc>
        <w:tc>
          <w:tcPr>
            <w:tcW w:w="0" w:type="auto"/>
            <w:vAlign w:val="center"/>
            <w:hideMark/>
          </w:tcPr>
          <w:p w14:paraId="0473FEEB" w14:textId="77777777" w:rsidR="001E55B9" w:rsidRPr="00765BA9" w:rsidRDefault="001E55B9" w:rsidP="006A01A2">
            <w:r w:rsidRPr="00765BA9">
              <w:t xml:space="preserve">A CEAB </w:t>
            </w:r>
            <w:r w:rsidRPr="00765BA9">
              <w:rPr>
                <w:b/>
                <w:bCs/>
              </w:rPr>
              <w:t>não é ré</w:t>
            </w:r>
            <w:r>
              <w:rPr>
                <w:b/>
                <w:bCs/>
              </w:rPr>
              <w:t xml:space="preserve">. </w:t>
            </w:r>
            <w:r w:rsidRPr="00765BA9">
              <w:t xml:space="preserve">Incluir como </w:t>
            </w:r>
            <w:r w:rsidRPr="00765BA9">
              <w:rPr>
                <w:b/>
                <w:bCs/>
              </w:rPr>
              <w:t>órgão de cumprimento</w:t>
            </w:r>
            <w:r>
              <w:rPr>
                <w:b/>
                <w:bCs/>
              </w:rPr>
              <w:t>.</w:t>
            </w:r>
          </w:p>
        </w:tc>
      </w:tr>
      <w:tr w:rsidR="001E55B9" w:rsidRPr="00765BA9" w14:paraId="47C84A3C" w14:textId="77777777" w:rsidTr="006A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23A9B" w14:textId="77777777" w:rsidR="001E55B9" w:rsidRPr="00765BA9" w:rsidRDefault="001E55B9" w:rsidP="006A01A2">
            <w:r w:rsidRPr="00765BA9">
              <w:t xml:space="preserve">Colocar a </w:t>
            </w:r>
            <w:r w:rsidRPr="00765BA9">
              <w:rPr>
                <w:b/>
                <w:bCs/>
              </w:rPr>
              <w:t>CEAB-DJ/INSS como fiscal da lei</w:t>
            </w:r>
          </w:p>
        </w:tc>
        <w:tc>
          <w:tcPr>
            <w:tcW w:w="0" w:type="auto"/>
            <w:vAlign w:val="center"/>
            <w:hideMark/>
          </w:tcPr>
          <w:p w14:paraId="33BF2A58" w14:textId="77777777" w:rsidR="001E55B9" w:rsidRPr="00765BA9" w:rsidRDefault="001E55B9" w:rsidP="006A01A2">
            <w:r w:rsidRPr="00765BA9">
              <w:t xml:space="preserve">CEAB </w:t>
            </w:r>
            <w:r w:rsidRPr="00765BA9">
              <w:rPr>
                <w:b/>
                <w:bCs/>
              </w:rPr>
              <w:t>não atua como fiscal da lei</w:t>
            </w:r>
            <w:r w:rsidRPr="00765BA9">
              <w:t xml:space="preserve"> → apenas órgão de cumprimento</w:t>
            </w:r>
          </w:p>
        </w:tc>
      </w:tr>
      <w:tr w:rsidR="001E55B9" w:rsidRPr="00765BA9" w14:paraId="22AADA63" w14:textId="77777777" w:rsidTr="006A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4B896" w14:textId="77777777" w:rsidR="001E55B9" w:rsidRPr="00765BA9" w:rsidRDefault="001E55B9" w:rsidP="006A01A2">
            <w:r w:rsidRPr="00765BA9">
              <w:t xml:space="preserve">Não incluir o </w:t>
            </w:r>
            <w:r w:rsidRPr="00765BA9">
              <w:rPr>
                <w:b/>
                <w:bCs/>
              </w:rPr>
              <w:t>MPF</w:t>
            </w:r>
            <w:r w:rsidRPr="00765BA9">
              <w:t xml:space="preserve"> quando a parte é incapaz</w:t>
            </w:r>
          </w:p>
        </w:tc>
        <w:tc>
          <w:tcPr>
            <w:tcW w:w="0" w:type="auto"/>
            <w:vAlign w:val="center"/>
            <w:hideMark/>
          </w:tcPr>
          <w:p w14:paraId="20BA35B3" w14:textId="77777777" w:rsidR="001E55B9" w:rsidRPr="00765BA9" w:rsidRDefault="001E55B9" w:rsidP="006A01A2">
            <w:r w:rsidRPr="00765BA9">
              <w:t xml:space="preserve">Incluir o MPF como </w:t>
            </w:r>
            <w:r w:rsidRPr="00765BA9">
              <w:rPr>
                <w:b/>
                <w:bCs/>
              </w:rPr>
              <w:t>FISCAL DA LEI</w:t>
            </w:r>
            <w:r w:rsidRPr="00765BA9">
              <w:t xml:space="preserve"> em </w:t>
            </w:r>
            <w:r w:rsidRPr="00765BA9">
              <w:rPr>
                <w:b/>
                <w:bCs/>
              </w:rPr>
              <w:t>“Outros participantes”</w:t>
            </w:r>
          </w:p>
        </w:tc>
      </w:tr>
      <w:tr w:rsidR="001E55B9" w:rsidRPr="00765BA9" w14:paraId="29D1DC38" w14:textId="77777777" w:rsidTr="006A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8D0F3" w14:textId="77777777" w:rsidR="001E55B9" w:rsidRPr="00765BA9" w:rsidRDefault="001E55B9" w:rsidP="006A01A2">
            <w:r w:rsidRPr="00765BA9">
              <w:t xml:space="preserve">Incluir o </w:t>
            </w:r>
            <w:r w:rsidRPr="00765BA9">
              <w:rPr>
                <w:b/>
                <w:bCs/>
              </w:rPr>
              <w:t>MPF sem necessidade</w:t>
            </w:r>
            <w:r w:rsidRPr="00765BA9">
              <w:t xml:space="preserve"> (parte capaz)</w:t>
            </w:r>
          </w:p>
        </w:tc>
        <w:tc>
          <w:tcPr>
            <w:tcW w:w="0" w:type="auto"/>
            <w:vAlign w:val="center"/>
            <w:hideMark/>
          </w:tcPr>
          <w:p w14:paraId="0EC4AA9C" w14:textId="77777777" w:rsidR="001E55B9" w:rsidRPr="00765BA9" w:rsidRDefault="001E55B9" w:rsidP="006A01A2">
            <w:r w:rsidRPr="00765BA9">
              <w:t xml:space="preserve">Não incluir MPF quando </w:t>
            </w:r>
            <w:r w:rsidRPr="00765BA9">
              <w:rPr>
                <w:b/>
                <w:bCs/>
              </w:rPr>
              <w:t>não houver incapaz</w:t>
            </w:r>
          </w:p>
        </w:tc>
      </w:tr>
      <w:tr w:rsidR="001E55B9" w:rsidRPr="00765BA9" w14:paraId="6B0B7AEA" w14:textId="77777777" w:rsidTr="006A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A1700" w14:textId="77777777" w:rsidR="001E55B9" w:rsidRPr="00765BA9" w:rsidRDefault="001E55B9" w:rsidP="006A01A2">
            <w:r w:rsidRPr="00765BA9">
              <w:t>Indicar autoridade coatora (gerente do INSS) como réu</w:t>
            </w:r>
          </w:p>
        </w:tc>
        <w:tc>
          <w:tcPr>
            <w:tcW w:w="0" w:type="auto"/>
            <w:vAlign w:val="center"/>
            <w:hideMark/>
          </w:tcPr>
          <w:p w14:paraId="7F513FDA" w14:textId="77777777" w:rsidR="001E55B9" w:rsidRPr="00765BA9" w:rsidRDefault="001E55B9" w:rsidP="006A01A2">
            <w:r w:rsidRPr="00765BA9">
              <w:t xml:space="preserve">O réu correto é o </w:t>
            </w:r>
            <w:r w:rsidRPr="00765BA9">
              <w:rPr>
                <w:b/>
                <w:bCs/>
              </w:rPr>
              <w:t>INSS</w:t>
            </w:r>
            <w:r w:rsidRPr="00765BA9">
              <w:t xml:space="preserve"> (não a autoridade)</w:t>
            </w:r>
            <w:r>
              <w:t xml:space="preserve">.  </w:t>
            </w:r>
          </w:p>
        </w:tc>
      </w:tr>
      <w:tr w:rsidR="001E55B9" w:rsidRPr="00765BA9" w14:paraId="2F8088A3" w14:textId="77777777" w:rsidTr="006A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7526D" w14:textId="77777777" w:rsidR="001E55B9" w:rsidRPr="00765BA9" w:rsidRDefault="001E55B9" w:rsidP="006A01A2">
            <w:r w:rsidRPr="00765BA9">
              <w:t>Cadastrar assuntos errados do processo</w:t>
            </w:r>
          </w:p>
        </w:tc>
        <w:tc>
          <w:tcPr>
            <w:tcW w:w="0" w:type="auto"/>
            <w:vAlign w:val="center"/>
            <w:hideMark/>
          </w:tcPr>
          <w:p w14:paraId="26A1FD56" w14:textId="77777777" w:rsidR="001E55B9" w:rsidRPr="00765BA9" w:rsidRDefault="001E55B9" w:rsidP="006A01A2">
            <w:r w:rsidRPr="00765BA9">
              <w:t xml:space="preserve">Usar a classificação correta: </w:t>
            </w:r>
            <w:proofErr w:type="spellStart"/>
            <w:r>
              <w:t>Ex</w:t>
            </w:r>
            <w:proofErr w:type="spellEnd"/>
            <w:r>
              <w:t xml:space="preserve">: </w:t>
            </w:r>
            <w:r w:rsidRPr="00765BA9">
              <w:rPr>
                <w:rFonts w:ascii="Segoe UI Emoji" w:hAnsi="Segoe UI Emoji" w:cs="Segoe UI Emoji"/>
              </w:rPr>
              <w:t>➡️</w:t>
            </w:r>
            <w:r w:rsidRPr="00765BA9">
              <w:t xml:space="preserve"> Direito Assistencial </w:t>
            </w:r>
            <w:r w:rsidRPr="00765BA9">
              <w:rPr>
                <w:rFonts w:ascii="Segoe UI Emoji" w:hAnsi="Segoe UI Emoji" w:cs="Segoe UI Emoji"/>
              </w:rPr>
              <w:t>➡️</w:t>
            </w:r>
            <w:r w:rsidRPr="00765BA9">
              <w:t xml:space="preserve"> Benefício Assistencial (LOAS) </w:t>
            </w:r>
            <w:r w:rsidRPr="00765BA9">
              <w:rPr>
                <w:rFonts w:ascii="Segoe UI Emoji" w:hAnsi="Segoe UI Emoji" w:cs="Segoe UI Emoji"/>
              </w:rPr>
              <w:t>➡️</w:t>
            </w:r>
            <w:r w:rsidRPr="00765BA9">
              <w:t xml:space="preserve"> Pessoa com Deficiência</w:t>
            </w:r>
          </w:p>
        </w:tc>
      </w:tr>
    </w:tbl>
    <w:p w14:paraId="71069820" w14:textId="77777777" w:rsidR="001E55B9" w:rsidRPr="00765BA9" w:rsidRDefault="001E55B9" w:rsidP="001E55B9">
      <w:r w:rsidRPr="00765BA9">
        <w:pict w14:anchorId="0FB3AF1F">
          <v:rect id="_x0000_i1025" style="width:0;height:1.5pt" o:hralign="center" o:hrstd="t" o:hr="t" fillcolor="#a0a0a0" stroked="f"/>
        </w:pict>
      </w:r>
    </w:p>
    <w:p w14:paraId="2506E555" w14:textId="77777777" w:rsidR="001E55B9" w:rsidRPr="00765BA9" w:rsidRDefault="001E55B9" w:rsidP="001E55B9">
      <w:pPr>
        <w:rPr>
          <w:b/>
          <w:bCs/>
        </w:rPr>
      </w:pPr>
      <w:r w:rsidRPr="00765BA9">
        <w:rPr>
          <w:rFonts w:ascii="Segoe UI Emoji" w:hAnsi="Segoe UI Emoji" w:cs="Segoe UI Emoji"/>
          <w:b/>
          <w:bCs/>
        </w:rPr>
        <w:t>🧠</w:t>
      </w:r>
      <w:r w:rsidRPr="00765BA9">
        <w:rPr>
          <w:b/>
          <w:bCs/>
        </w:rPr>
        <w:t xml:space="preserve"> RESUMO RÁPIDO (PARA NÃO ERRAR)</w:t>
      </w:r>
    </w:p>
    <w:p w14:paraId="1498C253" w14:textId="77777777" w:rsidR="001E55B9" w:rsidRPr="00765BA9" w:rsidRDefault="001E55B9" w:rsidP="001E55B9">
      <w:pPr>
        <w:ind w:left="720"/>
      </w:pPr>
      <w:r w:rsidRPr="00765BA9">
        <w:rPr>
          <w:rFonts w:ascii="Segoe UI Emoji" w:hAnsi="Segoe UI Emoji" w:cs="Segoe UI Emoji"/>
        </w:rPr>
        <w:lastRenderedPageBreak/>
        <w:t>👶</w:t>
      </w:r>
      <w:r w:rsidRPr="00765BA9">
        <w:t xml:space="preserve"> </w:t>
      </w:r>
      <w:r w:rsidRPr="00765BA9">
        <w:rPr>
          <w:b/>
          <w:bCs/>
        </w:rPr>
        <w:t>Menor/incapaz → sempre tem representante ou curador</w:t>
      </w:r>
    </w:p>
    <w:p w14:paraId="4363B8D4" w14:textId="77777777" w:rsidR="001E55B9" w:rsidRPr="00765BA9" w:rsidRDefault="001E55B9" w:rsidP="001E55B9">
      <w:pPr>
        <w:ind w:left="720"/>
      </w:pPr>
      <w:r w:rsidRPr="00765BA9">
        <w:rPr>
          <w:rFonts w:ascii="Segoe UI Emoji" w:hAnsi="Segoe UI Emoji" w:cs="Segoe UI Emoji"/>
        </w:rPr>
        <w:t>⚖️</w:t>
      </w:r>
      <w:r w:rsidRPr="00765BA9">
        <w:t xml:space="preserve"> </w:t>
      </w:r>
      <w:r w:rsidRPr="00765BA9">
        <w:rPr>
          <w:b/>
          <w:bCs/>
        </w:rPr>
        <w:t>MPF só entra se houver incapaz</w:t>
      </w:r>
    </w:p>
    <w:p w14:paraId="63B66C37" w14:textId="77777777" w:rsidR="001E55B9" w:rsidRPr="00765BA9" w:rsidRDefault="001E55B9" w:rsidP="001E55B9">
      <w:pPr>
        <w:ind w:left="720"/>
      </w:pPr>
      <w:r w:rsidRPr="00765BA9">
        <w:rPr>
          <w:rFonts w:ascii="Segoe UI Emoji" w:hAnsi="Segoe UI Emoji" w:cs="Segoe UI Emoji"/>
        </w:rPr>
        <w:t>🏢</w:t>
      </w:r>
      <w:r w:rsidRPr="00765BA9">
        <w:t xml:space="preserve"> </w:t>
      </w:r>
      <w:r w:rsidRPr="00765BA9">
        <w:rPr>
          <w:b/>
          <w:bCs/>
        </w:rPr>
        <w:t>CEAB não é parte → é órgão de cumprimento</w:t>
      </w:r>
    </w:p>
    <w:p w14:paraId="68625398" w14:textId="77777777" w:rsidR="001E55B9" w:rsidRPr="00765BA9" w:rsidRDefault="001E55B9" w:rsidP="001E55B9">
      <w:pPr>
        <w:ind w:left="720"/>
      </w:pPr>
      <w:r w:rsidRPr="00765BA9">
        <w:rPr>
          <w:rFonts w:ascii="Segoe UI Emoji" w:hAnsi="Segoe UI Emoji" w:cs="Segoe UI Emoji"/>
        </w:rPr>
        <w:t>🏛</w:t>
      </w:r>
      <w:proofErr w:type="gramStart"/>
      <w:r w:rsidRPr="00765BA9">
        <w:rPr>
          <w:rFonts w:ascii="Segoe UI Emoji" w:hAnsi="Segoe UI Emoji" w:cs="Segoe UI Emoji"/>
        </w:rPr>
        <w:t>️</w:t>
      </w:r>
      <w:r w:rsidRPr="00765BA9">
        <w:t xml:space="preserve"> </w:t>
      </w:r>
      <w:r w:rsidRPr="00765BA9">
        <w:rPr>
          <w:b/>
          <w:bCs/>
        </w:rPr>
        <w:t>Réu</w:t>
      </w:r>
      <w:proofErr w:type="gramEnd"/>
      <w:r w:rsidRPr="00765BA9">
        <w:rPr>
          <w:b/>
          <w:bCs/>
        </w:rPr>
        <w:t xml:space="preserve"> é sempre o INSS</w:t>
      </w:r>
      <w:r>
        <w:rPr>
          <w:b/>
          <w:bCs/>
        </w:rPr>
        <w:t xml:space="preserve"> (CNPJ (CNPJ </w:t>
      </w:r>
      <w:r w:rsidRPr="00765BA9">
        <w:rPr>
          <w:b/>
          <w:bCs/>
        </w:rPr>
        <w:t>29.979.036/0001-40</w:t>
      </w:r>
    </w:p>
    <w:p w14:paraId="1F2DD15A" w14:textId="77777777" w:rsidR="001E55B9" w:rsidRPr="00765BA9" w:rsidRDefault="001E55B9" w:rsidP="001E55B9">
      <w:pPr>
        <w:ind w:left="720"/>
      </w:pPr>
      <w:r w:rsidRPr="00765BA9">
        <w:rPr>
          <w:rFonts w:ascii="Segoe UI Emoji" w:hAnsi="Segoe UI Emoji" w:cs="Segoe UI Emoji"/>
        </w:rPr>
        <w:t>🗂️</w:t>
      </w:r>
      <w:r w:rsidRPr="00765BA9">
        <w:t xml:space="preserve"> </w:t>
      </w:r>
      <w:r w:rsidRPr="00765BA9">
        <w:rPr>
          <w:b/>
          <w:bCs/>
        </w:rPr>
        <w:t>Assunto correto evita retrabalho</w:t>
      </w:r>
    </w:p>
    <w:p w14:paraId="3BC52916" w14:textId="77777777" w:rsidR="001E55B9" w:rsidRDefault="001E55B9" w:rsidP="001E55B9"/>
    <w:p w14:paraId="15C5FE19" w14:textId="77777777" w:rsidR="001E55B9" w:rsidRPr="00885E05" w:rsidRDefault="001E55B9" w:rsidP="001E55B9">
      <w:pPr>
        <w:rPr>
          <w:b/>
          <w:bCs/>
        </w:rPr>
      </w:pPr>
      <w:r w:rsidRPr="00885E05">
        <w:rPr>
          <w:rFonts w:ascii="Segoe UI Emoji" w:hAnsi="Segoe UI Emoji" w:cs="Segoe UI Emoji"/>
          <w:b/>
          <w:bCs/>
        </w:rPr>
        <w:t>📢</w:t>
      </w:r>
      <w:r w:rsidRPr="00885E05">
        <w:rPr>
          <w:b/>
          <w:bCs/>
        </w:rPr>
        <w:t xml:space="preserve"> ATENÇÃO, ADVOGADO(A): CADASTRE O ASSUNTO CORRETO DO PROCESSO</w:t>
      </w:r>
    </w:p>
    <w:p w14:paraId="67B1B509" w14:textId="77777777" w:rsidR="001E55B9" w:rsidRPr="00885E05" w:rsidRDefault="001E55B9" w:rsidP="001E55B9">
      <w:r w:rsidRPr="00885E05">
        <w:t xml:space="preserve">A correta escolha do assunto na petição inicial </w:t>
      </w:r>
      <w:r w:rsidRPr="00885E05">
        <w:rPr>
          <w:b/>
          <w:bCs/>
        </w:rPr>
        <w:t>não é apenas formalidade</w:t>
      </w:r>
      <w:r w:rsidRPr="00885E05">
        <w:t xml:space="preserve"> — ela impacta diretamente a </w:t>
      </w:r>
      <w:r w:rsidRPr="00885E05">
        <w:rPr>
          <w:b/>
          <w:bCs/>
        </w:rPr>
        <w:t>tramitação, análise e tempo de julgamento do seu processo</w:t>
      </w:r>
      <w:r w:rsidRPr="00885E05">
        <w:t>.</w:t>
      </w:r>
    </w:p>
    <w:p w14:paraId="277AFDB4" w14:textId="77777777" w:rsidR="001E55B9" w:rsidRPr="00885E05" w:rsidRDefault="001E55B9" w:rsidP="001E55B9">
      <w:r w:rsidRPr="00885E05">
        <w:t xml:space="preserve">O </w:t>
      </w:r>
      <w:hyperlink r:id="rId5" w:tgtFrame="_new" w:history="1">
        <w:r w:rsidRPr="00885E05">
          <w:rPr>
            <w:rStyle w:val="Hyperlink"/>
          </w:rPr>
          <w:t>Consulte a Tabela de Assuntos do CNJ</w:t>
        </w:r>
      </w:hyperlink>
      <w:r w:rsidRPr="00885E05">
        <w:t xml:space="preserve"> antes de protocolar.</w:t>
      </w:r>
    </w:p>
    <w:p w14:paraId="3463974B" w14:textId="77777777" w:rsidR="001E55B9" w:rsidRPr="00885E05" w:rsidRDefault="001E55B9" w:rsidP="001E55B9">
      <w:pPr>
        <w:rPr>
          <w:b/>
          <w:bCs/>
        </w:rPr>
      </w:pPr>
      <w:r w:rsidRPr="00885E05">
        <w:rPr>
          <w:rFonts w:ascii="Segoe UI Emoji" w:hAnsi="Segoe UI Emoji" w:cs="Segoe UI Emoji"/>
          <w:b/>
          <w:bCs/>
        </w:rPr>
        <w:t>⚖️</w:t>
      </w:r>
      <w:r w:rsidRPr="00885E05">
        <w:rPr>
          <w:b/>
          <w:bCs/>
        </w:rPr>
        <w:t xml:space="preserve"> POR QUE ISSO É IMPORTANTE?</w:t>
      </w:r>
    </w:p>
    <w:p w14:paraId="6BAFD4DC" w14:textId="77777777" w:rsidR="001E55B9" w:rsidRPr="00885E05" w:rsidRDefault="001E55B9" w:rsidP="001E55B9">
      <w:pPr>
        <w:ind w:left="720"/>
      </w:pPr>
      <w:r w:rsidRPr="00885E05">
        <w:rPr>
          <w:rFonts w:ascii="Segoe UI Emoji" w:hAnsi="Segoe UI Emoji" w:cs="Segoe UI Emoji"/>
        </w:rPr>
        <w:t>✔️</w:t>
      </w:r>
      <w:r w:rsidRPr="00885E05">
        <w:t xml:space="preserve"> </w:t>
      </w:r>
      <w:r w:rsidRPr="00885E05">
        <w:rPr>
          <w:b/>
          <w:bCs/>
        </w:rPr>
        <w:t>Padronização nacional</w:t>
      </w:r>
      <w:r w:rsidRPr="00885E05">
        <w:br/>
        <w:t xml:space="preserve">A Tabela do CNJ foi criada para que todo o Judiciário utilize a mesma linguagem, permitindo melhor organização e gestão dos processos </w:t>
      </w:r>
    </w:p>
    <w:p w14:paraId="5385FA1A" w14:textId="77777777" w:rsidR="001E55B9" w:rsidRPr="00885E05" w:rsidRDefault="001E55B9" w:rsidP="001E55B9">
      <w:pPr>
        <w:ind w:left="720"/>
      </w:pPr>
      <w:r w:rsidRPr="00885E05">
        <w:rPr>
          <w:rFonts w:ascii="Segoe UI Emoji" w:hAnsi="Segoe UI Emoji" w:cs="Segoe UI Emoji"/>
        </w:rPr>
        <w:t>✔️</w:t>
      </w:r>
      <w:r w:rsidRPr="00885E05">
        <w:t xml:space="preserve"> </w:t>
      </w:r>
      <w:r w:rsidRPr="00885E05">
        <w:rPr>
          <w:b/>
          <w:bCs/>
        </w:rPr>
        <w:t>Julgamento mais rápido</w:t>
      </w:r>
      <w:r w:rsidRPr="00885E05">
        <w:br/>
        <w:t xml:space="preserve">Processos corretamente classificados são identificados com mais facilidade e seguem o fluxo adequado desde o início </w:t>
      </w:r>
    </w:p>
    <w:p w14:paraId="55D88CCA" w14:textId="77777777" w:rsidR="001E55B9" w:rsidRPr="00885E05" w:rsidRDefault="001E55B9" w:rsidP="001E55B9">
      <w:pPr>
        <w:ind w:left="720"/>
      </w:pPr>
      <w:r w:rsidRPr="00885E05">
        <w:rPr>
          <w:rFonts w:ascii="Segoe UI Emoji" w:hAnsi="Segoe UI Emoji" w:cs="Segoe UI Emoji"/>
        </w:rPr>
        <w:t>✔️</w:t>
      </w:r>
      <w:r w:rsidRPr="00885E05">
        <w:t xml:space="preserve"> </w:t>
      </w:r>
      <w:r w:rsidRPr="00885E05">
        <w:rPr>
          <w:b/>
          <w:bCs/>
        </w:rPr>
        <w:t>Evita retrabalho e atrasos</w:t>
      </w:r>
      <w:r w:rsidRPr="00885E05">
        <w:br/>
        <w:t xml:space="preserve">Erros na classificação podem exigir correções posteriores, causando </w:t>
      </w:r>
      <w:r w:rsidRPr="00885E05">
        <w:rPr>
          <w:b/>
          <w:bCs/>
        </w:rPr>
        <w:t>retardamento na análise</w:t>
      </w:r>
      <w:r w:rsidRPr="00885E05">
        <w:t xml:space="preserve"> </w:t>
      </w:r>
    </w:p>
    <w:p w14:paraId="6F9DF6F3" w14:textId="77777777" w:rsidR="001E55B9" w:rsidRPr="00885E05" w:rsidRDefault="001E55B9" w:rsidP="001E55B9">
      <w:pPr>
        <w:ind w:left="720"/>
      </w:pPr>
      <w:r w:rsidRPr="00885E05">
        <w:rPr>
          <w:rFonts w:ascii="Segoe UI Emoji" w:hAnsi="Segoe UI Emoji" w:cs="Segoe UI Emoji"/>
        </w:rPr>
        <w:t>✔️</w:t>
      </w:r>
      <w:r w:rsidRPr="00885E05">
        <w:t xml:space="preserve"> </w:t>
      </w:r>
      <w:r w:rsidRPr="00885E05">
        <w:rPr>
          <w:b/>
          <w:bCs/>
        </w:rPr>
        <w:t>Melhor direcionamento interno</w:t>
      </w:r>
      <w:r w:rsidRPr="00885E05">
        <w:br/>
        <w:t xml:space="preserve">A correta indicação do assunto permite triagem eficiente, encaminhamento adequado e priorização correta </w:t>
      </w:r>
    </w:p>
    <w:p w14:paraId="1A17B2C1" w14:textId="77777777" w:rsidR="001E55B9" w:rsidRPr="00885E05" w:rsidRDefault="001E55B9" w:rsidP="001E55B9">
      <w:pPr>
        <w:ind w:left="720"/>
      </w:pPr>
      <w:r w:rsidRPr="00885E05">
        <w:rPr>
          <w:rFonts w:ascii="Segoe UI Emoji" w:hAnsi="Segoe UI Emoji" w:cs="Segoe UI Emoji"/>
        </w:rPr>
        <w:t>✔️</w:t>
      </w:r>
      <w:r w:rsidRPr="00885E05">
        <w:t xml:space="preserve"> </w:t>
      </w:r>
      <w:r w:rsidRPr="00885E05">
        <w:rPr>
          <w:b/>
          <w:bCs/>
        </w:rPr>
        <w:t>Impacto em estatísticas e políticas públicas</w:t>
      </w:r>
      <w:r w:rsidRPr="00885E05">
        <w:br/>
        <w:t xml:space="preserve">A classificação adequada permite ao Judiciário produzir dados confiáveis e melhorar a prestação jurisdicional </w:t>
      </w:r>
    </w:p>
    <w:p w14:paraId="1A314DF0" w14:textId="77777777" w:rsidR="001E55B9" w:rsidRDefault="001E55B9" w:rsidP="001E55B9"/>
    <w:p w14:paraId="7087B006" w14:textId="77777777" w:rsidR="001E55B9" w:rsidRPr="00885E05" w:rsidRDefault="001E55B9" w:rsidP="001E55B9">
      <w:pPr>
        <w:rPr>
          <w:b/>
          <w:bCs/>
        </w:rPr>
      </w:pPr>
      <w:r w:rsidRPr="00885E05">
        <w:rPr>
          <w:rFonts w:ascii="Segoe UI Emoji" w:hAnsi="Segoe UI Emoji" w:cs="Segoe UI Emoji"/>
          <w:b/>
          <w:bCs/>
        </w:rPr>
        <w:t>❌</w:t>
      </w:r>
      <w:r w:rsidRPr="00885E05">
        <w:rPr>
          <w:b/>
          <w:bCs/>
        </w:rPr>
        <w:t xml:space="preserve"> O QUE ACONTECE SE O ASSUNTO ESTIVER ERRADO?</w:t>
      </w:r>
    </w:p>
    <w:p w14:paraId="2078CD18" w14:textId="77777777" w:rsidR="001E55B9" w:rsidRPr="00885E05" w:rsidRDefault="001E55B9" w:rsidP="001E55B9">
      <w:pPr>
        <w:numPr>
          <w:ilvl w:val="0"/>
          <w:numId w:val="1"/>
        </w:numPr>
      </w:pPr>
      <w:r w:rsidRPr="00885E05">
        <w:t xml:space="preserve">Processo pode entrar em </w:t>
      </w:r>
      <w:r w:rsidRPr="00885E05">
        <w:rPr>
          <w:b/>
          <w:bCs/>
        </w:rPr>
        <w:t>fila inadequada</w:t>
      </w:r>
      <w:r w:rsidRPr="00885E05">
        <w:t xml:space="preserve"> </w:t>
      </w:r>
    </w:p>
    <w:p w14:paraId="5560CF62" w14:textId="77777777" w:rsidR="001E55B9" w:rsidRPr="00885E05" w:rsidRDefault="001E55B9" w:rsidP="001E55B9">
      <w:pPr>
        <w:numPr>
          <w:ilvl w:val="0"/>
          <w:numId w:val="1"/>
        </w:numPr>
      </w:pPr>
      <w:r w:rsidRPr="00885E05">
        <w:lastRenderedPageBreak/>
        <w:t xml:space="preserve">Pode haver </w:t>
      </w:r>
      <w:r w:rsidRPr="00885E05">
        <w:rPr>
          <w:b/>
          <w:bCs/>
        </w:rPr>
        <w:t>demora na análise inicial</w:t>
      </w:r>
      <w:r w:rsidRPr="00885E05">
        <w:t xml:space="preserve"> </w:t>
      </w:r>
    </w:p>
    <w:p w14:paraId="7E00CF3E" w14:textId="77777777" w:rsidR="001E55B9" w:rsidRPr="00885E05" w:rsidRDefault="001E55B9" w:rsidP="001E55B9">
      <w:pPr>
        <w:numPr>
          <w:ilvl w:val="0"/>
          <w:numId w:val="1"/>
        </w:numPr>
      </w:pPr>
      <w:r w:rsidRPr="00885E05">
        <w:t xml:space="preserve">Risco de </w:t>
      </w:r>
      <w:r w:rsidRPr="00885E05">
        <w:rPr>
          <w:b/>
          <w:bCs/>
        </w:rPr>
        <w:t>exigências e correções</w:t>
      </w:r>
      <w:r w:rsidRPr="00885E05">
        <w:t xml:space="preserve"> </w:t>
      </w:r>
    </w:p>
    <w:p w14:paraId="001B8C44" w14:textId="77777777" w:rsidR="001E55B9" w:rsidRPr="00885E05" w:rsidRDefault="001E55B9" w:rsidP="001E55B9">
      <w:pPr>
        <w:numPr>
          <w:ilvl w:val="0"/>
          <w:numId w:val="1"/>
        </w:numPr>
      </w:pPr>
      <w:r w:rsidRPr="00885E05">
        <w:t xml:space="preserve">Possível </w:t>
      </w:r>
      <w:r w:rsidRPr="00885E05">
        <w:rPr>
          <w:b/>
          <w:bCs/>
        </w:rPr>
        <w:t>prejuízo à celeridade do seu cliente</w:t>
      </w:r>
      <w:r w:rsidRPr="00885E05">
        <w:t xml:space="preserve"> </w:t>
      </w:r>
    </w:p>
    <w:p w14:paraId="3BE0C13A" w14:textId="77777777" w:rsidR="001E55B9" w:rsidRPr="00885E05" w:rsidRDefault="001E55B9" w:rsidP="001E55B9">
      <w:pPr>
        <w:rPr>
          <w:b/>
          <w:bCs/>
        </w:rPr>
      </w:pPr>
      <w:r w:rsidRPr="00885E05">
        <w:rPr>
          <w:rFonts w:ascii="Segoe UI Emoji" w:hAnsi="Segoe UI Emoji" w:cs="Segoe UI Emoji"/>
          <w:b/>
          <w:bCs/>
        </w:rPr>
        <w:t>✅</w:t>
      </w:r>
      <w:r w:rsidRPr="00885E05">
        <w:rPr>
          <w:b/>
          <w:bCs/>
        </w:rPr>
        <w:t xml:space="preserve"> BOA PRÁTICA</w:t>
      </w:r>
    </w:p>
    <w:p w14:paraId="3861B493" w14:textId="77777777" w:rsidR="001E55B9" w:rsidRPr="00885E05" w:rsidRDefault="001E55B9" w:rsidP="001E55B9">
      <w:r w:rsidRPr="00885E05">
        <w:t>Antes de protocolar:</w:t>
      </w:r>
    </w:p>
    <w:p w14:paraId="17593FD9" w14:textId="77777777" w:rsidR="001E55B9" w:rsidRPr="00885E05" w:rsidRDefault="001E55B9" w:rsidP="001E55B9">
      <w:pPr>
        <w:numPr>
          <w:ilvl w:val="0"/>
          <w:numId w:val="2"/>
        </w:numPr>
      </w:pPr>
      <w:r w:rsidRPr="00885E05">
        <w:t xml:space="preserve">Identifique o </w:t>
      </w:r>
      <w:r w:rsidRPr="00885E05">
        <w:rPr>
          <w:b/>
          <w:bCs/>
        </w:rPr>
        <w:t>pedido principal da ação</w:t>
      </w:r>
      <w:r w:rsidRPr="00885E05">
        <w:t xml:space="preserve"> </w:t>
      </w:r>
    </w:p>
    <w:p w14:paraId="55F33681" w14:textId="77777777" w:rsidR="001E55B9" w:rsidRPr="00885E05" w:rsidRDefault="001E55B9" w:rsidP="001E55B9">
      <w:pPr>
        <w:numPr>
          <w:ilvl w:val="0"/>
          <w:numId w:val="2"/>
        </w:numPr>
      </w:pPr>
      <w:r w:rsidRPr="00885E05">
        <w:t xml:space="preserve">Consulte a tabela do CNJ </w:t>
      </w:r>
    </w:p>
    <w:p w14:paraId="6E7EE86C" w14:textId="77777777" w:rsidR="001E55B9" w:rsidRPr="00885E05" w:rsidRDefault="001E55B9" w:rsidP="001E55B9">
      <w:pPr>
        <w:numPr>
          <w:ilvl w:val="0"/>
          <w:numId w:val="2"/>
        </w:numPr>
      </w:pPr>
      <w:r w:rsidRPr="00885E05">
        <w:t xml:space="preserve">Escolha o </w:t>
      </w:r>
      <w:r w:rsidRPr="00885E05">
        <w:rPr>
          <w:b/>
          <w:bCs/>
        </w:rPr>
        <w:t>assunto mais específico possível</w:t>
      </w:r>
      <w:r w:rsidRPr="00885E05">
        <w:t xml:space="preserve"> </w:t>
      </w:r>
    </w:p>
    <w:p w14:paraId="15A77737" w14:textId="77777777" w:rsidR="001E55B9" w:rsidRPr="00885E05" w:rsidRDefault="001E55B9" w:rsidP="001E55B9">
      <w:pPr>
        <w:numPr>
          <w:ilvl w:val="0"/>
          <w:numId w:val="2"/>
        </w:numPr>
      </w:pPr>
      <w:r w:rsidRPr="00885E05">
        <w:t xml:space="preserve">Inclua assuntos complementares, se necessário </w:t>
      </w:r>
    </w:p>
    <w:p w14:paraId="549535BF" w14:textId="77777777" w:rsidR="001E55B9" w:rsidRPr="00885E05" w:rsidRDefault="001E55B9" w:rsidP="001E55B9">
      <w:r w:rsidRPr="00885E05">
        <w:rPr>
          <w:rFonts w:ascii="Segoe UI Emoji" w:hAnsi="Segoe UI Emoji" w:cs="Segoe UI Emoji"/>
        </w:rPr>
        <w:t>📌</w:t>
      </w:r>
      <w:r w:rsidRPr="00885E05">
        <w:t xml:space="preserve"> Lembre-se: todo processo deve ter </w:t>
      </w:r>
      <w:r w:rsidRPr="00885E05">
        <w:rPr>
          <w:b/>
          <w:bCs/>
        </w:rPr>
        <w:t>um assunto principal correto</w:t>
      </w:r>
      <w:r w:rsidRPr="00885E05">
        <w:t xml:space="preserve"> e pode conter outros relacionados </w:t>
      </w:r>
    </w:p>
    <w:p w14:paraId="7B3BC623" w14:textId="77777777" w:rsidR="001E55B9" w:rsidRPr="00885E05" w:rsidRDefault="001E55B9" w:rsidP="001E55B9">
      <w:pPr>
        <w:rPr>
          <w:b/>
          <w:bCs/>
        </w:rPr>
      </w:pPr>
      <w:r w:rsidRPr="00885E05">
        <w:rPr>
          <w:rFonts w:ascii="Segoe UI Emoji" w:hAnsi="Segoe UI Emoji" w:cs="Segoe UI Emoji"/>
          <w:b/>
          <w:bCs/>
        </w:rPr>
        <w:t>🚀</w:t>
      </w:r>
      <w:r w:rsidRPr="00885E05">
        <w:rPr>
          <w:b/>
          <w:bCs/>
        </w:rPr>
        <w:t xml:space="preserve"> RESULTADO: MAIS CELERIDADE, MENOS EXIGÊNCIAS</w:t>
      </w:r>
    </w:p>
    <w:p w14:paraId="3F2D202E" w14:textId="77777777" w:rsidR="001E55B9" w:rsidRPr="00885E05" w:rsidRDefault="001E55B9" w:rsidP="001E55B9">
      <w:r w:rsidRPr="00885E05">
        <w:t>Um cadastro correto desde o início contribui para:</w:t>
      </w:r>
    </w:p>
    <w:p w14:paraId="41385B1A" w14:textId="77777777" w:rsidR="001E55B9" w:rsidRPr="00885E05" w:rsidRDefault="001E55B9" w:rsidP="001E55B9">
      <w:pPr>
        <w:numPr>
          <w:ilvl w:val="0"/>
          <w:numId w:val="3"/>
        </w:numPr>
      </w:pPr>
      <w:r w:rsidRPr="00885E05">
        <w:t xml:space="preserve">andamento mais rápido </w:t>
      </w:r>
    </w:p>
    <w:p w14:paraId="2A0BDED8" w14:textId="77777777" w:rsidR="001E55B9" w:rsidRPr="00885E05" w:rsidRDefault="001E55B9" w:rsidP="001E55B9">
      <w:pPr>
        <w:numPr>
          <w:ilvl w:val="0"/>
          <w:numId w:val="3"/>
        </w:numPr>
      </w:pPr>
      <w:r w:rsidRPr="00885E05">
        <w:t xml:space="preserve">menos intimações para correção </w:t>
      </w:r>
    </w:p>
    <w:p w14:paraId="2470DB9D" w14:textId="77777777" w:rsidR="001E55B9" w:rsidRPr="00885E05" w:rsidRDefault="001E55B9" w:rsidP="001E55B9">
      <w:pPr>
        <w:numPr>
          <w:ilvl w:val="0"/>
          <w:numId w:val="3"/>
        </w:numPr>
      </w:pPr>
      <w:r w:rsidRPr="00885E05">
        <w:t xml:space="preserve">maior eficiência na prestação jurisdicional </w:t>
      </w:r>
    </w:p>
    <w:p w14:paraId="18A5D308" w14:textId="77777777" w:rsidR="001E55B9" w:rsidRPr="00885E05" w:rsidRDefault="001E55B9" w:rsidP="001E55B9">
      <w:r w:rsidRPr="00885E05">
        <w:rPr>
          <w:rFonts w:ascii="Segoe UI Emoji" w:hAnsi="Segoe UI Emoji" w:cs="Segoe UI Emoji"/>
        </w:rPr>
        <w:t>📍</w:t>
      </w:r>
      <w:r w:rsidRPr="00885E05">
        <w:t xml:space="preserve"> </w:t>
      </w:r>
      <w:r w:rsidRPr="00885E05">
        <w:rPr>
          <w:b/>
          <w:bCs/>
        </w:rPr>
        <w:t>Faça sua parte: classifique corretamente o assunto do processo.</w:t>
      </w:r>
      <w:r w:rsidRPr="00885E05">
        <w:br/>
        <w:t xml:space="preserve">Isso beneficia </w:t>
      </w:r>
      <w:r w:rsidRPr="00885E05">
        <w:rPr>
          <w:b/>
          <w:bCs/>
        </w:rPr>
        <w:t>você, seu cliente e todo o sistema de Justiça.</w:t>
      </w:r>
    </w:p>
    <w:p w14:paraId="2C9D87D7" w14:textId="77777777" w:rsidR="001E55B9" w:rsidRDefault="001E55B9" w:rsidP="001E55B9"/>
    <w:p w14:paraId="327103D8" w14:textId="77777777" w:rsidR="001E55B9" w:rsidRPr="003527A0" w:rsidRDefault="001E55B9" w:rsidP="001E55B9">
      <w:pPr>
        <w:rPr>
          <w:b/>
          <w:bCs/>
        </w:rPr>
      </w:pPr>
      <w:r w:rsidRPr="003527A0">
        <w:rPr>
          <w:rFonts w:ascii="Segoe UI Emoji" w:hAnsi="Segoe UI Emoji" w:cs="Segoe UI Emoji"/>
          <w:b/>
          <w:bCs/>
        </w:rPr>
        <w:t>⚖️</w:t>
      </w:r>
      <w:r w:rsidRPr="003527A0">
        <w:rPr>
          <w:b/>
          <w:bCs/>
        </w:rPr>
        <w:t xml:space="preserve"> ATENÇÃO: CADASTRE O RÉU CORRETO NO POLO PASSIVO</w:t>
      </w:r>
    </w:p>
    <w:p w14:paraId="34AD4CE9" w14:textId="77777777" w:rsidR="001E55B9" w:rsidRPr="003527A0" w:rsidRDefault="001E55B9" w:rsidP="001E55B9">
      <w:r w:rsidRPr="003527A0">
        <w:t>Escolher o réu corretamente é essencial para evitar atrasos no seu processo.</w:t>
      </w:r>
    </w:p>
    <w:p w14:paraId="776C5F82" w14:textId="77777777" w:rsidR="001E55B9" w:rsidRPr="003527A0" w:rsidRDefault="001E55B9" w:rsidP="001E55B9">
      <w:r w:rsidRPr="003527A0">
        <w:rPr>
          <w:rFonts w:ascii="Segoe UI Emoji" w:hAnsi="Segoe UI Emoji" w:cs="Segoe UI Emoji"/>
        </w:rPr>
        <w:t>📌</w:t>
      </w:r>
      <w:r w:rsidRPr="003527A0">
        <w:t xml:space="preserve"> </w:t>
      </w:r>
      <w:r w:rsidRPr="003527A0">
        <w:rPr>
          <w:b/>
          <w:bCs/>
        </w:rPr>
        <w:t>Erro no polo passivo = atraso na análise + necessidade de correção</w:t>
      </w:r>
    </w:p>
    <w:p w14:paraId="1398E867" w14:textId="77777777" w:rsidR="001E55B9" w:rsidRPr="003527A0" w:rsidRDefault="001E55B9" w:rsidP="001E55B9">
      <w:pPr>
        <w:rPr>
          <w:b/>
          <w:bCs/>
        </w:rPr>
      </w:pPr>
      <w:r w:rsidRPr="003527A0">
        <w:rPr>
          <w:rFonts w:ascii="Segoe UI Emoji" w:hAnsi="Segoe UI Emoji" w:cs="Segoe UI Emoji"/>
          <w:b/>
          <w:bCs/>
        </w:rPr>
        <w:t>❌</w:t>
      </w:r>
      <w:r w:rsidRPr="003527A0">
        <w:rPr>
          <w:b/>
          <w:bCs/>
        </w:rPr>
        <w:t xml:space="preserve"> ERROS MAIS COMUNS</w:t>
      </w:r>
    </w:p>
    <w:p w14:paraId="6C1879BA" w14:textId="77777777" w:rsidR="001E55B9" w:rsidRPr="003527A0" w:rsidRDefault="001E55B9" w:rsidP="001E55B9">
      <w:pPr>
        <w:numPr>
          <w:ilvl w:val="0"/>
          <w:numId w:val="4"/>
        </w:numPr>
      </w:pPr>
      <w:r w:rsidRPr="003527A0">
        <w:t>Indicar órgão ou autoridade errada</w:t>
      </w:r>
    </w:p>
    <w:p w14:paraId="0202CB43" w14:textId="77777777" w:rsidR="001E55B9" w:rsidRPr="003527A0" w:rsidRDefault="001E55B9" w:rsidP="001E55B9">
      <w:pPr>
        <w:numPr>
          <w:ilvl w:val="0"/>
          <w:numId w:val="4"/>
        </w:numPr>
      </w:pPr>
      <w:r w:rsidRPr="003527A0">
        <w:t xml:space="preserve">Confundir </w:t>
      </w:r>
      <w:r w:rsidRPr="003527A0">
        <w:rPr>
          <w:b/>
          <w:bCs/>
        </w:rPr>
        <w:t>União, autarquia e empresa pública</w:t>
      </w:r>
    </w:p>
    <w:p w14:paraId="403C7207" w14:textId="77777777" w:rsidR="001E55B9" w:rsidRPr="003527A0" w:rsidRDefault="001E55B9" w:rsidP="001E55B9">
      <w:pPr>
        <w:numPr>
          <w:ilvl w:val="0"/>
          <w:numId w:val="4"/>
        </w:numPr>
      </w:pPr>
      <w:r w:rsidRPr="003527A0">
        <w:t xml:space="preserve">Cadastrar nome correto, mas com </w:t>
      </w:r>
      <w:r w:rsidRPr="003527A0">
        <w:rPr>
          <w:b/>
          <w:bCs/>
        </w:rPr>
        <w:t>CNPJ errado</w:t>
      </w:r>
    </w:p>
    <w:p w14:paraId="69EF4238" w14:textId="77777777" w:rsidR="001E55B9" w:rsidRPr="003527A0" w:rsidRDefault="001E55B9" w:rsidP="001E55B9">
      <w:pPr>
        <w:numPr>
          <w:ilvl w:val="0"/>
          <w:numId w:val="4"/>
        </w:numPr>
      </w:pPr>
      <w:r w:rsidRPr="003527A0">
        <w:t xml:space="preserve">Incluir quem </w:t>
      </w:r>
      <w:r w:rsidRPr="003527A0">
        <w:rPr>
          <w:b/>
          <w:bCs/>
        </w:rPr>
        <w:t>não tem legitimidade para responder à ação</w:t>
      </w:r>
    </w:p>
    <w:p w14:paraId="1ACC60B9" w14:textId="77777777" w:rsidR="001E55B9" w:rsidRPr="003527A0" w:rsidRDefault="001E55B9" w:rsidP="001E55B9">
      <w:pPr>
        <w:rPr>
          <w:b/>
          <w:bCs/>
        </w:rPr>
      </w:pPr>
      <w:r w:rsidRPr="003527A0">
        <w:rPr>
          <w:rFonts w:ascii="Segoe UI Emoji" w:hAnsi="Segoe UI Emoji" w:cs="Segoe UI Emoji"/>
          <w:b/>
          <w:bCs/>
        </w:rPr>
        <w:t>✅</w:t>
      </w:r>
      <w:r w:rsidRPr="003527A0">
        <w:rPr>
          <w:b/>
          <w:bCs/>
        </w:rPr>
        <w:t xml:space="preserve"> COMO FAZER CERTO</w:t>
      </w:r>
    </w:p>
    <w:p w14:paraId="2DA74EC8" w14:textId="77777777" w:rsidR="001E55B9" w:rsidRPr="003527A0" w:rsidRDefault="001E55B9" w:rsidP="001E55B9">
      <w:r w:rsidRPr="003527A0">
        <w:lastRenderedPageBreak/>
        <w:t>Sempre verifique:</w:t>
      </w:r>
    </w:p>
    <w:p w14:paraId="068623A1" w14:textId="77777777" w:rsidR="001E55B9" w:rsidRPr="003527A0" w:rsidRDefault="001E55B9" w:rsidP="001E55B9">
      <w:pPr>
        <w:numPr>
          <w:ilvl w:val="0"/>
          <w:numId w:val="5"/>
        </w:numPr>
      </w:pPr>
      <w:r w:rsidRPr="003527A0">
        <w:rPr>
          <w:b/>
          <w:bCs/>
        </w:rPr>
        <w:t>Quem é o responsável jurídico pelo pedido</w:t>
      </w:r>
    </w:p>
    <w:p w14:paraId="63118A37" w14:textId="77777777" w:rsidR="001E55B9" w:rsidRPr="003527A0" w:rsidRDefault="001E55B9" w:rsidP="001E55B9">
      <w:pPr>
        <w:numPr>
          <w:ilvl w:val="0"/>
          <w:numId w:val="5"/>
        </w:numPr>
      </w:pPr>
      <w:r w:rsidRPr="003527A0">
        <w:rPr>
          <w:b/>
          <w:bCs/>
        </w:rPr>
        <w:t>O nome correto da instituição</w:t>
      </w:r>
    </w:p>
    <w:p w14:paraId="32F038B2" w14:textId="77777777" w:rsidR="001E55B9" w:rsidRPr="003527A0" w:rsidRDefault="001E55B9" w:rsidP="001E55B9">
      <w:pPr>
        <w:numPr>
          <w:ilvl w:val="0"/>
          <w:numId w:val="5"/>
        </w:numPr>
      </w:pPr>
      <w:r w:rsidRPr="003527A0">
        <w:rPr>
          <w:b/>
          <w:bCs/>
        </w:rPr>
        <w:t>O CNPJ exato no sistema</w:t>
      </w:r>
    </w:p>
    <w:p w14:paraId="44BBE0E7" w14:textId="77777777" w:rsidR="001E55B9" w:rsidRDefault="001E55B9" w:rsidP="001E55B9"/>
    <w:p w14:paraId="76AFC865" w14:textId="77777777" w:rsidR="001E55B9" w:rsidRPr="003527A0" w:rsidRDefault="001E55B9" w:rsidP="001E55B9">
      <w:pPr>
        <w:rPr>
          <w:b/>
          <w:bCs/>
        </w:rPr>
      </w:pPr>
      <w:r w:rsidRPr="003527A0">
        <w:rPr>
          <w:rFonts w:ascii="Segoe UI Emoji" w:hAnsi="Segoe UI Emoji" w:cs="Segoe UI Emoji"/>
          <w:b/>
          <w:bCs/>
        </w:rPr>
        <w:t>📋</w:t>
      </w:r>
      <w:r w:rsidRPr="003527A0">
        <w:rPr>
          <w:b/>
          <w:bCs/>
        </w:rPr>
        <w:t xml:space="preserve"> TABELA RÁPIDA – RÉUS MAIS COMUNS (JEF)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2"/>
        <w:gridCol w:w="2184"/>
      </w:tblGrid>
      <w:tr w:rsidR="001E55B9" w:rsidRPr="003527A0" w14:paraId="50F8A8B1" w14:textId="77777777" w:rsidTr="006A01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A7B9A9" w14:textId="77777777" w:rsidR="001E55B9" w:rsidRPr="003527A0" w:rsidRDefault="001E55B9" w:rsidP="006A01A2">
            <w:pPr>
              <w:rPr>
                <w:b/>
                <w:bCs/>
              </w:rPr>
            </w:pPr>
            <w:r w:rsidRPr="003527A0">
              <w:rPr>
                <w:rFonts w:ascii="Segoe UI Emoji" w:hAnsi="Segoe UI Emoji" w:cs="Segoe UI Emoji"/>
                <w:b/>
                <w:bCs/>
              </w:rPr>
              <w:t>🏛️</w:t>
            </w:r>
            <w:r w:rsidRPr="003527A0">
              <w:rPr>
                <w:b/>
                <w:bCs/>
              </w:rPr>
              <w:t xml:space="preserve"> RÉU CORRETO</w:t>
            </w:r>
          </w:p>
        </w:tc>
        <w:tc>
          <w:tcPr>
            <w:tcW w:w="0" w:type="auto"/>
            <w:vAlign w:val="center"/>
            <w:hideMark/>
          </w:tcPr>
          <w:p w14:paraId="4D8A62AF" w14:textId="77777777" w:rsidR="001E55B9" w:rsidRPr="003527A0" w:rsidRDefault="001E55B9" w:rsidP="006A01A2">
            <w:pPr>
              <w:rPr>
                <w:b/>
                <w:bCs/>
              </w:rPr>
            </w:pPr>
            <w:r w:rsidRPr="003527A0">
              <w:rPr>
                <w:rFonts w:ascii="Segoe UI Emoji" w:hAnsi="Segoe UI Emoji" w:cs="Segoe UI Emoji"/>
                <w:b/>
                <w:bCs/>
              </w:rPr>
              <w:t>📄</w:t>
            </w:r>
            <w:r w:rsidRPr="003527A0">
              <w:rPr>
                <w:b/>
                <w:bCs/>
              </w:rPr>
              <w:t xml:space="preserve"> CNPJ (</w:t>
            </w:r>
            <w:proofErr w:type="spellStart"/>
            <w:r w:rsidRPr="003527A0">
              <w:rPr>
                <w:b/>
                <w:bCs/>
              </w:rPr>
              <w:t>PJe</w:t>
            </w:r>
            <w:proofErr w:type="spellEnd"/>
            <w:r w:rsidRPr="003527A0">
              <w:rPr>
                <w:b/>
                <w:bCs/>
              </w:rPr>
              <w:t>)</w:t>
            </w:r>
          </w:p>
        </w:tc>
      </w:tr>
      <w:tr w:rsidR="001E55B9" w:rsidRPr="003527A0" w14:paraId="4919B20C" w14:textId="77777777" w:rsidTr="006A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C7553" w14:textId="77777777" w:rsidR="001E55B9" w:rsidRPr="003527A0" w:rsidRDefault="001E55B9" w:rsidP="006A01A2">
            <w:r w:rsidRPr="003527A0">
              <w:t>INSS – Instituto Nacional do Seguro Social</w:t>
            </w:r>
          </w:p>
        </w:tc>
        <w:tc>
          <w:tcPr>
            <w:tcW w:w="0" w:type="auto"/>
            <w:vAlign w:val="center"/>
            <w:hideMark/>
          </w:tcPr>
          <w:p w14:paraId="51DDE7FD" w14:textId="77777777" w:rsidR="001E55B9" w:rsidRPr="003527A0" w:rsidRDefault="001E55B9" w:rsidP="006A01A2">
            <w:r w:rsidRPr="003527A0">
              <w:t>29.979.036/0001-40</w:t>
            </w:r>
          </w:p>
        </w:tc>
      </w:tr>
      <w:tr w:rsidR="001E55B9" w:rsidRPr="003527A0" w14:paraId="6D916E58" w14:textId="77777777" w:rsidTr="006A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047BA" w14:textId="77777777" w:rsidR="001E55B9" w:rsidRPr="003527A0" w:rsidRDefault="001E55B9" w:rsidP="006A01A2">
            <w:r w:rsidRPr="003527A0">
              <w:t>Caixa Econômica Federal</w:t>
            </w:r>
          </w:p>
        </w:tc>
        <w:tc>
          <w:tcPr>
            <w:tcW w:w="0" w:type="auto"/>
            <w:vAlign w:val="center"/>
            <w:hideMark/>
          </w:tcPr>
          <w:p w14:paraId="465CB4D0" w14:textId="77777777" w:rsidR="001E55B9" w:rsidRPr="003527A0" w:rsidRDefault="001E55B9" w:rsidP="006A01A2">
            <w:r w:rsidRPr="003527A0">
              <w:t>00.360.305/0001-04</w:t>
            </w:r>
          </w:p>
        </w:tc>
      </w:tr>
      <w:tr w:rsidR="001E55B9" w:rsidRPr="003527A0" w14:paraId="21EE7012" w14:textId="77777777" w:rsidTr="006A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31D8D" w14:textId="77777777" w:rsidR="001E55B9" w:rsidRPr="003527A0" w:rsidRDefault="001E55B9" w:rsidP="006A01A2">
            <w:r w:rsidRPr="003527A0">
              <w:t>União (Federal)</w:t>
            </w:r>
          </w:p>
        </w:tc>
        <w:tc>
          <w:tcPr>
            <w:tcW w:w="0" w:type="auto"/>
            <w:vAlign w:val="center"/>
            <w:hideMark/>
          </w:tcPr>
          <w:p w14:paraId="4CD1A687" w14:textId="77777777" w:rsidR="001E55B9" w:rsidRPr="003527A0" w:rsidRDefault="001E55B9" w:rsidP="006A01A2">
            <w:r w:rsidRPr="003527A0">
              <w:t>26.994.558/0001-23</w:t>
            </w:r>
          </w:p>
        </w:tc>
      </w:tr>
      <w:tr w:rsidR="001E55B9" w:rsidRPr="003527A0" w14:paraId="19D2DDB4" w14:textId="77777777" w:rsidTr="006A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E3303" w14:textId="77777777" w:rsidR="001E55B9" w:rsidRPr="003527A0" w:rsidRDefault="001E55B9" w:rsidP="006A01A2">
            <w:r w:rsidRPr="003527A0">
              <w:t>Fazenda Nacional</w:t>
            </w:r>
          </w:p>
        </w:tc>
        <w:tc>
          <w:tcPr>
            <w:tcW w:w="0" w:type="auto"/>
            <w:vAlign w:val="center"/>
            <w:hideMark/>
          </w:tcPr>
          <w:p w14:paraId="7A07D713" w14:textId="77777777" w:rsidR="001E55B9" w:rsidRPr="003527A0" w:rsidRDefault="001E55B9" w:rsidP="006A01A2">
            <w:r w:rsidRPr="003527A0">
              <w:t>00.394.460/0001-41</w:t>
            </w:r>
          </w:p>
        </w:tc>
      </w:tr>
      <w:tr w:rsidR="001E55B9" w:rsidRPr="003527A0" w14:paraId="42206B80" w14:textId="77777777" w:rsidTr="006A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00826" w14:textId="77777777" w:rsidR="001E55B9" w:rsidRPr="003527A0" w:rsidRDefault="001E55B9" w:rsidP="006A01A2">
            <w:r w:rsidRPr="003527A0">
              <w:t>UFPE – Universidade Federal de Pernambuco</w:t>
            </w:r>
          </w:p>
        </w:tc>
        <w:tc>
          <w:tcPr>
            <w:tcW w:w="0" w:type="auto"/>
            <w:vAlign w:val="center"/>
            <w:hideMark/>
          </w:tcPr>
          <w:p w14:paraId="359577C4" w14:textId="77777777" w:rsidR="001E55B9" w:rsidRPr="003527A0" w:rsidRDefault="001E55B9" w:rsidP="006A01A2">
            <w:r w:rsidRPr="003527A0">
              <w:t>24.134.488/0001-08</w:t>
            </w:r>
          </w:p>
        </w:tc>
      </w:tr>
      <w:tr w:rsidR="001E55B9" w:rsidRPr="003527A0" w14:paraId="2C8D60C7" w14:textId="77777777" w:rsidTr="006A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8EA69" w14:textId="77777777" w:rsidR="001E55B9" w:rsidRPr="003527A0" w:rsidRDefault="001E55B9" w:rsidP="006A01A2">
            <w:r w:rsidRPr="003527A0">
              <w:t>FUNASA – Fundação Nacional de Saúde</w:t>
            </w:r>
          </w:p>
        </w:tc>
        <w:tc>
          <w:tcPr>
            <w:tcW w:w="0" w:type="auto"/>
            <w:vAlign w:val="center"/>
            <w:hideMark/>
          </w:tcPr>
          <w:p w14:paraId="66D5A0F9" w14:textId="77777777" w:rsidR="001E55B9" w:rsidRPr="003527A0" w:rsidRDefault="001E55B9" w:rsidP="006A01A2">
            <w:r w:rsidRPr="003527A0">
              <w:t>26.989.350/0009-73</w:t>
            </w:r>
          </w:p>
        </w:tc>
      </w:tr>
      <w:tr w:rsidR="001E55B9" w:rsidRPr="003527A0" w14:paraId="410D0BEA" w14:textId="77777777" w:rsidTr="006A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6707C" w14:textId="77777777" w:rsidR="001E55B9" w:rsidRPr="003527A0" w:rsidRDefault="001E55B9" w:rsidP="006A01A2">
            <w:r w:rsidRPr="003527A0">
              <w:t>IFPE – Instituto Federal de Pernambuco</w:t>
            </w:r>
          </w:p>
        </w:tc>
        <w:tc>
          <w:tcPr>
            <w:tcW w:w="0" w:type="auto"/>
            <w:vAlign w:val="center"/>
            <w:hideMark/>
          </w:tcPr>
          <w:p w14:paraId="45D615BF" w14:textId="77777777" w:rsidR="001E55B9" w:rsidRPr="003527A0" w:rsidRDefault="001E55B9" w:rsidP="006A01A2">
            <w:r w:rsidRPr="003527A0">
              <w:t>10.767.239/0001-45</w:t>
            </w:r>
          </w:p>
        </w:tc>
      </w:tr>
    </w:tbl>
    <w:p w14:paraId="2C8EED72" w14:textId="77777777" w:rsidR="001E55B9" w:rsidRDefault="001E55B9" w:rsidP="001E55B9"/>
    <w:p w14:paraId="0237F54D" w14:textId="77777777" w:rsidR="001E55B9" w:rsidRPr="003527A0" w:rsidRDefault="001E55B9" w:rsidP="001E55B9">
      <w:pPr>
        <w:rPr>
          <w:b/>
          <w:bCs/>
        </w:rPr>
      </w:pPr>
      <w:r w:rsidRPr="003527A0">
        <w:rPr>
          <w:rFonts w:ascii="Segoe UI Emoji" w:hAnsi="Segoe UI Emoji" w:cs="Segoe UI Emoji"/>
          <w:b/>
          <w:bCs/>
        </w:rPr>
        <w:t>⚠️</w:t>
      </w:r>
      <w:r w:rsidRPr="003527A0">
        <w:rPr>
          <w:b/>
          <w:bCs/>
        </w:rPr>
        <w:t xml:space="preserve"> POR QUE ISSO É TÃO IMPORTANTE?</w:t>
      </w:r>
    </w:p>
    <w:p w14:paraId="37CA3801" w14:textId="77777777" w:rsidR="001E55B9" w:rsidRPr="003527A0" w:rsidRDefault="001E55B9" w:rsidP="001E55B9">
      <w:r w:rsidRPr="003527A0">
        <w:t>Cadastrar o réu correto garante:</w:t>
      </w:r>
    </w:p>
    <w:p w14:paraId="63D35E92" w14:textId="77777777" w:rsidR="001E55B9" w:rsidRPr="003527A0" w:rsidRDefault="001E55B9" w:rsidP="001E55B9">
      <w:pPr>
        <w:ind w:left="720"/>
      </w:pPr>
      <w:r w:rsidRPr="003527A0">
        <w:rPr>
          <w:rFonts w:ascii="Segoe UI Emoji" w:hAnsi="Segoe UI Emoji" w:cs="Segoe UI Emoji"/>
        </w:rPr>
        <w:t>✔️</w:t>
      </w:r>
      <w:r w:rsidRPr="003527A0">
        <w:t xml:space="preserve"> </w:t>
      </w:r>
      <w:r w:rsidRPr="003527A0">
        <w:rPr>
          <w:b/>
          <w:bCs/>
        </w:rPr>
        <w:t>Andamento mais rápido do processo</w:t>
      </w:r>
    </w:p>
    <w:p w14:paraId="3EE00093" w14:textId="77777777" w:rsidR="001E55B9" w:rsidRPr="003527A0" w:rsidRDefault="001E55B9" w:rsidP="001E55B9">
      <w:pPr>
        <w:ind w:left="720"/>
      </w:pPr>
      <w:r w:rsidRPr="003527A0">
        <w:rPr>
          <w:rFonts w:ascii="Segoe UI Emoji" w:hAnsi="Segoe UI Emoji" w:cs="Segoe UI Emoji"/>
        </w:rPr>
        <w:t>✔️</w:t>
      </w:r>
      <w:r w:rsidRPr="003527A0">
        <w:t xml:space="preserve"> </w:t>
      </w:r>
      <w:r w:rsidRPr="003527A0">
        <w:rPr>
          <w:b/>
          <w:bCs/>
        </w:rPr>
        <w:t>Evita emendas à inicial</w:t>
      </w:r>
    </w:p>
    <w:p w14:paraId="3282D2B5" w14:textId="77777777" w:rsidR="001E55B9" w:rsidRPr="003527A0" w:rsidRDefault="001E55B9" w:rsidP="001E55B9">
      <w:pPr>
        <w:ind w:left="720"/>
      </w:pPr>
      <w:r w:rsidRPr="003527A0">
        <w:rPr>
          <w:rFonts w:ascii="Segoe UI Emoji" w:hAnsi="Segoe UI Emoji" w:cs="Segoe UI Emoji"/>
        </w:rPr>
        <w:t>✔️</w:t>
      </w:r>
      <w:r w:rsidRPr="003527A0">
        <w:t xml:space="preserve"> </w:t>
      </w:r>
      <w:r w:rsidRPr="003527A0">
        <w:rPr>
          <w:b/>
          <w:bCs/>
        </w:rPr>
        <w:t>Evita extinção por ilegitimidade passiva</w:t>
      </w:r>
    </w:p>
    <w:p w14:paraId="5FDA3248" w14:textId="77777777" w:rsidR="001E55B9" w:rsidRPr="003527A0" w:rsidRDefault="001E55B9" w:rsidP="001E55B9">
      <w:pPr>
        <w:ind w:left="720"/>
      </w:pPr>
      <w:r w:rsidRPr="003527A0">
        <w:rPr>
          <w:rFonts w:ascii="Segoe UI Emoji" w:hAnsi="Segoe UI Emoji" w:cs="Segoe UI Emoji"/>
        </w:rPr>
        <w:t>✔️</w:t>
      </w:r>
      <w:r w:rsidRPr="003527A0">
        <w:t xml:space="preserve"> </w:t>
      </w:r>
      <w:r w:rsidRPr="003527A0">
        <w:rPr>
          <w:b/>
          <w:bCs/>
        </w:rPr>
        <w:t>Direcionamento correto desde o início</w:t>
      </w:r>
    </w:p>
    <w:p w14:paraId="58D2DF3F" w14:textId="77777777" w:rsidR="001E55B9" w:rsidRDefault="001E55B9"/>
    <w:sectPr w:rsidR="001E55B9" w:rsidSect="001E55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F22A8"/>
    <w:multiLevelType w:val="multilevel"/>
    <w:tmpl w:val="8A1A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EE7E3B"/>
    <w:multiLevelType w:val="multilevel"/>
    <w:tmpl w:val="F1420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3C4000"/>
    <w:multiLevelType w:val="multilevel"/>
    <w:tmpl w:val="FCCC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33916"/>
    <w:multiLevelType w:val="multilevel"/>
    <w:tmpl w:val="94AC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A6702"/>
    <w:multiLevelType w:val="multilevel"/>
    <w:tmpl w:val="EF0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184841">
    <w:abstractNumId w:val="2"/>
  </w:num>
  <w:num w:numId="2" w16cid:durableId="1752657384">
    <w:abstractNumId w:val="1"/>
  </w:num>
  <w:num w:numId="3" w16cid:durableId="245648270">
    <w:abstractNumId w:val="0"/>
  </w:num>
  <w:num w:numId="4" w16cid:durableId="1830487236">
    <w:abstractNumId w:val="4"/>
  </w:num>
  <w:num w:numId="5" w16cid:durableId="521093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B9"/>
    <w:rsid w:val="001E55B9"/>
    <w:rsid w:val="0087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51F4"/>
  <w15:chartTrackingRefBased/>
  <w15:docId w15:val="{0A4AE23B-6FD0-4904-8726-D77E1DC4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5B9"/>
  </w:style>
  <w:style w:type="paragraph" w:styleId="Ttulo1">
    <w:name w:val="heading 1"/>
    <w:basedOn w:val="Normal"/>
    <w:next w:val="Normal"/>
    <w:link w:val="Ttulo1Char"/>
    <w:uiPriority w:val="9"/>
    <w:qFormat/>
    <w:rsid w:val="001E5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5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5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5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5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5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5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5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5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5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5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5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55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55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55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55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55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55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5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5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5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5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5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55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55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55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5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55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55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E55B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h.cnj.jus.br/sgt/consulta_publica_assuntos.php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633</Words>
  <Characters>4104</Characters>
  <Application>Microsoft Office Word</Application>
  <DocSecurity>0</DocSecurity>
  <Lines>178</Lines>
  <Paragraphs>124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Arruda de Assunção</dc:creator>
  <cp:keywords/>
  <dc:description/>
  <cp:lastModifiedBy>Gabriela Arruda de Assunção</cp:lastModifiedBy>
  <cp:revision>1</cp:revision>
  <dcterms:created xsi:type="dcterms:W3CDTF">2026-04-27T17:57:00Z</dcterms:created>
  <dcterms:modified xsi:type="dcterms:W3CDTF">2026-04-27T17:58:00Z</dcterms:modified>
</cp:coreProperties>
</file>